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word/people.xml" ContentType="application/vnd.openxmlformats-officedocument.wordprocessingml.people+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E5FF0" w14:textId="71634D48" w:rsidR="00481BB2" w:rsidRPr="00481BB2" w:rsidRDefault="00481BB2" w:rsidP="00481BB2">
      <w:pPr>
        <w:pStyle w:val="Title"/>
        <w:spacing w:before="2880"/>
        <w:ind w:left="510" w:firstLine="0"/>
        <w:jc w:val="center"/>
        <w:rPr>
          <w:b/>
          <w:sz w:val="72"/>
          <w:szCs w:val="72"/>
        </w:rPr>
      </w:pPr>
      <w:r w:rsidRPr="00481BB2">
        <w:rPr>
          <w:b/>
          <w:sz w:val="72"/>
          <w:szCs w:val="72"/>
        </w:rPr>
        <w:t>Constitution</w:t>
      </w:r>
    </w:p>
    <w:p w14:paraId="1E66E1FF" w14:textId="6F4ACBA1" w:rsidR="00143C32" w:rsidRPr="00DC136C" w:rsidRDefault="0001340D" w:rsidP="00660E5C">
      <w:pPr>
        <w:pStyle w:val="Title"/>
        <w:spacing w:before="0"/>
        <w:ind w:left="510" w:firstLine="0"/>
        <w:jc w:val="center"/>
        <w:rPr>
          <w:b/>
        </w:rPr>
      </w:pPr>
      <w:r w:rsidRPr="00DC136C">
        <w:rPr>
          <w:b/>
        </w:rPr>
        <w:t>of</w:t>
      </w:r>
      <w:r w:rsidR="00660E5C" w:rsidRPr="00DC136C">
        <w:rPr>
          <w:b/>
        </w:rPr>
        <w:t> </w:t>
      </w:r>
      <w:r w:rsidR="00AD7CD0">
        <w:rPr>
          <w:b/>
        </w:rPr>
        <w:t>Queenslanders w</w:t>
      </w:r>
      <w:r w:rsidR="00E3543C" w:rsidRPr="00DC136C">
        <w:rPr>
          <w:b/>
        </w:rPr>
        <w:t>ith </w:t>
      </w:r>
      <w:r w:rsidRPr="00DC136C">
        <w:rPr>
          <w:b/>
        </w:rPr>
        <w:t>Disability Network </w:t>
      </w:r>
      <w:r w:rsidR="00E3543C" w:rsidRPr="00DC136C">
        <w:rPr>
          <w:b/>
        </w:rPr>
        <w:t>Limited</w:t>
      </w:r>
    </w:p>
    <w:p w14:paraId="1E66E200" w14:textId="77777777" w:rsidR="00143C32" w:rsidRPr="00DC136C" w:rsidRDefault="00143C32" w:rsidP="00CC4FC1">
      <w:pPr>
        <w:pStyle w:val="TOCHeading"/>
      </w:pPr>
      <w:r w:rsidRPr="00DC136C">
        <w:br w:type="page"/>
      </w:r>
      <w:r w:rsidRPr="00DC136C">
        <w:lastRenderedPageBreak/>
        <w:t>Document Approval</w:t>
      </w:r>
    </w:p>
    <w:p w14:paraId="1E66E201" w14:textId="77777777" w:rsidR="00143C32" w:rsidRPr="00DC136C" w:rsidRDefault="00143C32" w:rsidP="00143C32">
      <w:pPr>
        <w:rPr>
          <w:lang w:eastAsia="en-AU"/>
        </w:rPr>
      </w:pPr>
    </w:p>
    <w:p w14:paraId="61B65F78" w14:textId="3C30DFB0" w:rsidR="00EB073A" w:rsidRDefault="00EB073A" w:rsidP="00481BB2">
      <w:pPr>
        <w:pBdr>
          <w:bottom w:val="single" w:sz="6" w:space="1" w:color="000090"/>
          <w:between w:val="single" w:sz="6" w:space="1" w:color="000090"/>
        </w:pBdr>
        <w:tabs>
          <w:tab w:val="left" w:pos="680"/>
          <w:tab w:val="left" w:pos="2268"/>
          <w:tab w:val="left" w:pos="8505"/>
        </w:tabs>
        <w:spacing w:before="60" w:after="60"/>
      </w:pPr>
      <w:r>
        <w:rPr>
          <w:b/>
        </w:rPr>
        <w:t>Rev</w:t>
      </w:r>
      <w:r>
        <w:rPr>
          <w:b/>
        </w:rPr>
        <w:tab/>
        <w:t>Date</w:t>
      </w:r>
      <w:r>
        <w:rPr>
          <w:b/>
        </w:rPr>
        <w:tab/>
        <w:t>Details</w:t>
      </w:r>
      <w:r>
        <w:rPr>
          <w:b/>
        </w:rPr>
        <w:tab/>
        <w:t>Approved by</w:t>
      </w:r>
    </w:p>
    <w:p w14:paraId="7E007F8F" w14:textId="33FC60F8" w:rsidR="00EB073A" w:rsidRDefault="00EB073A" w:rsidP="00481BB2">
      <w:pPr>
        <w:pBdr>
          <w:bottom w:val="single" w:sz="6" w:space="1" w:color="000090"/>
          <w:between w:val="single" w:sz="6" w:space="1" w:color="000090"/>
        </w:pBdr>
        <w:tabs>
          <w:tab w:val="left" w:pos="680"/>
          <w:tab w:val="left" w:pos="2268"/>
          <w:tab w:val="left" w:pos="8505"/>
        </w:tabs>
        <w:spacing w:before="60" w:after="60"/>
      </w:pPr>
      <w:r>
        <w:t>1</w:t>
      </w:r>
      <w:r>
        <w:tab/>
        <w:t>18/12/2012</w:t>
      </w:r>
      <w:r>
        <w:tab/>
        <w:t>Adopted</w:t>
      </w:r>
    </w:p>
    <w:p w14:paraId="742A7CB1" w14:textId="5917174E" w:rsidR="00EB073A" w:rsidRDefault="00EB073A" w:rsidP="00481BB2">
      <w:pPr>
        <w:pBdr>
          <w:bottom w:val="single" w:sz="6" w:space="1" w:color="000090"/>
          <w:between w:val="single" w:sz="6" w:space="1" w:color="000090"/>
        </w:pBdr>
        <w:tabs>
          <w:tab w:val="left" w:pos="680"/>
          <w:tab w:val="left" w:pos="2268"/>
          <w:tab w:val="left" w:pos="8505"/>
        </w:tabs>
        <w:spacing w:before="60" w:after="60"/>
      </w:pPr>
      <w:r>
        <w:t>2</w:t>
      </w:r>
      <w:r>
        <w:tab/>
        <w:t>17/10/2015</w:t>
      </w:r>
      <w:r>
        <w:tab/>
        <w:t>Amended</w:t>
      </w:r>
      <w:r w:rsidR="00481BB2">
        <w:tab/>
      </w:r>
      <w:r>
        <w:t>AGM</w:t>
      </w:r>
    </w:p>
    <w:p w14:paraId="601C3695" w14:textId="77777777" w:rsidR="00481BB2" w:rsidRDefault="00481BB2" w:rsidP="00481BB2">
      <w:pPr>
        <w:pBdr>
          <w:bottom w:val="single" w:sz="6" w:space="1" w:color="000090"/>
          <w:between w:val="single" w:sz="6" w:space="1" w:color="000090"/>
        </w:pBdr>
        <w:tabs>
          <w:tab w:val="left" w:pos="680"/>
          <w:tab w:val="left" w:pos="2268"/>
          <w:tab w:val="left" w:pos="8505"/>
        </w:tabs>
        <w:spacing w:before="60" w:after="60"/>
      </w:pPr>
      <w:r>
        <w:t>3</w:t>
      </w:r>
      <w:r>
        <w:tab/>
        <w:t>29/10/2016</w:t>
      </w:r>
      <w:r>
        <w:tab/>
        <w:t>Amended</w:t>
      </w:r>
      <w:r>
        <w:tab/>
        <w:t>AGM</w:t>
      </w:r>
    </w:p>
    <w:p w14:paraId="3566E871" w14:textId="27114C63" w:rsidR="00481BB2" w:rsidRDefault="00481BB2" w:rsidP="00481BB2">
      <w:pPr>
        <w:pBdr>
          <w:bottom w:val="single" w:sz="6" w:space="1" w:color="000090"/>
          <w:between w:val="single" w:sz="6" w:space="1" w:color="000090"/>
        </w:pBdr>
        <w:tabs>
          <w:tab w:val="left" w:pos="680"/>
          <w:tab w:val="left" w:pos="2268"/>
          <w:tab w:val="left" w:pos="8505"/>
        </w:tabs>
        <w:spacing w:before="60" w:after="60"/>
      </w:pPr>
      <w:r>
        <w:t>4</w:t>
      </w:r>
      <w:r>
        <w:tab/>
        <w:t>17/10/2020</w:t>
      </w:r>
      <w:r>
        <w:tab/>
        <w:t>Amended</w:t>
      </w:r>
      <w:r>
        <w:tab/>
        <w:t>AGM</w:t>
      </w:r>
    </w:p>
    <w:p w14:paraId="2741BE03" w14:textId="77777777" w:rsidR="00481BB2" w:rsidRDefault="00481BB2" w:rsidP="00481BB2">
      <w:pPr>
        <w:pBdr>
          <w:bottom w:val="single" w:sz="6" w:space="1" w:color="000090"/>
          <w:between w:val="single" w:sz="6" w:space="1" w:color="000090"/>
        </w:pBdr>
        <w:tabs>
          <w:tab w:val="left" w:pos="680"/>
          <w:tab w:val="left" w:pos="2268"/>
          <w:tab w:val="left" w:pos="8505"/>
        </w:tabs>
        <w:spacing w:before="60" w:after="60"/>
      </w:pPr>
      <w:r>
        <w:t>5</w:t>
      </w:r>
      <w:r>
        <w:tab/>
        <w:t>9/11/2024</w:t>
      </w:r>
      <w:r>
        <w:tab/>
        <w:t>Reformatted 14pt and amended</w:t>
      </w:r>
      <w:r>
        <w:tab/>
        <w:t>AGM</w:t>
      </w:r>
    </w:p>
    <w:p w14:paraId="20234299" w14:textId="6961AB0A" w:rsidR="00481BB2" w:rsidRDefault="00025155" w:rsidP="00481BB2">
      <w:pPr>
        <w:pBdr>
          <w:bottom w:val="single" w:sz="6" w:space="1" w:color="000090"/>
          <w:between w:val="single" w:sz="6" w:space="1" w:color="000090"/>
        </w:pBdr>
        <w:tabs>
          <w:tab w:val="left" w:pos="680"/>
          <w:tab w:val="left" w:pos="2268"/>
          <w:tab w:val="left" w:pos="8505"/>
        </w:tabs>
        <w:spacing w:before="60" w:after="60"/>
      </w:pPr>
      <w:r>
        <w:t>6</w:t>
      </w:r>
      <w:r>
        <w:tab/>
        <w:t>25/10/2025</w:t>
      </w:r>
      <w:r>
        <w:tab/>
        <w:t>Amended</w:t>
      </w:r>
      <w:r>
        <w:tab/>
        <w:t>AGM</w:t>
      </w:r>
    </w:p>
    <w:p w14:paraId="1CFE9A4C" w14:textId="59DD0C53" w:rsidR="00EB073A" w:rsidRDefault="00EB073A" w:rsidP="00481BB2">
      <w:pPr>
        <w:pBdr>
          <w:bottom w:val="single" w:sz="6" w:space="1" w:color="000090"/>
          <w:between w:val="single" w:sz="6" w:space="1" w:color="000090"/>
        </w:pBdr>
        <w:tabs>
          <w:tab w:val="left" w:pos="680"/>
          <w:tab w:val="left" w:pos="2268"/>
          <w:tab w:val="left" w:pos="8505"/>
        </w:tabs>
        <w:spacing w:before="60" w:after="60"/>
      </w:pPr>
    </w:p>
    <w:p w14:paraId="45344D43" w14:textId="77777777" w:rsidR="00EB073A" w:rsidRPr="00481BB2" w:rsidRDefault="00EB073A" w:rsidP="00481BB2">
      <w:pPr>
        <w:pBdr>
          <w:bottom w:val="single" w:sz="6" w:space="1" w:color="000090"/>
          <w:between w:val="single" w:sz="6" w:space="1" w:color="000090"/>
        </w:pBdr>
        <w:tabs>
          <w:tab w:val="left" w:pos="680"/>
          <w:tab w:val="left" w:pos="2268"/>
          <w:tab w:val="left" w:pos="8505"/>
        </w:tabs>
        <w:spacing w:before="60" w:after="60"/>
        <w:rPr>
          <w:sz w:val="32"/>
        </w:rPr>
      </w:pPr>
    </w:p>
    <w:p w14:paraId="6C088214" w14:textId="77777777" w:rsidR="00EB073A" w:rsidRPr="00EB073A" w:rsidRDefault="00EB073A" w:rsidP="00EB073A">
      <w:pPr>
        <w:tabs>
          <w:tab w:val="left" w:pos="680"/>
          <w:tab w:val="left" w:pos="2268"/>
          <w:tab w:val="left" w:pos="4536"/>
          <w:tab w:val="left" w:pos="6521"/>
          <w:tab w:val="left" w:pos="8505"/>
        </w:tabs>
      </w:pPr>
    </w:p>
    <w:p w14:paraId="1E66E234" w14:textId="0C94B2AA" w:rsidR="00143C32" w:rsidRPr="00DC136C" w:rsidRDefault="002F1007" w:rsidP="00CC4FC1">
      <w:pPr>
        <w:pStyle w:val="TOCHeading"/>
      </w:pPr>
      <w:r w:rsidRPr="00DC136C">
        <w:br w:type="page"/>
      </w:r>
      <w:r w:rsidR="00B71FE3" w:rsidRPr="00DC136C">
        <w:lastRenderedPageBreak/>
        <w:t>Table of c</w:t>
      </w:r>
      <w:r w:rsidR="00CC4FC1" w:rsidRPr="00DC136C">
        <w:t>ontents</w:t>
      </w:r>
    </w:p>
    <w:p w14:paraId="4170D2AE" w14:textId="77777777" w:rsidR="000E17A7" w:rsidRDefault="008F3705">
      <w:pPr>
        <w:pStyle w:val="TOC1"/>
        <w:tabs>
          <w:tab w:val="left" w:pos="382"/>
        </w:tabs>
        <w:rPr>
          <w:rFonts w:asciiTheme="minorHAnsi" w:eastAsiaTheme="minorEastAsia" w:hAnsiTheme="minorHAnsi" w:cstheme="minorBidi"/>
          <w:sz w:val="24"/>
          <w:lang w:eastAsia="ja-JP"/>
        </w:rPr>
      </w:pPr>
      <w:r w:rsidRPr="00DC136C">
        <w:fldChar w:fldCharType="begin"/>
      </w:r>
      <w:r w:rsidRPr="00DC136C">
        <w:instrText xml:space="preserve"> TOC \o "2-3" \t "Heading 1,1,Numbered 1,1,Numbered 2,2" </w:instrText>
      </w:r>
      <w:r w:rsidRPr="00DC136C">
        <w:fldChar w:fldCharType="separate"/>
      </w:r>
      <w:r w:rsidR="000E17A7">
        <w:t>1</w:t>
      </w:r>
      <w:r w:rsidR="000E17A7">
        <w:rPr>
          <w:rFonts w:asciiTheme="minorHAnsi" w:eastAsiaTheme="minorEastAsia" w:hAnsiTheme="minorHAnsi" w:cstheme="minorBidi"/>
          <w:sz w:val="24"/>
          <w:lang w:eastAsia="ja-JP"/>
        </w:rPr>
        <w:tab/>
      </w:r>
      <w:r w:rsidR="000E17A7">
        <w:t>Preliminary</w:t>
      </w:r>
      <w:r w:rsidR="000E17A7">
        <w:tab/>
      </w:r>
      <w:r w:rsidR="000E17A7">
        <w:fldChar w:fldCharType="begin"/>
      </w:r>
      <w:r w:rsidR="000E17A7">
        <w:instrText xml:space="preserve"> PAGEREF _Toc91082587 \h </w:instrText>
      </w:r>
      <w:r w:rsidR="000E17A7">
        <w:fldChar w:fldCharType="separate"/>
      </w:r>
      <w:r w:rsidR="000E17A7">
        <w:t>9</w:t>
      </w:r>
      <w:r w:rsidR="000E17A7">
        <w:fldChar w:fldCharType="end"/>
      </w:r>
    </w:p>
    <w:p w14:paraId="204F4750"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1.1</w:t>
      </w:r>
      <w:r>
        <w:rPr>
          <w:rFonts w:asciiTheme="minorHAnsi" w:eastAsiaTheme="minorEastAsia" w:hAnsiTheme="minorHAnsi" w:cstheme="minorBidi"/>
          <w:noProof/>
          <w:sz w:val="24"/>
          <w:lang w:eastAsia="ja-JP"/>
        </w:rPr>
        <w:tab/>
      </w:r>
      <w:r>
        <w:rPr>
          <w:noProof/>
        </w:rPr>
        <w:t>Name and type of Company</w:t>
      </w:r>
      <w:r>
        <w:rPr>
          <w:noProof/>
        </w:rPr>
        <w:tab/>
      </w:r>
      <w:r>
        <w:rPr>
          <w:noProof/>
        </w:rPr>
        <w:fldChar w:fldCharType="begin"/>
      </w:r>
      <w:r>
        <w:rPr>
          <w:noProof/>
        </w:rPr>
        <w:instrText xml:space="preserve"> PAGEREF _Toc91082588 \h </w:instrText>
      </w:r>
      <w:r>
        <w:rPr>
          <w:noProof/>
        </w:rPr>
      </w:r>
      <w:r>
        <w:rPr>
          <w:noProof/>
        </w:rPr>
        <w:fldChar w:fldCharType="separate"/>
      </w:r>
      <w:r>
        <w:rPr>
          <w:noProof/>
        </w:rPr>
        <w:t>9</w:t>
      </w:r>
      <w:r>
        <w:rPr>
          <w:noProof/>
        </w:rPr>
        <w:fldChar w:fldCharType="end"/>
      </w:r>
    </w:p>
    <w:p w14:paraId="1C6F8355"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1.2</w:t>
      </w:r>
      <w:r>
        <w:rPr>
          <w:rFonts w:asciiTheme="minorHAnsi" w:eastAsiaTheme="minorEastAsia" w:hAnsiTheme="minorHAnsi" w:cstheme="minorBidi"/>
          <w:noProof/>
          <w:sz w:val="24"/>
          <w:lang w:eastAsia="ja-JP"/>
        </w:rPr>
        <w:tab/>
      </w:r>
      <w:r>
        <w:rPr>
          <w:noProof/>
        </w:rPr>
        <w:t>Liability of Members limited to the guarantee</w:t>
      </w:r>
      <w:r>
        <w:rPr>
          <w:noProof/>
        </w:rPr>
        <w:tab/>
      </w:r>
      <w:r>
        <w:rPr>
          <w:noProof/>
        </w:rPr>
        <w:fldChar w:fldCharType="begin"/>
      </w:r>
      <w:r>
        <w:rPr>
          <w:noProof/>
        </w:rPr>
        <w:instrText xml:space="preserve"> PAGEREF _Toc91082589 \h </w:instrText>
      </w:r>
      <w:r>
        <w:rPr>
          <w:noProof/>
        </w:rPr>
      </w:r>
      <w:r>
        <w:rPr>
          <w:noProof/>
        </w:rPr>
        <w:fldChar w:fldCharType="separate"/>
      </w:r>
      <w:r>
        <w:rPr>
          <w:noProof/>
        </w:rPr>
        <w:t>9</w:t>
      </w:r>
      <w:r>
        <w:rPr>
          <w:noProof/>
        </w:rPr>
        <w:fldChar w:fldCharType="end"/>
      </w:r>
    </w:p>
    <w:p w14:paraId="7D0E215A" w14:textId="77777777" w:rsidR="000E17A7" w:rsidRDefault="000E17A7">
      <w:pPr>
        <w:pStyle w:val="TOC1"/>
        <w:tabs>
          <w:tab w:val="left" w:pos="382"/>
        </w:tabs>
        <w:rPr>
          <w:rFonts w:asciiTheme="minorHAnsi" w:eastAsiaTheme="minorEastAsia" w:hAnsiTheme="minorHAnsi" w:cstheme="minorBidi"/>
          <w:sz w:val="24"/>
          <w:lang w:eastAsia="ja-JP"/>
        </w:rPr>
      </w:pPr>
      <w:r>
        <w:t>2</w:t>
      </w:r>
      <w:r>
        <w:rPr>
          <w:rFonts w:asciiTheme="minorHAnsi" w:eastAsiaTheme="minorEastAsia" w:hAnsiTheme="minorHAnsi" w:cstheme="minorBidi"/>
          <w:sz w:val="24"/>
          <w:lang w:eastAsia="ja-JP"/>
        </w:rPr>
        <w:tab/>
      </w:r>
      <w:r>
        <w:t>Definitions and interpretation</w:t>
      </w:r>
      <w:r>
        <w:tab/>
      </w:r>
      <w:r>
        <w:fldChar w:fldCharType="begin"/>
      </w:r>
      <w:r>
        <w:instrText xml:space="preserve"> PAGEREF _Toc91082590 \h </w:instrText>
      </w:r>
      <w:r>
        <w:fldChar w:fldCharType="separate"/>
      </w:r>
      <w:r>
        <w:t>9</w:t>
      </w:r>
      <w:r>
        <w:fldChar w:fldCharType="end"/>
      </w:r>
    </w:p>
    <w:p w14:paraId="222272DB"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2.1</w:t>
      </w:r>
      <w:r>
        <w:rPr>
          <w:rFonts w:asciiTheme="minorHAnsi" w:eastAsiaTheme="minorEastAsia" w:hAnsiTheme="minorHAnsi" w:cstheme="minorBidi"/>
          <w:noProof/>
          <w:sz w:val="24"/>
          <w:lang w:eastAsia="ja-JP"/>
        </w:rPr>
        <w:tab/>
      </w:r>
      <w:r>
        <w:rPr>
          <w:noProof/>
        </w:rPr>
        <w:t>Definitions</w:t>
      </w:r>
      <w:r>
        <w:rPr>
          <w:noProof/>
        </w:rPr>
        <w:tab/>
      </w:r>
      <w:r>
        <w:rPr>
          <w:noProof/>
        </w:rPr>
        <w:fldChar w:fldCharType="begin"/>
      </w:r>
      <w:r>
        <w:rPr>
          <w:noProof/>
        </w:rPr>
        <w:instrText xml:space="preserve"> PAGEREF _Toc91082591 \h </w:instrText>
      </w:r>
      <w:r>
        <w:rPr>
          <w:noProof/>
        </w:rPr>
      </w:r>
      <w:r>
        <w:rPr>
          <w:noProof/>
        </w:rPr>
        <w:fldChar w:fldCharType="separate"/>
      </w:r>
      <w:r>
        <w:rPr>
          <w:noProof/>
        </w:rPr>
        <w:t>9</w:t>
      </w:r>
      <w:r>
        <w:rPr>
          <w:noProof/>
        </w:rPr>
        <w:fldChar w:fldCharType="end"/>
      </w:r>
    </w:p>
    <w:p w14:paraId="1E9D0A76"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2.2</w:t>
      </w:r>
      <w:r>
        <w:rPr>
          <w:rFonts w:asciiTheme="minorHAnsi" w:eastAsiaTheme="minorEastAsia" w:hAnsiTheme="minorHAnsi" w:cstheme="minorBidi"/>
          <w:noProof/>
          <w:sz w:val="24"/>
          <w:lang w:eastAsia="ja-JP"/>
        </w:rPr>
        <w:tab/>
      </w:r>
      <w:r>
        <w:rPr>
          <w:noProof/>
        </w:rPr>
        <w:t>Reading this Constitution with the Corporations Act</w:t>
      </w:r>
      <w:r>
        <w:rPr>
          <w:noProof/>
        </w:rPr>
        <w:tab/>
      </w:r>
      <w:r>
        <w:rPr>
          <w:noProof/>
        </w:rPr>
        <w:fldChar w:fldCharType="begin"/>
      </w:r>
      <w:r>
        <w:rPr>
          <w:noProof/>
        </w:rPr>
        <w:instrText xml:space="preserve"> PAGEREF _Toc91082592 \h </w:instrText>
      </w:r>
      <w:r>
        <w:rPr>
          <w:noProof/>
        </w:rPr>
      </w:r>
      <w:r>
        <w:rPr>
          <w:noProof/>
        </w:rPr>
        <w:fldChar w:fldCharType="separate"/>
      </w:r>
      <w:r>
        <w:rPr>
          <w:noProof/>
        </w:rPr>
        <w:t>12</w:t>
      </w:r>
      <w:r>
        <w:rPr>
          <w:noProof/>
        </w:rPr>
        <w:fldChar w:fldCharType="end"/>
      </w:r>
    </w:p>
    <w:p w14:paraId="09A70E9D"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2.3</w:t>
      </w:r>
      <w:r>
        <w:rPr>
          <w:rFonts w:asciiTheme="minorHAnsi" w:eastAsiaTheme="minorEastAsia" w:hAnsiTheme="minorHAnsi" w:cstheme="minorBidi"/>
          <w:noProof/>
          <w:sz w:val="24"/>
          <w:lang w:eastAsia="ja-JP"/>
        </w:rPr>
        <w:tab/>
      </w:r>
      <w:r>
        <w:rPr>
          <w:noProof/>
        </w:rPr>
        <w:t>Interpretation</w:t>
      </w:r>
      <w:r>
        <w:rPr>
          <w:noProof/>
        </w:rPr>
        <w:tab/>
      </w:r>
      <w:r>
        <w:rPr>
          <w:noProof/>
        </w:rPr>
        <w:fldChar w:fldCharType="begin"/>
      </w:r>
      <w:r>
        <w:rPr>
          <w:noProof/>
        </w:rPr>
        <w:instrText xml:space="preserve"> PAGEREF _Toc91082593 \h </w:instrText>
      </w:r>
      <w:r>
        <w:rPr>
          <w:noProof/>
        </w:rPr>
      </w:r>
      <w:r>
        <w:rPr>
          <w:noProof/>
        </w:rPr>
        <w:fldChar w:fldCharType="separate"/>
      </w:r>
      <w:r>
        <w:rPr>
          <w:noProof/>
        </w:rPr>
        <w:t>12</w:t>
      </w:r>
      <w:r>
        <w:rPr>
          <w:noProof/>
        </w:rPr>
        <w:fldChar w:fldCharType="end"/>
      </w:r>
    </w:p>
    <w:p w14:paraId="68E843EC" w14:textId="77777777" w:rsidR="000E17A7" w:rsidRDefault="000E17A7">
      <w:pPr>
        <w:pStyle w:val="TOC1"/>
        <w:tabs>
          <w:tab w:val="left" w:pos="382"/>
        </w:tabs>
        <w:rPr>
          <w:rFonts w:asciiTheme="minorHAnsi" w:eastAsiaTheme="minorEastAsia" w:hAnsiTheme="minorHAnsi" w:cstheme="minorBidi"/>
          <w:sz w:val="24"/>
          <w:lang w:eastAsia="ja-JP"/>
        </w:rPr>
      </w:pPr>
      <w:r>
        <w:t>3</w:t>
      </w:r>
      <w:r>
        <w:rPr>
          <w:rFonts w:asciiTheme="minorHAnsi" w:eastAsiaTheme="minorEastAsia" w:hAnsiTheme="minorHAnsi" w:cstheme="minorBidi"/>
          <w:sz w:val="24"/>
          <w:lang w:eastAsia="ja-JP"/>
        </w:rPr>
        <w:tab/>
      </w:r>
      <w:r>
        <w:t>Objects and powers</w:t>
      </w:r>
      <w:r>
        <w:tab/>
      </w:r>
      <w:r>
        <w:fldChar w:fldCharType="begin"/>
      </w:r>
      <w:r>
        <w:instrText xml:space="preserve"> PAGEREF _Toc91082594 \h </w:instrText>
      </w:r>
      <w:r>
        <w:fldChar w:fldCharType="separate"/>
      </w:r>
      <w:r>
        <w:t>13</w:t>
      </w:r>
      <w:r>
        <w:fldChar w:fldCharType="end"/>
      </w:r>
    </w:p>
    <w:p w14:paraId="318298FD"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3.1</w:t>
      </w:r>
      <w:r>
        <w:rPr>
          <w:rFonts w:asciiTheme="minorHAnsi" w:eastAsiaTheme="minorEastAsia" w:hAnsiTheme="minorHAnsi" w:cstheme="minorBidi"/>
          <w:noProof/>
          <w:sz w:val="24"/>
          <w:lang w:eastAsia="ja-JP"/>
        </w:rPr>
        <w:tab/>
      </w:r>
      <w:r>
        <w:rPr>
          <w:noProof/>
        </w:rPr>
        <w:t>Objects of Company</w:t>
      </w:r>
      <w:r>
        <w:rPr>
          <w:noProof/>
        </w:rPr>
        <w:tab/>
      </w:r>
      <w:r>
        <w:rPr>
          <w:noProof/>
        </w:rPr>
        <w:fldChar w:fldCharType="begin"/>
      </w:r>
      <w:r>
        <w:rPr>
          <w:noProof/>
        </w:rPr>
        <w:instrText xml:space="preserve"> PAGEREF _Toc91082595 \h </w:instrText>
      </w:r>
      <w:r>
        <w:rPr>
          <w:noProof/>
        </w:rPr>
      </w:r>
      <w:r>
        <w:rPr>
          <w:noProof/>
        </w:rPr>
        <w:fldChar w:fldCharType="separate"/>
      </w:r>
      <w:r>
        <w:rPr>
          <w:noProof/>
        </w:rPr>
        <w:t>13</w:t>
      </w:r>
      <w:r>
        <w:rPr>
          <w:noProof/>
        </w:rPr>
        <w:fldChar w:fldCharType="end"/>
      </w:r>
    </w:p>
    <w:p w14:paraId="7A33FD18"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3.2</w:t>
      </w:r>
      <w:r>
        <w:rPr>
          <w:rFonts w:asciiTheme="minorHAnsi" w:eastAsiaTheme="minorEastAsia" w:hAnsiTheme="minorHAnsi" w:cstheme="minorBidi"/>
          <w:noProof/>
          <w:sz w:val="24"/>
          <w:lang w:eastAsia="ja-JP"/>
        </w:rPr>
        <w:tab/>
      </w:r>
      <w:r>
        <w:rPr>
          <w:noProof/>
        </w:rPr>
        <w:t>Separate objects</w:t>
      </w:r>
      <w:r>
        <w:rPr>
          <w:noProof/>
        </w:rPr>
        <w:tab/>
      </w:r>
      <w:r>
        <w:rPr>
          <w:noProof/>
        </w:rPr>
        <w:fldChar w:fldCharType="begin"/>
      </w:r>
      <w:r>
        <w:rPr>
          <w:noProof/>
        </w:rPr>
        <w:instrText xml:space="preserve"> PAGEREF _Toc91082596 \h </w:instrText>
      </w:r>
      <w:r>
        <w:rPr>
          <w:noProof/>
        </w:rPr>
      </w:r>
      <w:r>
        <w:rPr>
          <w:noProof/>
        </w:rPr>
        <w:fldChar w:fldCharType="separate"/>
      </w:r>
      <w:r>
        <w:rPr>
          <w:noProof/>
        </w:rPr>
        <w:t>14</w:t>
      </w:r>
      <w:r>
        <w:rPr>
          <w:noProof/>
        </w:rPr>
        <w:fldChar w:fldCharType="end"/>
      </w:r>
    </w:p>
    <w:p w14:paraId="37818418"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3.3</w:t>
      </w:r>
      <w:r>
        <w:rPr>
          <w:rFonts w:asciiTheme="minorHAnsi" w:eastAsiaTheme="minorEastAsia" w:hAnsiTheme="minorHAnsi" w:cstheme="minorBidi"/>
          <w:noProof/>
          <w:sz w:val="24"/>
          <w:lang w:eastAsia="ja-JP"/>
        </w:rPr>
        <w:tab/>
      </w:r>
      <w:r>
        <w:rPr>
          <w:noProof/>
        </w:rPr>
        <w:t>Powers of the Company</w:t>
      </w:r>
      <w:r>
        <w:rPr>
          <w:noProof/>
        </w:rPr>
        <w:tab/>
      </w:r>
      <w:r>
        <w:rPr>
          <w:noProof/>
        </w:rPr>
        <w:fldChar w:fldCharType="begin"/>
      </w:r>
      <w:r>
        <w:rPr>
          <w:noProof/>
        </w:rPr>
        <w:instrText xml:space="preserve"> PAGEREF _Toc91082597 \h </w:instrText>
      </w:r>
      <w:r>
        <w:rPr>
          <w:noProof/>
        </w:rPr>
      </w:r>
      <w:r>
        <w:rPr>
          <w:noProof/>
        </w:rPr>
        <w:fldChar w:fldCharType="separate"/>
      </w:r>
      <w:r>
        <w:rPr>
          <w:noProof/>
        </w:rPr>
        <w:t>14</w:t>
      </w:r>
      <w:r>
        <w:rPr>
          <w:noProof/>
        </w:rPr>
        <w:fldChar w:fldCharType="end"/>
      </w:r>
    </w:p>
    <w:p w14:paraId="7EB568A7"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3.4</w:t>
      </w:r>
      <w:r>
        <w:rPr>
          <w:rFonts w:asciiTheme="minorHAnsi" w:eastAsiaTheme="minorEastAsia" w:hAnsiTheme="minorHAnsi" w:cstheme="minorBidi"/>
          <w:noProof/>
          <w:sz w:val="24"/>
          <w:lang w:eastAsia="ja-JP"/>
        </w:rPr>
        <w:tab/>
      </w:r>
      <w:r>
        <w:rPr>
          <w:noProof/>
        </w:rPr>
        <w:t>Exercising powers</w:t>
      </w:r>
      <w:r>
        <w:rPr>
          <w:noProof/>
        </w:rPr>
        <w:tab/>
      </w:r>
      <w:r>
        <w:rPr>
          <w:noProof/>
        </w:rPr>
        <w:fldChar w:fldCharType="begin"/>
      </w:r>
      <w:r>
        <w:rPr>
          <w:noProof/>
        </w:rPr>
        <w:instrText xml:space="preserve"> PAGEREF _Toc91082598 \h </w:instrText>
      </w:r>
      <w:r>
        <w:rPr>
          <w:noProof/>
        </w:rPr>
      </w:r>
      <w:r>
        <w:rPr>
          <w:noProof/>
        </w:rPr>
        <w:fldChar w:fldCharType="separate"/>
      </w:r>
      <w:r>
        <w:rPr>
          <w:noProof/>
        </w:rPr>
        <w:t>14</w:t>
      </w:r>
      <w:r>
        <w:rPr>
          <w:noProof/>
        </w:rPr>
        <w:fldChar w:fldCharType="end"/>
      </w:r>
    </w:p>
    <w:p w14:paraId="107CCA01" w14:textId="77777777" w:rsidR="000E17A7" w:rsidRDefault="000E17A7">
      <w:pPr>
        <w:pStyle w:val="TOC1"/>
        <w:tabs>
          <w:tab w:val="left" w:pos="382"/>
        </w:tabs>
        <w:rPr>
          <w:rFonts w:asciiTheme="minorHAnsi" w:eastAsiaTheme="minorEastAsia" w:hAnsiTheme="minorHAnsi" w:cstheme="minorBidi"/>
          <w:sz w:val="24"/>
          <w:lang w:eastAsia="ja-JP"/>
        </w:rPr>
      </w:pPr>
      <w:r>
        <w:t>4</w:t>
      </w:r>
      <w:r>
        <w:rPr>
          <w:rFonts w:asciiTheme="minorHAnsi" w:eastAsiaTheme="minorEastAsia" w:hAnsiTheme="minorHAnsi" w:cstheme="minorBidi"/>
          <w:sz w:val="24"/>
          <w:lang w:eastAsia="ja-JP"/>
        </w:rPr>
        <w:tab/>
      </w:r>
      <w:r>
        <w:t>Non-profit nature of the Company</w:t>
      </w:r>
      <w:r>
        <w:tab/>
      </w:r>
      <w:r>
        <w:fldChar w:fldCharType="begin"/>
      </w:r>
      <w:r>
        <w:instrText xml:space="preserve"> PAGEREF _Toc91082599 \h </w:instrText>
      </w:r>
      <w:r>
        <w:fldChar w:fldCharType="separate"/>
      </w:r>
      <w:r>
        <w:t>15</w:t>
      </w:r>
      <w:r>
        <w:fldChar w:fldCharType="end"/>
      </w:r>
    </w:p>
    <w:p w14:paraId="1E5E3B3E"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4.1</w:t>
      </w:r>
      <w:r>
        <w:rPr>
          <w:rFonts w:asciiTheme="minorHAnsi" w:eastAsiaTheme="minorEastAsia" w:hAnsiTheme="minorHAnsi" w:cstheme="minorBidi"/>
          <w:noProof/>
          <w:sz w:val="24"/>
          <w:lang w:eastAsia="ja-JP"/>
        </w:rPr>
        <w:tab/>
      </w:r>
      <w:r>
        <w:rPr>
          <w:noProof/>
        </w:rPr>
        <w:t>Non-profit</w:t>
      </w:r>
      <w:r>
        <w:rPr>
          <w:noProof/>
        </w:rPr>
        <w:tab/>
      </w:r>
      <w:r>
        <w:rPr>
          <w:noProof/>
        </w:rPr>
        <w:fldChar w:fldCharType="begin"/>
      </w:r>
      <w:r>
        <w:rPr>
          <w:noProof/>
        </w:rPr>
        <w:instrText xml:space="preserve"> PAGEREF _Toc91082600 \h </w:instrText>
      </w:r>
      <w:r>
        <w:rPr>
          <w:noProof/>
        </w:rPr>
      </w:r>
      <w:r>
        <w:rPr>
          <w:noProof/>
        </w:rPr>
        <w:fldChar w:fldCharType="separate"/>
      </w:r>
      <w:r>
        <w:rPr>
          <w:noProof/>
        </w:rPr>
        <w:t>15</w:t>
      </w:r>
      <w:r>
        <w:rPr>
          <w:noProof/>
        </w:rPr>
        <w:fldChar w:fldCharType="end"/>
      </w:r>
    </w:p>
    <w:p w14:paraId="201379D0"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4.2</w:t>
      </w:r>
      <w:r>
        <w:rPr>
          <w:rFonts w:asciiTheme="minorHAnsi" w:eastAsiaTheme="minorEastAsia" w:hAnsiTheme="minorHAnsi" w:cstheme="minorBidi"/>
          <w:noProof/>
          <w:sz w:val="24"/>
          <w:lang w:eastAsia="ja-JP"/>
        </w:rPr>
        <w:tab/>
      </w:r>
      <w:r>
        <w:rPr>
          <w:noProof/>
        </w:rPr>
        <w:t>No distribution of profits to Members on winding up</w:t>
      </w:r>
      <w:r>
        <w:rPr>
          <w:noProof/>
        </w:rPr>
        <w:tab/>
      </w:r>
      <w:r>
        <w:rPr>
          <w:noProof/>
        </w:rPr>
        <w:fldChar w:fldCharType="begin"/>
      </w:r>
      <w:r>
        <w:rPr>
          <w:noProof/>
        </w:rPr>
        <w:instrText xml:space="preserve"> PAGEREF _Toc91082601 \h </w:instrText>
      </w:r>
      <w:r>
        <w:rPr>
          <w:noProof/>
        </w:rPr>
      </w:r>
      <w:r>
        <w:rPr>
          <w:noProof/>
        </w:rPr>
        <w:fldChar w:fldCharType="separate"/>
      </w:r>
      <w:r>
        <w:rPr>
          <w:noProof/>
        </w:rPr>
        <w:t>16</w:t>
      </w:r>
      <w:r>
        <w:rPr>
          <w:noProof/>
        </w:rPr>
        <w:fldChar w:fldCharType="end"/>
      </w:r>
    </w:p>
    <w:p w14:paraId="2634F48F" w14:textId="77777777" w:rsidR="000E17A7" w:rsidRDefault="000E17A7">
      <w:pPr>
        <w:pStyle w:val="TOC1"/>
        <w:tabs>
          <w:tab w:val="left" w:pos="382"/>
        </w:tabs>
        <w:rPr>
          <w:rFonts w:asciiTheme="minorHAnsi" w:eastAsiaTheme="minorEastAsia" w:hAnsiTheme="minorHAnsi" w:cstheme="minorBidi"/>
          <w:sz w:val="24"/>
          <w:lang w:eastAsia="ja-JP"/>
        </w:rPr>
      </w:pPr>
      <w:r>
        <w:t>5</w:t>
      </w:r>
      <w:r>
        <w:rPr>
          <w:rFonts w:asciiTheme="minorHAnsi" w:eastAsiaTheme="minorEastAsia" w:hAnsiTheme="minorHAnsi" w:cstheme="minorBidi"/>
          <w:sz w:val="24"/>
          <w:lang w:eastAsia="ja-JP"/>
        </w:rPr>
        <w:tab/>
      </w:r>
      <w:r>
        <w:t>Membership</w:t>
      </w:r>
      <w:r>
        <w:tab/>
      </w:r>
      <w:r>
        <w:fldChar w:fldCharType="begin"/>
      </w:r>
      <w:r>
        <w:instrText xml:space="preserve"> PAGEREF _Toc91082602 \h </w:instrText>
      </w:r>
      <w:r>
        <w:fldChar w:fldCharType="separate"/>
      </w:r>
      <w:r>
        <w:t>16</w:t>
      </w:r>
      <w:r>
        <w:fldChar w:fldCharType="end"/>
      </w:r>
    </w:p>
    <w:p w14:paraId="5896DD2D"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5.1</w:t>
      </w:r>
      <w:r>
        <w:rPr>
          <w:rFonts w:asciiTheme="minorHAnsi" w:eastAsiaTheme="minorEastAsia" w:hAnsiTheme="minorHAnsi" w:cstheme="minorBidi"/>
          <w:noProof/>
          <w:sz w:val="24"/>
          <w:lang w:eastAsia="ja-JP"/>
        </w:rPr>
        <w:tab/>
      </w:r>
      <w:r>
        <w:rPr>
          <w:noProof/>
        </w:rPr>
        <w:t>First Members</w:t>
      </w:r>
      <w:r>
        <w:rPr>
          <w:noProof/>
        </w:rPr>
        <w:tab/>
      </w:r>
      <w:r>
        <w:rPr>
          <w:noProof/>
        </w:rPr>
        <w:fldChar w:fldCharType="begin"/>
      </w:r>
      <w:r>
        <w:rPr>
          <w:noProof/>
        </w:rPr>
        <w:instrText xml:space="preserve"> PAGEREF _Toc91082603 \h </w:instrText>
      </w:r>
      <w:r>
        <w:rPr>
          <w:noProof/>
        </w:rPr>
      </w:r>
      <w:r>
        <w:rPr>
          <w:noProof/>
        </w:rPr>
        <w:fldChar w:fldCharType="separate"/>
      </w:r>
      <w:r>
        <w:rPr>
          <w:noProof/>
        </w:rPr>
        <w:t>16</w:t>
      </w:r>
      <w:r>
        <w:rPr>
          <w:noProof/>
        </w:rPr>
        <w:fldChar w:fldCharType="end"/>
      </w:r>
    </w:p>
    <w:p w14:paraId="2EAFEF46"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5.2</w:t>
      </w:r>
      <w:r>
        <w:rPr>
          <w:rFonts w:asciiTheme="minorHAnsi" w:eastAsiaTheme="minorEastAsia" w:hAnsiTheme="minorHAnsi" w:cstheme="minorBidi"/>
          <w:noProof/>
          <w:sz w:val="24"/>
          <w:lang w:eastAsia="ja-JP"/>
        </w:rPr>
        <w:tab/>
      </w:r>
      <w:r>
        <w:rPr>
          <w:noProof/>
        </w:rPr>
        <w:t>Membership</w:t>
      </w:r>
      <w:r>
        <w:rPr>
          <w:noProof/>
        </w:rPr>
        <w:tab/>
      </w:r>
      <w:r>
        <w:rPr>
          <w:noProof/>
        </w:rPr>
        <w:fldChar w:fldCharType="begin"/>
      </w:r>
      <w:r>
        <w:rPr>
          <w:noProof/>
        </w:rPr>
        <w:instrText xml:space="preserve"> PAGEREF _Toc91082604 \h </w:instrText>
      </w:r>
      <w:r>
        <w:rPr>
          <w:noProof/>
        </w:rPr>
      </w:r>
      <w:r>
        <w:rPr>
          <w:noProof/>
        </w:rPr>
        <w:fldChar w:fldCharType="separate"/>
      </w:r>
      <w:r>
        <w:rPr>
          <w:noProof/>
        </w:rPr>
        <w:t>16</w:t>
      </w:r>
      <w:r>
        <w:rPr>
          <w:noProof/>
        </w:rPr>
        <w:fldChar w:fldCharType="end"/>
      </w:r>
    </w:p>
    <w:p w14:paraId="2E7B27CC"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5.3</w:t>
      </w:r>
      <w:r>
        <w:rPr>
          <w:rFonts w:asciiTheme="minorHAnsi" w:eastAsiaTheme="minorEastAsia" w:hAnsiTheme="minorHAnsi" w:cstheme="minorBidi"/>
          <w:noProof/>
          <w:sz w:val="24"/>
          <w:lang w:eastAsia="ja-JP"/>
        </w:rPr>
        <w:tab/>
      </w:r>
      <w:r>
        <w:rPr>
          <w:noProof/>
        </w:rPr>
        <w:t>Classes of Membership</w:t>
      </w:r>
      <w:r>
        <w:rPr>
          <w:noProof/>
        </w:rPr>
        <w:tab/>
      </w:r>
      <w:r>
        <w:rPr>
          <w:noProof/>
        </w:rPr>
        <w:fldChar w:fldCharType="begin"/>
      </w:r>
      <w:r>
        <w:rPr>
          <w:noProof/>
        </w:rPr>
        <w:instrText xml:space="preserve"> PAGEREF _Toc91082605 \h </w:instrText>
      </w:r>
      <w:r>
        <w:rPr>
          <w:noProof/>
        </w:rPr>
      </w:r>
      <w:r>
        <w:rPr>
          <w:noProof/>
        </w:rPr>
        <w:fldChar w:fldCharType="separate"/>
      </w:r>
      <w:r>
        <w:rPr>
          <w:noProof/>
        </w:rPr>
        <w:t>16</w:t>
      </w:r>
      <w:r>
        <w:rPr>
          <w:noProof/>
        </w:rPr>
        <w:fldChar w:fldCharType="end"/>
      </w:r>
    </w:p>
    <w:p w14:paraId="45B28F02"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5.4</w:t>
      </w:r>
      <w:r>
        <w:rPr>
          <w:rFonts w:asciiTheme="minorHAnsi" w:eastAsiaTheme="minorEastAsia" w:hAnsiTheme="minorHAnsi" w:cstheme="minorBidi"/>
          <w:noProof/>
          <w:sz w:val="24"/>
          <w:lang w:eastAsia="ja-JP"/>
        </w:rPr>
        <w:tab/>
      </w:r>
      <w:r>
        <w:rPr>
          <w:noProof/>
        </w:rPr>
        <w:t>Application for Ordinary Membership</w:t>
      </w:r>
      <w:r>
        <w:rPr>
          <w:noProof/>
        </w:rPr>
        <w:tab/>
      </w:r>
      <w:r>
        <w:rPr>
          <w:noProof/>
        </w:rPr>
        <w:fldChar w:fldCharType="begin"/>
      </w:r>
      <w:r>
        <w:rPr>
          <w:noProof/>
        </w:rPr>
        <w:instrText xml:space="preserve"> PAGEREF _Toc91082606 \h </w:instrText>
      </w:r>
      <w:r>
        <w:rPr>
          <w:noProof/>
        </w:rPr>
      </w:r>
      <w:r>
        <w:rPr>
          <w:noProof/>
        </w:rPr>
        <w:fldChar w:fldCharType="separate"/>
      </w:r>
      <w:r>
        <w:rPr>
          <w:noProof/>
        </w:rPr>
        <w:t>16</w:t>
      </w:r>
      <w:r>
        <w:rPr>
          <w:noProof/>
        </w:rPr>
        <w:fldChar w:fldCharType="end"/>
      </w:r>
    </w:p>
    <w:p w14:paraId="6E2507A8"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5.5</w:t>
      </w:r>
      <w:r>
        <w:rPr>
          <w:rFonts w:asciiTheme="minorHAnsi" w:eastAsiaTheme="minorEastAsia" w:hAnsiTheme="minorHAnsi" w:cstheme="minorBidi"/>
          <w:noProof/>
          <w:sz w:val="24"/>
          <w:lang w:eastAsia="ja-JP"/>
        </w:rPr>
        <w:tab/>
      </w:r>
      <w:r>
        <w:rPr>
          <w:noProof/>
        </w:rPr>
        <w:t>Form of Application</w:t>
      </w:r>
      <w:r>
        <w:rPr>
          <w:noProof/>
        </w:rPr>
        <w:tab/>
      </w:r>
      <w:r>
        <w:rPr>
          <w:noProof/>
        </w:rPr>
        <w:fldChar w:fldCharType="begin"/>
      </w:r>
      <w:r>
        <w:rPr>
          <w:noProof/>
        </w:rPr>
        <w:instrText xml:space="preserve"> PAGEREF _Toc91082607 \h </w:instrText>
      </w:r>
      <w:r>
        <w:rPr>
          <w:noProof/>
        </w:rPr>
      </w:r>
      <w:r>
        <w:rPr>
          <w:noProof/>
        </w:rPr>
        <w:fldChar w:fldCharType="separate"/>
      </w:r>
      <w:r>
        <w:rPr>
          <w:noProof/>
        </w:rPr>
        <w:t>17</w:t>
      </w:r>
      <w:r>
        <w:rPr>
          <w:noProof/>
        </w:rPr>
        <w:fldChar w:fldCharType="end"/>
      </w:r>
    </w:p>
    <w:p w14:paraId="1DA3A042"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5.6</w:t>
      </w:r>
      <w:r>
        <w:rPr>
          <w:rFonts w:asciiTheme="minorHAnsi" w:eastAsiaTheme="minorEastAsia" w:hAnsiTheme="minorHAnsi" w:cstheme="minorBidi"/>
          <w:noProof/>
          <w:sz w:val="24"/>
          <w:lang w:eastAsia="ja-JP"/>
        </w:rPr>
        <w:tab/>
      </w:r>
      <w:r>
        <w:rPr>
          <w:noProof/>
        </w:rPr>
        <w:t>Admission to Membership</w:t>
      </w:r>
      <w:r>
        <w:rPr>
          <w:noProof/>
        </w:rPr>
        <w:tab/>
      </w:r>
      <w:r>
        <w:rPr>
          <w:noProof/>
        </w:rPr>
        <w:fldChar w:fldCharType="begin"/>
      </w:r>
      <w:r>
        <w:rPr>
          <w:noProof/>
        </w:rPr>
        <w:instrText xml:space="preserve"> PAGEREF _Toc91082608 \h </w:instrText>
      </w:r>
      <w:r>
        <w:rPr>
          <w:noProof/>
        </w:rPr>
      </w:r>
      <w:r>
        <w:rPr>
          <w:noProof/>
        </w:rPr>
        <w:fldChar w:fldCharType="separate"/>
      </w:r>
      <w:r>
        <w:rPr>
          <w:noProof/>
        </w:rPr>
        <w:t>17</w:t>
      </w:r>
      <w:r>
        <w:rPr>
          <w:noProof/>
        </w:rPr>
        <w:fldChar w:fldCharType="end"/>
      </w:r>
    </w:p>
    <w:p w14:paraId="2947D0EE"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5.7</w:t>
      </w:r>
      <w:r>
        <w:rPr>
          <w:rFonts w:asciiTheme="minorHAnsi" w:eastAsiaTheme="minorEastAsia" w:hAnsiTheme="minorHAnsi" w:cstheme="minorBidi"/>
          <w:noProof/>
          <w:sz w:val="24"/>
          <w:lang w:eastAsia="ja-JP"/>
        </w:rPr>
        <w:tab/>
      </w:r>
      <w:r>
        <w:rPr>
          <w:noProof/>
        </w:rPr>
        <w:t>Ordinary Members</w:t>
      </w:r>
      <w:r>
        <w:rPr>
          <w:noProof/>
        </w:rPr>
        <w:tab/>
      </w:r>
      <w:r>
        <w:rPr>
          <w:noProof/>
        </w:rPr>
        <w:fldChar w:fldCharType="begin"/>
      </w:r>
      <w:r>
        <w:rPr>
          <w:noProof/>
        </w:rPr>
        <w:instrText xml:space="preserve"> PAGEREF _Toc91082609 \h </w:instrText>
      </w:r>
      <w:r>
        <w:rPr>
          <w:noProof/>
        </w:rPr>
      </w:r>
      <w:r>
        <w:rPr>
          <w:noProof/>
        </w:rPr>
        <w:fldChar w:fldCharType="separate"/>
      </w:r>
      <w:r>
        <w:rPr>
          <w:noProof/>
        </w:rPr>
        <w:t>18</w:t>
      </w:r>
      <w:r>
        <w:rPr>
          <w:noProof/>
        </w:rPr>
        <w:fldChar w:fldCharType="end"/>
      </w:r>
    </w:p>
    <w:p w14:paraId="432702D8"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lastRenderedPageBreak/>
        <w:t>5.8</w:t>
      </w:r>
      <w:r>
        <w:rPr>
          <w:rFonts w:asciiTheme="minorHAnsi" w:eastAsiaTheme="minorEastAsia" w:hAnsiTheme="minorHAnsi" w:cstheme="minorBidi"/>
          <w:noProof/>
          <w:sz w:val="24"/>
          <w:lang w:eastAsia="ja-JP"/>
        </w:rPr>
        <w:tab/>
      </w:r>
      <w:r>
        <w:rPr>
          <w:noProof/>
        </w:rPr>
        <w:t>Honorary Life Member</w:t>
      </w:r>
      <w:r>
        <w:rPr>
          <w:noProof/>
        </w:rPr>
        <w:tab/>
      </w:r>
      <w:r>
        <w:rPr>
          <w:noProof/>
        </w:rPr>
        <w:fldChar w:fldCharType="begin"/>
      </w:r>
      <w:r>
        <w:rPr>
          <w:noProof/>
        </w:rPr>
        <w:instrText xml:space="preserve"> PAGEREF _Toc91082610 \h </w:instrText>
      </w:r>
      <w:r>
        <w:rPr>
          <w:noProof/>
        </w:rPr>
      </w:r>
      <w:r>
        <w:rPr>
          <w:noProof/>
        </w:rPr>
        <w:fldChar w:fldCharType="separate"/>
      </w:r>
      <w:r>
        <w:rPr>
          <w:noProof/>
        </w:rPr>
        <w:t>18</w:t>
      </w:r>
      <w:r>
        <w:rPr>
          <w:noProof/>
        </w:rPr>
        <w:fldChar w:fldCharType="end"/>
      </w:r>
    </w:p>
    <w:p w14:paraId="4AA4DDC7"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5.9</w:t>
      </w:r>
      <w:r>
        <w:rPr>
          <w:rFonts w:asciiTheme="minorHAnsi" w:eastAsiaTheme="minorEastAsia" w:hAnsiTheme="minorHAnsi" w:cstheme="minorBidi"/>
          <w:noProof/>
          <w:sz w:val="24"/>
          <w:lang w:eastAsia="ja-JP"/>
        </w:rPr>
        <w:tab/>
      </w:r>
      <w:r>
        <w:rPr>
          <w:noProof/>
        </w:rPr>
        <w:t>Register of Members</w:t>
      </w:r>
      <w:r>
        <w:rPr>
          <w:noProof/>
        </w:rPr>
        <w:tab/>
      </w:r>
      <w:r>
        <w:rPr>
          <w:noProof/>
        </w:rPr>
        <w:fldChar w:fldCharType="begin"/>
      </w:r>
      <w:r>
        <w:rPr>
          <w:noProof/>
        </w:rPr>
        <w:instrText xml:space="preserve"> PAGEREF _Toc91082611 \h </w:instrText>
      </w:r>
      <w:r>
        <w:rPr>
          <w:noProof/>
        </w:rPr>
      </w:r>
      <w:r>
        <w:rPr>
          <w:noProof/>
        </w:rPr>
        <w:fldChar w:fldCharType="separate"/>
      </w:r>
      <w:r>
        <w:rPr>
          <w:noProof/>
        </w:rPr>
        <w:t>18</w:t>
      </w:r>
      <w:r>
        <w:rPr>
          <w:noProof/>
        </w:rPr>
        <w:fldChar w:fldCharType="end"/>
      </w:r>
    </w:p>
    <w:p w14:paraId="31DCF5CF"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5.10</w:t>
      </w:r>
      <w:r>
        <w:rPr>
          <w:rFonts w:asciiTheme="minorHAnsi" w:eastAsiaTheme="minorEastAsia" w:hAnsiTheme="minorHAnsi" w:cstheme="minorBidi"/>
          <w:noProof/>
          <w:sz w:val="24"/>
          <w:lang w:eastAsia="ja-JP"/>
        </w:rPr>
        <w:tab/>
      </w:r>
      <w:r>
        <w:rPr>
          <w:noProof/>
        </w:rPr>
        <w:t>Application Fee</w:t>
      </w:r>
      <w:r>
        <w:rPr>
          <w:noProof/>
        </w:rPr>
        <w:tab/>
      </w:r>
      <w:r>
        <w:rPr>
          <w:noProof/>
        </w:rPr>
        <w:fldChar w:fldCharType="begin"/>
      </w:r>
      <w:r>
        <w:rPr>
          <w:noProof/>
        </w:rPr>
        <w:instrText xml:space="preserve"> PAGEREF _Toc91082612 \h </w:instrText>
      </w:r>
      <w:r>
        <w:rPr>
          <w:noProof/>
        </w:rPr>
      </w:r>
      <w:r>
        <w:rPr>
          <w:noProof/>
        </w:rPr>
        <w:fldChar w:fldCharType="separate"/>
      </w:r>
      <w:r>
        <w:rPr>
          <w:noProof/>
        </w:rPr>
        <w:t>18</w:t>
      </w:r>
      <w:r>
        <w:rPr>
          <w:noProof/>
        </w:rPr>
        <w:fldChar w:fldCharType="end"/>
      </w:r>
    </w:p>
    <w:p w14:paraId="04CEC9DD"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5.11</w:t>
      </w:r>
      <w:r>
        <w:rPr>
          <w:rFonts w:asciiTheme="minorHAnsi" w:eastAsiaTheme="minorEastAsia" w:hAnsiTheme="minorHAnsi" w:cstheme="minorBidi"/>
          <w:noProof/>
          <w:sz w:val="24"/>
          <w:lang w:eastAsia="ja-JP"/>
        </w:rPr>
        <w:tab/>
      </w:r>
      <w:r>
        <w:rPr>
          <w:noProof/>
        </w:rPr>
        <w:t>Membership Fee</w:t>
      </w:r>
      <w:r>
        <w:rPr>
          <w:noProof/>
        </w:rPr>
        <w:tab/>
      </w:r>
      <w:r>
        <w:rPr>
          <w:noProof/>
        </w:rPr>
        <w:fldChar w:fldCharType="begin"/>
      </w:r>
      <w:r>
        <w:rPr>
          <w:noProof/>
        </w:rPr>
        <w:instrText xml:space="preserve"> PAGEREF _Toc91082613 \h </w:instrText>
      </w:r>
      <w:r>
        <w:rPr>
          <w:noProof/>
        </w:rPr>
      </w:r>
      <w:r>
        <w:rPr>
          <w:noProof/>
        </w:rPr>
        <w:fldChar w:fldCharType="separate"/>
      </w:r>
      <w:r>
        <w:rPr>
          <w:noProof/>
        </w:rPr>
        <w:t>18</w:t>
      </w:r>
      <w:r>
        <w:rPr>
          <w:noProof/>
        </w:rPr>
        <w:fldChar w:fldCharType="end"/>
      </w:r>
    </w:p>
    <w:p w14:paraId="0C22D797"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5.12</w:t>
      </w:r>
      <w:r>
        <w:rPr>
          <w:rFonts w:asciiTheme="minorHAnsi" w:eastAsiaTheme="minorEastAsia" w:hAnsiTheme="minorHAnsi" w:cstheme="minorBidi"/>
          <w:noProof/>
          <w:sz w:val="24"/>
          <w:lang w:eastAsia="ja-JP"/>
        </w:rPr>
        <w:tab/>
      </w:r>
      <w:r>
        <w:rPr>
          <w:noProof/>
        </w:rPr>
        <w:t>Resignation and termination of Membership</w:t>
      </w:r>
      <w:r>
        <w:rPr>
          <w:noProof/>
        </w:rPr>
        <w:tab/>
      </w:r>
      <w:r>
        <w:rPr>
          <w:noProof/>
        </w:rPr>
        <w:fldChar w:fldCharType="begin"/>
      </w:r>
      <w:r>
        <w:rPr>
          <w:noProof/>
        </w:rPr>
        <w:instrText xml:space="preserve"> PAGEREF _Toc91082614 \h </w:instrText>
      </w:r>
      <w:r>
        <w:rPr>
          <w:noProof/>
        </w:rPr>
      </w:r>
      <w:r>
        <w:rPr>
          <w:noProof/>
        </w:rPr>
        <w:fldChar w:fldCharType="separate"/>
      </w:r>
      <w:r>
        <w:rPr>
          <w:noProof/>
        </w:rPr>
        <w:t>19</w:t>
      </w:r>
      <w:r>
        <w:rPr>
          <w:noProof/>
        </w:rPr>
        <w:fldChar w:fldCharType="end"/>
      </w:r>
    </w:p>
    <w:p w14:paraId="2FB56717" w14:textId="77777777" w:rsidR="000E17A7" w:rsidRDefault="000E17A7">
      <w:pPr>
        <w:pStyle w:val="TOC1"/>
        <w:tabs>
          <w:tab w:val="left" w:pos="382"/>
        </w:tabs>
        <w:rPr>
          <w:rFonts w:asciiTheme="minorHAnsi" w:eastAsiaTheme="minorEastAsia" w:hAnsiTheme="minorHAnsi" w:cstheme="minorBidi"/>
          <w:sz w:val="24"/>
          <w:lang w:eastAsia="ja-JP"/>
        </w:rPr>
      </w:pPr>
      <w:r>
        <w:t>6</w:t>
      </w:r>
      <w:r>
        <w:rPr>
          <w:rFonts w:asciiTheme="minorHAnsi" w:eastAsiaTheme="minorEastAsia" w:hAnsiTheme="minorHAnsi" w:cstheme="minorBidi"/>
          <w:sz w:val="24"/>
          <w:lang w:eastAsia="ja-JP"/>
        </w:rPr>
        <w:tab/>
      </w:r>
      <w:r>
        <w:t>Financial records</w:t>
      </w:r>
      <w:r>
        <w:tab/>
      </w:r>
      <w:r>
        <w:fldChar w:fldCharType="begin"/>
      </w:r>
      <w:r>
        <w:instrText xml:space="preserve"> PAGEREF _Toc91082615 \h </w:instrText>
      </w:r>
      <w:r>
        <w:fldChar w:fldCharType="separate"/>
      </w:r>
      <w:r>
        <w:t>20</w:t>
      </w:r>
      <w:r>
        <w:fldChar w:fldCharType="end"/>
      </w:r>
    </w:p>
    <w:p w14:paraId="5D40AFC6"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6.1</w:t>
      </w:r>
      <w:r>
        <w:rPr>
          <w:rFonts w:asciiTheme="minorHAnsi" w:eastAsiaTheme="minorEastAsia" w:hAnsiTheme="minorHAnsi" w:cstheme="minorBidi"/>
          <w:noProof/>
          <w:sz w:val="24"/>
          <w:lang w:eastAsia="ja-JP"/>
        </w:rPr>
        <w:tab/>
      </w:r>
      <w:r>
        <w:rPr>
          <w:noProof/>
        </w:rPr>
        <w:t>Keeping of financial records</w:t>
      </w:r>
      <w:r>
        <w:rPr>
          <w:noProof/>
        </w:rPr>
        <w:tab/>
      </w:r>
      <w:r>
        <w:rPr>
          <w:noProof/>
        </w:rPr>
        <w:fldChar w:fldCharType="begin"/>
      </w:r>
      <w:r>
        <w:rPr>
          <w:noProof/>
        </w:rPr>
        <w:instrText xml:space="preserve"> PAGEREF _Toc91082616 \h </w:instrText>
      </w:r>
      <w:r>
        <w:rPr>
          <w:noProof/>
        </w:rPr>
      </w:r>
      <w:r>
        <w:rPr>
          <w:noProof/>
        </w:rPr>
        <w:fldChar w:fldCharType="separate"/>
      </w:r>
      <w:r>
        <w:rPr>
          <w:noProof/>
        </w:rPr>
        <w:t>20</w:t>
      </w:r>
      <w:r>
        <w:rPr>
          <w:noProof/>
        </w:rPr>
        <w:fldChar w:fldCharType="end"/>
      </w:r>
    </w:p>
    <w:p w14:paraId="15A437A4"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6.2</w:t>
      </w:r>
      <w:r>
        <w:rPr>
          <w:rFonts w:asciiTheme="minorHAnsi" w:eastAsiaTheme="minorEastAsia" w:hAnsiTheme="minorHAnsi" w:cstheme="minorBidi"/>
          <w:noProof/>
          <w:sz w:val="24"/>
          <w:lang w:eastAsia="ja-JP"/>
        </w:rPr>
        <w:tab/>
      </w:r>
      <w:r>
        <w:rPr>
          <w:noProof/>
        </w:rPr>
        <w:t>Banking of money</w:t>
      </w:r>
      <w:r>
        <w:rPr>
          <w:noProof/>
        </w:rPr>
        <w:tab/>
      </w:r>
      <w:r>
        <w:rPr>
          <w:noProof/>
        </w:rPr>
        <w:fldChar w:fldCharType="begin"/>
      </w:r>
      <w:r>
        <w:rPr>
          <w:noProof/>
        </w:rPr>
        <w:instrText xml:space="preserve"> PAGEREF _Toc91082617 \h </w:instrText>
      </w:r>
      <w:r>
        <w:rPr>
          <w:noProof/>
        </w:rPr>
      </w:r>
      <w:r>
        <w:rPr>
          <w:noProof/>
        </w:rPr>
        <w:fldChar w:fldCharType="separate"/>
      </w:r>
      <w:r>
        <w:rPr>
          <w:noProof/>
        </w:rPr>
        <w:t>20</w:t>
      </w:r>
      <w:r>
        <w:rPr>
          <w:noProof/>
        </w:rPr>
        <w:fldChar w:fldCharType="end"/>
      </w:r>
    </w:p>
    <w:p w14:paraId="57F759F4"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6.3</w:t>
      </w:r>
      <w:r>
        <w:rPr>
          <w:rFonts w:asciiTheme="minorHAnsi" w:eastAsiaTheme="minorEastAsia" w:hAnsiTheme="minorHAnsi" w:cstheme="minorBidi"/>
          <w:noProof/>
          <w:sz w:val="24"/>
          <w:lang w:eastAsia="ja-JP"/>
        </w:rPr>
        <w:tab/>
      </w:r>
      <w:r>
        <w:rPr>
          <w:noProof/>
        </w:rPr>
        <w:t>Appointment of auditor or reviewer</w:t>
      </w:r>
      <w:r>
        <w:rPr>
          <w:noProof/>
        </w:rPr>
        <w:tab/>
      </w:r>
      <w:r>
        <w:rPr>
          <w:noProof/>
        </w:rPr>
        <w:fldChar w:fldCharType="begin"/>
      </w:r>
      <w:r>
        <w:rPr>
          <w:noProof/>
        </w:rPr>
        <w:instrText xml:space="preserve"> PAGEREF _Toc91082618 \h </w:instrText>
      </w:r>
      <w:r>
        <w:rPr>
          <w:noProof/>
        </w:rPr>
      </w:r>
      <w:r>
        <w:rPr>
          <w:noProof/>
        </w:rPr>
        <w:fldChar w:fldCharType="separate"/>
      </w:r>
      <w:r>
        <w:rPr>
          <w:noProof/>
        </w:rPr>
        <w:t>20</w:t>
      </w:r>
      <w:r>
        <w:rPr>
          <w:noProof/>
        </w:rPr>
        <w:fldChar w:fldCharType="end"/>
      </w:r>
    </w:p>
    <w:p w14:paraId="4742DB81"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6.4</w:t>
      </w:r>
      <w:r>
        <w:rPr>
          <w:rFonts w:asciiTheme="minorHAnsi" w:eastAsiaTheme="minorEastAsia" w:hAnsiTheme="minorHAnsi" w:cstheme="minorBidi"/>
          <w:noProof/>
          <w:sz w:val="24"/>
          <w:lang w:eastAsia="ja-JP"/>
        </w:rPr>
        <w:tab/>
      </w:r>
      <w:r>
        <w:rPr>
          <w:noProof/>
        </w:rPr>
        <w:t>Inspection of records of the Company</w:t>
      </w:r>
      <w:r>
        <w:rPr>
          <w:noProof/>
        </w:rPr>
        <w:tab/>
      </w:r>
      <w:r>
        <w:rPr>
          <w:noProof/>
        </w:rPr>
        <w:fldChar w:fldCharType="begin"/>
      </w:r>
      <w:r>
        <w:rPr>
          <w:noProof/>
        </w:rPr>
        <w:instrText xml:space="preserve"> PAGEREF _Toc91082619 \h </w:instrText>
      </w:r>
      <w:r>
        <w:rPr>
          <w:noProof/>
        </w:rPr>
      </w:r>
      <w:r>
        <w:rPr>
          <w:noProof/>
        </w:rPr>
        <w:fldChar w:fldCharType="separate"/>
      </w:r>
      <w:r>
        <w:rPr>
          <w:noProof/>
        </w:rPr>
        <w:t>20</w:t>
      </w:r>
      <w:r>
        <w:rPr>
          <w:noProof/>
        </w:rPr>
        <w:fldChar w:fldCharType="end"/>
      </w:r>
    </w:p>
    <w:p w14:paraId="6AEBB2FC" w14:textId="77777777" w:rsidR="000E17A7" w:rsidRDefault="000E17A7">
      <w:pPr>
        <w:pStyle w:val="TOC1"/>
        <w:tabs>
          <w:tab w:val="left" w:pos="382"/>
        </w:tabs>
        <w:rPr>
          <w:rFonts w:asciiTheme="minorHAnsi" w:eastAsiaTheme="minorEastAsia" w:hAnsiTheme="minorHAnsi" w:cstheme="minorBidi"/>
          <w:sz w:val="24"/>
          <w:lang w:eastAsia="ja-JP"/>
        </w:rPr>
      </w:pPr>
      <w:r>
        <w:t>7</w:t>
      </w:r>
      <w:r>
        <w:rPr>
          <w:rFonts w:asciiTheme="minorHAnsi" w:eastAsiaTheme="minorEastAsia" w:hAnsiTheme="minorHAnsi" w:cstheme="minorBidi"/>
          <w:sz w:val="24"/>
          <w:lang w:eastAsia="ja-JP"/>
        </w:rPr>
        <w:tab/>
      </w:r>
      <w:r>
        <w:t>General Meetings</w:t>
      </w:r>
      <w:r>
        <w:tab/>
      </w:r>
      <w:r>
        <w:fldChar w:fldCharType="begin"/>
      </w:r>
      <w:r>
        <w:instrText xml:space="preserve"> PAGEREF _Toc91082620 \h </w:instrText>
      </w:r>
      <w:r>
        <w:fldChar w:fldCharType="separate"/>
      </w:r>
      <w:r>
        <w:t>21</w:t>
      </w:r>
      <w:r>
        <w:fldChar w:fldCharType="end"/>
      </w:r>
    </w:p>
    <w:p w14:paraId="6F3E668E"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7.1</w:t>
      </w:r>
      <w:r>
        <w:rPr>
          <w:rFonts w:asciiTheme="minorHAnsi" w:eastAsiaTheme="minorEastAsia" w:hAnsiTheme="minorHAnsi" w:cstheme="minorBidi"/>
          <w:noProof/>
          <w:sz w:val="24"/>
          <w:lang w:eastAsia="ja-JP"/>
        </w:rPr>
        <w:tab/>
      </w:r>
      <w:r>
        <w:rPr>
          <w:noProof/>
        </w:rPr>
        <w:t>Calling General Meetings</w:t>
      </w:r>
      <w:r>
        <w:rPr>
          <w:noProof/>
        </w:rPr>
        <w:tab/>
      </w:r>
      <w:r>
        <w:rPr>
          <w:noProof/>
        </w:rPr>
        <w:fldChar w:fldCharType="begin"/>
      </w:r>
      <w:r>
        <w:rPr>
          <w:noProof/>
        </w:rPr>
        <w:instrText xml:space="preserve"> PAGEREF _Toc91082621 \h </w:instrText>
      </w:r>
      <w:r>
        <w:rPr>
          <w:noProof/>
        </w:rPr>
      </w:r>
      <w:r>
        <w:rPr>
          <w:noProof/>
        </w:rPr>
        <w:fldChar w:fldCharType="separate"/>
      </w:r>
      <w:r>
        <w:rPr>
          <w:noProof/>
        </w:rPr>
        <w:t>21</w:t>
      </w:r>
      <w:r>
        <w:rPr>
          <w:noProof/>
        </w:rPr>
        <w:fldChar w:fldCharType="end"/>
      </w:r>
    </w:p>
    <w:p w14:paraId="47F13CE9"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7.2</w:t>
      </w:r>
      <w:r>
        <w:rPr>
          <w:rFonts w:asciiTheme="minorHAnsi" w:eastAsiaTheme="minorEastAsia" w:hAnsiTheme="minorHAnsi" w:cstheme="minorBidi"/>
          <w:noProof/>
          <w:sz w:val="24"/>
          <w:lang w:eastAsia="ja-JP"/>
        </w:rPr>
        <w:tab/>
      </w:r>
      <w:r>
        <w:rPr>
          <w:noProof/>
        </w:rPr>
        <w:t>Using technology to hold meetings</w:t>
      </w:r>
      <w:r>
        <w:rPr>
          <w:noProof/>
        </w:rPr>
        <w:tab/>
      </w:r>
      <w:r>
        <w:rPr>
          <w:noProof/>
        </w:rPr>
        <w:fldChar w:fldCharType="begin"/>
      </w:r>
      <w:r>
        <w:rPr>
          <w:noProof/>
        </w:rPr>
        <w:instrText xml:space="preserve"> PAGEREF _Toc91082622 \h </w:instrText>
      </w:r>
      <w:r>
        <w:rPr>
          <w:noProof/>
        </w:rPr>
      </w:r>
      <w:r>
        <w:rPr>
          <w:noProof/>
        </w:rPr>
        <w:fldChar w:fldCharType="separate"/>
      </w:r>
      <w:r>
        <w:rPr>
          <w:noProof/>
        </w:rPr>
        <w:t>21</w:t>
      </w:r>
      <w:r>
        <w:rPr>
          <w:noProof/>
        </w:rPr>
        <w:fldChar w:fldCharType="end"/>
      </w:r>
    </w:p>
    <w:p w14:paraId="0CBAA312"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7.3</w:t>
      </w:r>
      <w:r>
        <w:rPr>
          <w:rFonts w:asciiTheme="minorHAnsi" w:eastAsiaTheme="minorEastAsia" w:hAnsiTheme="minorHAnsi" w:cstheme="minorBidi"/>
          <w:noProof/>
          <w:sz w:val="24"/>
          <w:lang w:eastAsia="ja-JP"/>
        </w:rPr>
        <w:tab/>
      </w:r>
      <w:r>
        <w:rPr>
          <w:noProof/>
        </w:rPr>
        <w:t>Postponing or cancelling a meeting</w:t>
      </w:r>
      <w:r>
        <w:rPr>
          <w:noProof/>
        </w:rPr>
        <w:tab/>
      </w:r>
      <w:r>
        <w:rPr>
          <w:noProof/>
        </w:rPr>
        <w:fldChar w:fldCharType="begin"/>
      </w:r>
      <w:r>
        <w:rPr>
          <w:noProof/>
        </w:rPr>
        <w:instrText xml:space="preserve"> PAGEREF _Toc91082623 \h </w:instrText>
      </w:r>
      <w:r>
        <w:rPr>
          <w:noProof/>
        </w:rPr>
      </w:r>
      <w:r>
        <w:rPr>
          <w:noProof/>
        </w:rPr>
        <w:fldChar w:fldCharType="separate"/>
      </w:r>
      <w:r>
        <w:rPr>
          <w:noProof/>
        </w:rPr>
        <w:t>21</w:t>
      </w:r>
      <w:r>
        <w:rPr>
          <w:noProof/>
        </w:rPr>
        <w:fldChar w:fldCharType="end"/>
      </w:r>
    </w:p>
    <w:p w14:paraId="6F0E96A5"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7.4</w:t>
      </w:r>
      <w:r>
        <w:rPr>
          <w:rFonts w:asciiTheme="minorHAnsi" w:eastAsiaTheme="minorEastAsia" w:hAnsiTheme="minorHAnsi" w:cstheme="minorBidi"/>
          <w:noProof/>
          <w:sz w:val="24"/>
          <w:lang w:eastAsia="ja-JP"/>
        </w:rPr>
        <w:tab/>
      </w:r>
      <w:r>
        <w:rPr>
          <w:noProof/>
        </w:rPr>
        <w:t>Notice of General Meetings</w:t>
      </w:r>
      <w:r>
        <w:rPr>
          <w:noProof/>
        </w:rPr>
        <w:tab/>
      </w:r>
      <w:r>
        <w:rPr>
          <w:noProof/>
        </w:rPr>
        <w:fldChar w:fldCharType="begin"/>
      </w:r>
      <w:r>
        <w:rPr>
          <w:noProof/>
        </w:rPr>
        <w:instrText xml:space="preserve"> PAGEREF _Toc91082624 \h </w:instrText>
      </w:r>
      <w:r>
        <w:rPr>
          <w:noProof/>
        </w:rPr>
      </w:r>
      <w:r>
        <w:rPr>
          <w:noProof/>
        </w:rPr>
        <w:fldChar w:fldCharType="separate"/>
      </w:r>
      <w:r>
        <w:rPr>
          <w:noProof/>
        </w:rPr>
        <w:t>22</w:t>
      </w:r>
      <w:r>
        <w:rPr>
          <w:noProof/>
        </w:rPr>
        <w:fldChar w:fldCharType="end"/>
      </w:r>
    </w:p>
    <w:p w14:paraId="1DB61F1F"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7.5</w:t>
      </w:r>
      <w:r>
        <w:rPr>
          <w:rFonts w:asciiTheme="minorHAnsi" w:eastAsiaTheme="minorEastAsia" w:hAnsiTheme="minorHAnsi" w:cstheme="minorBidi"/>
          <w:noProof/>
          <w:sz w:val="24"/>
          <w:lang w:eastAsia="ja-JP"/>
        </w:rPr>
        <w:tab/>
      </w:r>
      <w:r>
        <w:rPr>
          <w:noProof/>
        </w:rPr>
        <w:t>Non-receipt of notice</w:t>
      </w:r>
      <w:r>
        <w:rPr>
          <w:noProof/>
        </w:rPr>
        <w:tab/>
      </w:r>
      <w:r>
        <w:rPr>
          <w:noProof/>
        </w:rPr>
        <w:fldChar w:fldCharType="begin"/>
      </w:r>
      <w:r>
        <w:rPr>
          <w:noProof/>
        </w:rPr>
        <w:instrText xml:space="preserve"> PAGEREF _Toc91082625 \h </w:instrText>
      </w:r>
      <w:r>
        <w:rPr>
          <w:noProof/>
        </w:rPr>
      </w:r>
      <w:r>
        <w:rPr>
          <w:noProof/>
        </w:rPr>
        <w:fldChar w:fldCharType="separate"/>
      </w:r>
      <w:r>
        <w:rPr>
          <w:noProof/>
        </w:rPr>
        <w:t>22</w:t>
      </w:r>
      <w:r>
        <w:rPr>
          <w:noProof/>
        </w:rPr>
        <w:fldChar w:fldCharType="end"/>
      </w:r>
    </w:p>
    <w:p w14:paraId="6ED4A061"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7.6</w:t>
      </w:r>
      <w:r>
        <w:rPr>
          <w:rFonts w:asciiTheme="minorHAnsi" w:eastAsiaTheme="minorEastAsia" w:hAnsiTheme="minorHAnsi" w:cstheme="minorBidi"/>
          <w:noProof/>
          <w:sz w:val="24"/>
          <w:lang w:eastAsia="ja-JP"/>
        </w:rPr>
        <w:tab/>
      </w:r>
      <w:r>
        <w:rPr>
          <w:noProof/>
        </w:rPr>
        <w:t>Admission to General Meetings</w:t>
      </w:r>
      <w:r>
        <w:rPr>
          <w:noProof/>
        </w:rPr>
        <w:tab/>
      </w:r>
      <w:r>
        <w:rPr>
          <w:noProof/>
        </w:rPr>
        <w:fldChar w:fldCharType="begin"/>
      </w:r>
      <w:r>
        <w:rPr>
          <w:noProof/>
        </w:rPr>
        <w:instrText xml:space="preserve"> PAGEREF _Toc91082626 \h </w:instrText>
      </w:r>
      <w:r>
        <w:rPr>
          <w:noProof/>
        </w:rPr>
      </w:r>
      <w:r>
        <w:rPr>
          <w:noProof/>
        </w:rPr>
        <w:fldChar w:fldCharType="separate"/>
      </w:r>
      <w:r>
        <w:rPr>
          <w:noProof/>
        </w:rPr>
        <w:t>23</w:t>
      </w:r>
      <w:r>
        <w:rPr>
          <w:noProof/>
        </w:rPr>
        <w:fldChar w:fldCharType="end"/>
      </w:r>
    </w:p>
    <w:p w14:paraId="6E19AB50"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7.7</w:t>
      </w:r>
      <w:r>
        <w:rPr>
          <w:rFonts w:asciiTheme="minorHAnsi" w:eastAsiaTheme="minorEastAsia" w:hAnsiTheme="minorHAnsi" w:cstheme="minorBidi"/>
          <w:noProof/>
          <w:sz w:val="24"/>
          <w:lang w:eastAsia="ja-JP"/>
        </w:rPr>
        <w:tab/>
      </w:r>
      <w:r>
        <w:rPr>
          <w:noProof/>
        </w:rPr>
        <w:t>Quorum at General Meetings</w:t>
      </w:r>
      <w:r>
        <w:rPr>
          <w:noProof/>
        </w:rPr>
        <w:tab/>
      </w:r>
      <w:r>
        <w:rPr>
          <w:noProof/>
        </w:rPr>
        <w:fldChar w:fldCharType="begin"/>
      </w:r>
      <w:r>
        <w:rPr>
          <w:noProof/>
        </w:rPr>
        <w:instrText xml:space="preserve"> PAGEREF _Toc91082627 \h </w:instrText>
      </w:r>
      <w:r>
        <w:rPr>
          <w:noProof/>
        </w:rPr>
      </w:r>
      <w:r>
        <w:rPr>
          <w:noProof/>
        </w:rPr>
        <w:fldChar w:fldCharType="separate"/>
      </w:r>
      <w:r>
        <w:rPr>
          <w:noProof/>
        </w:rPr>
        <w:t>23</w:t>
      </w:r>
      <w:r>
        <w:rPr>
          <w:noProof/>
        </w:rPr>
        <w:fldChar w:fldCharType="end"/>
      </w:r>
    </w:p>
    <w:p w14:paraId="69CE027D"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7.8</w:t>
      </w:r>
      <w:r>
        <w:rPr>
          <w:rFonts w:asciiTheme="minorHAnsi" w:eastAsiaTheme="minorEastAsia" w:hAnsiTheme="minorHAnsi" w:cstheme="minorBidi"/>
          <w:noProof/>
          <w:sz w:val="24"/>
          <w:lang w:eastAsia="ja-JP"/>
        </w:rPr>
        <w:tab/>
      </w:r>
      <w:r>
        <w:rPr>
          <w:noProof/>
        </w:rPr>
        <w:t>Circulating resolutions</w:t>
      </w:r>
      <w:r>
        <w:rPr>
          <w:noProof/>
        </w:rPr>
        <w:tab/>
      </w:r>
      <w:r>
        <w:rPr>
          <w:noProof/>
        </w:rPr>
        <w:fldChar w:fldCharType="begin"/>
      </w:r>
      <w:r>
        <w:rPr>
          <w:noProof/>
        </w:rPr>
        <w:instrText xml:space="preserve"> PAGEREF _Toc91082628 \h </w:instrText>
      </w:r>
      <w:r>
        <w:rPr>
          <w:noProof/>
        </w:rPr>
      </w:r>
      <w:r>
        <w:rPr>
          <w:noProof/>
        </w:rPr>
        <w:fldChar w:fldCharType="separate"/>
      </w:r>
      <w:r>
        <w:rPr>
          <w:noProof/>
        </w:rPr>
        <w:t>24</w:t>
      </w:r>
      <w:r>
        <w:rPr>
          <w:noProof/>
        </w:rPr>
        <w:fldChar w:fldCharType="end"/>
      </w:r>
    </w:p>
    <w:p w14:paraId="1F425AF1" w14:textId="77777777" w:rsidR="000E17A7" w:rsidRDefault="000E17A7">
      <w:pPr>
        <w:pStyle w:val="TOC1"/>
        <w:tabs>
          <w:tab w:val="left" w:pos="382"/>
        </w:tabs>
        <w:rPr>
          <w:rFonts w:asciiTheme="minorHAnsi" w:eastAsiaTheme="minorEastAsia" w:hAnsiTheme="minorHAnsi" w:cstheme="minorBidi"/>
          <w:sz w:val="24"/>
          <w:lang w:eastAsia="ja-JP"/>
        </w:rPr>
      </w:pPr>
      <w:r>
        <w:t>8</w:t>
      </w:r>
      <w:r>
        <w:rPr>
          <w:rFonts w:asciiTheme="minorHAnsi" w:eastAsiaTheme="minorEastAsia" w:hAnsiTheme="minorHAnsi" w:cstheme="minorBidi"/>
          <w:sz w:val="24"/>
          <w:lang w:eastAsia="ja-JP"/>
        </w:rPr>
        <w:tab/>
      </w:r>
      <w:r>
        <w:t>Proceedings of meetings</w:t>
      </w:r>
      <w:r>
        <w:tab/>
      </w:r>
      <w:r>
        <w:fldChar w:fldCharType="begin"/>
      </w:r>
      <w:r>
        <w:instrText xml:space="preserve"> PAGEREF _Toc91082629 \h </w:instrText>
      </w:r>
      <w:r>
        <w:fldChar w:fldCharType="separate"/>
      </w:r>
      <w:r>
        <w:t>25</w:t>
      </w:r>
      <w:r>
        <w:fldChar w:fldCharType="end"/>
      </w:r>
    </w:p>
    <w:p w14:paraId="4FA787BF"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8.1</w:t>
      </w:r>
      <w:r>
        <w:rPr>
          <w:rFonts w:asciiTheme="minorHAnsi" w:eastAsiaTheme="minorEastAsia" w:hAnsiTheme="minorHAnsi" w:cstheme="minorBidi"/>
          <w:noProof/>
          <w:sz w:val="24"/>
          <w:lang w:eastAsia="ja-JP"/>
        </w:rPr>
        <w:tab/>
      </w:r>
      <w:r>
        <w:rPr>
          <w:noProof/>
        </w:rPr>
        <w:t>Chair</w:t>
      </w:r>
      <w:r>
        <w:rPr>
          <w:noProof/>
        </w:rPr>
        <w:tab/>
      </w:r>
      <w:r>
        <w:rPr>
          <w:noProof/>
        </w:rPr>
        <w:fldChar w:fldCharType="begin"/>
      </w:r>
      <w:r>
        <w:rPr>
          <w:noProof/>
        </w:rPr>
        <w:instrText xml:space="preserve"> PAGEREF _Toc91082630 \h </w:instrText>
      </w:r>
      <w:r>
        <w:rPr>
          <w:noProof/>
        </w:rPr>
      </w:r>
      <w:r>
        <w:rPr>
          <w:noProof/>
        </w:rPr>
        <w:fldChar w:fldCharType="separate"/>
      </w:r>
      <w:r>
        <w:rPr>
          <w:noProof/>
        </w:rPr>
        <w:t>25</w:t>
      </w:r>
      <w:r>
        <w:rPr>
          <w:noProof/>
        </w:rPr>
        <w:fldChar w:fldCharType="end"/>
      </w:r>
    </w:p>
    <w:p w14:paraId="690F8D11"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8.2</w:t>
      </w:r>
      <w:r>
        <w:rPr>
          <w:rFonts w:asciiTheme="minorHAnsi" w:eastAsiaTheme="minorEastAsia" w:hAnsiTheme="minorHAnsi" w:cstheme="minorBidi"/>
          <w:noProof/>
          <w:sz w:val="24"/>
          <w:lang w:eastAsia="ja-JP"/>
        </w:rPr>
        <w:tab/>
      </w:r>
      <w:r>
        <w:rPr>
          <w:noProof/>
        </w:rPr>
        <w:t>Acting chair</w:t>
      </w:r>
      <w:r>
        <w:rPr>
          <w:noProof/>
        </w:rPr>
        <w:tab/>
      </w:r>
      <w:r>
        <w:rPr>
          <w:noProof/>
        </w:rPr>
        <w:fldChar w:fldCharType="begin"/>
      </w:r>
      <w:r>
        <w:rPr>
          <w:noProof/>
        </w:rPr>
        <w:instrText xml:space="preserve"> PAGEREF _Toc91082631 \h </w:instrText>
      </w:r>
      <w:r>
        <w:rPr>
          <w:noProof/>
        </w:rPr>
      </w:r>
      <w:r>
        <w:rPr>
          <w:noProof/>
        </w:rPr>
        <w:fldChar w:fldCharType="separate"/>
      </w:r>
      <w:r>
        <w:rPr>
          <w:noProof/>
        </w:rPr>
        <w:t>25</w:t>
      </w:r>
      <w:r>
        <w:rPr>
          <w:noProof/>
        </w:rPr>
        <w:fldChar w:fldCharType="end"/>
      </w:r>
    </w:p>
    <w:p w14:paraId="14A3A77C"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8.3</w:t>
      </w:r>
      <w:r>
        <w:rPr>
          <w:rFonts w:asciiTheme="minorHAnsi" w:eastAsiaTheme="minorEastAsia" w:hAnsiTheme="minorHAnsi" w:cstheme="minorBidi"/>
          <w:noProof/>
          <w:sz w:val="24"/>
          <w:lang w:eastAsia="ja-JP"/>
        </w:rPr>
        <w:tab/>
      </w:r>
      <w:r>
        <w:rPr>
          <w:noProof/>
        </w:rPr>
        <w:t>Business at Annual General Meetings</w:t>
      </w:r>
      <w:r>
        <w:rPr>
          <w:noProof/>
        </w:rPr>
        <w:tab/>
      </w:r>
      <w:r>
        <w:rPr>
          <w:noProof/>
        </w:rPr>
        <w:fldChar w:fldCharType="begin"/>
      </w:r>
      <w:r>
        <w:rPr>
          <w:noProof/>
        </w:rPr>
        <w:instrText xml:space="preserve"> PAGEREF _Toc91082632 \h </w:instrText>
      </w:r>
      <w:r>
        <w:rPr>
          <w:noProof/>
        </w:rPr>
      </w:r>
      <w:r>
        <w:rPr>
          <w:noProof/>
        </w:rPr>
        <w:fldChar w:fldCharType="separate"/>
      </w:r>
      <w:r>
        <w:rPr>
          <w:noProof/>
        </w:rPr>
        <w:t>25</w:t>
      </w:r>
      <w:r>
        <w:rPr>
          <w:noProof/>
        </w:rPr>
        <w:fldChar w:fldCharType="end"/>
      </w:r>
    </w:p>
    <w:p w14:paraId="655CFF82"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8.4</w:t>
      </w:r>
      <w:r>
        <w:rPr>
          <w:rFonts w:asciiTheme="minorHAnsi" w:eastAsiaTheme="minorEastAsia" w:hAnsiTheme="minorHAnsi" w:cstheme="minorBidi"/>
          <w:noProof/>
          <w:sz w:val="24"/>
          <w:lang w:eastAsia="ja-JP"/>
        </w:rPr>
        <w:tab/>
      </w:r>
      <w:r>
        <w:rPr>
          <w:noProof/>
        </w:rPr>
        <w:t>General conduct of meeting</w:t>
      </w:r>
      <w:r>
        <w:rPr>
          <w:noProof/>
        </w:rPr>
        <w:tab/>
      </w:r>
      <w:r>
        <w:rPr>
          <w:noProof/>
        </w:rPr>
        <w:fldChar w:fldCharType="begin"/>
      </w:r>
      <w:r>
        <w:rPr>
          <w:noProof/>
        </w:rPr>
        <w:instrText xml:space="preserve"> PAGEREF _Toc91082633 \h </w:instrText>
      </w:r>
      <w:r>
        <w:rPr>
          <w:noProof/>
        </w:rPr>
      </w:r>
      <w:r>
        <w:rPr>
          <w:noProof/>
        </w:rPr>
        <w:fldChar w:fldCharType="separate"/>
      </w:r>
      <w:r>
        <w:rPr>
          <w:noProof/>
        </w:rPr>
        <w:t>26</w:t>
      </w:r>
      <w:r>
        <w:rPr>
          <w:noProof/>
        </w:rPr>
        <w:fldChar w:fldCharType="end"/>
      </w:r>
    </w:p>
    <w:p w14:paraId="3BC318A9"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8.5</w:t>
      </w:r>
      <w:r>
        <w:rPr>
          <w:rFonts w:asciiTheme="minorHAnsi" w:eastAsiaTheme="minorEastAsia" w:hAnsiTheme="minorHAnsi" w:cstheme="minorBidi"/>
          <w:noProof/>
          <w:sz w:val="24"/>
          <w:lang w:eastAsia="ja-JP"/>
        </w:rPr>
        <w:tab/>
      </w:r>
      <w:r>
        <w:rPr>
          <w:noProof/>
        </w:rPr>
        <w:t>Adjournment</w:t>
      </w:r>
      <w:r>
        <w:rPr>
          <w:noProof/>
        </w:rPr>
        <w:tab/>
      </w:r>
      <w:r>
        <w:rPr>
          <w:noProof/>
        </w:rPr>
        <w:fldChar w:fldCharType="begin"/>
      </w:r>
      <w:r>
        <w:rPr>
          <w:noProof/>
        </w:rPr>
        <w:instrText xml:space="preserve"> PAGEREF _Toc91082634 \h </w:instrText>
      </w:r>
      <w:r>
        <w:rPr>
          <w:noProof/>
        </w:rPr>
      </w:r>
      <w:r>
        <w:rPr>
          <w:noProof/>
        </w:rPr>
        <w:fldChar w:fldCharType="separate"/>
      </w:r>
      <w:r>
        <w:rPr>
          <w:noProof/>
        </w:rPr>
        <w:t>26</w:t>
      </w:r>
      <w:r>
        <w:rPr>
          <w:noProof/>
        </w:rPr>
        <w:fldChar w:fldCharType="end"/>
      </w:r>
    </w:p>
    <w:p w14:paraId="4695DD97"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lastRenderedPageBreak/>
        <w:t>8.6</w:t>
      </w:r>
      <w:r>
        <w:rPr>
          <w:rFonts w:asciiTheme="minorHAnsi" w:eastAsiaTheme="minorEastAsia" w:hAnsiTheme="minorHAnsi" w:cstheme="minorBidi"/>
          <w:noProof/>
          <w:sz w:val="24"/>
          <w:lang w:eastAsia="ja-JP"/>
        </w:rPr>
        <w:tab/>
      </w:r>
      <w:r>
        <w:rPr>
          <w:noProof/>
        </w:rPr>
        <w:t>Entitlement to vote at General Meetings</w:t>
      </w:r>
      <w:r>
        <w:rPr>
          <w:noProof/>
        </w:rPr>
        <w:tab/>
      </w:r>
      <w:r>
        <w:rPr>
          <w:noProof/>
        </w:rPr>
        <w:fldChar w:fldCharType="begin"/>
      </w:r>
      <w:r>
        <w:rPr>
          <w:noProof/>
        </w:rPr>
        <w:instrText xml:space="preserve"> PAGEREF _Toc91082635 \h </w:instrText>
      </w:r>
      <w:r>
        <w:rPr>
          <w:noProof/>
        </w:rPr>
      </w:r>
      <w:r>
        <w:rPr>
          <w:noProof/>
        </w:rPr>
        <w:fldChar w:fldCharType="separate"/>
      </w:r>
      <w:r>
        <w:rPr>
          <w:noProof/>
        </w:rPr>
        <w:t>27</w:t>
      </w:r>
      <w:r>
        <w:rPr>
          <w:noProof/>
        </w:rPr>
        <w:fldChar w:fldCharType="end"/>
      </w:r>
    </w:p>
    <w:p w14:paraId="7E62CDA8"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8.7</w:t>
      </w:r>
      <w:r>
        <w:rPr>
          <w:rFonts w:asciiTheme="minorHAnsi" w:eastAsiaTheme="minorEastAsia" w:hAnsiTheme="minorHAnsi" w:cstheme="minorBidi"/>
          <w:noProof/>
          <w:sz w:val="24"/>
          <w:lang w:eastAsia="ja-JP"/>
        </w:rPr>
        <w:tab/>
      </w:r>
      <w:r>
        <w:rPr>
          <w:noProof/>
        </w:rPr>
        <w:t>Decisions at General Meetings</w:t>
      </w:r>
      <w:r>
        <w:rPr>
          <w:noProof/>
        </w:rPr>
        <w:tab/>
      </w:r>
      <w:r>
        <w:rPr>
          <w:noProof/>
        </w:rPr>
        <w:fldChar w:fldCharType="begin"/>
      </w:r>
      <w:r>
        <w:rPr>
          <w:noProof/>
        </w:rPr>
        <w:instrText xml:space="preserve"> PAGEREF _Toc91082636 \h </w:instrText>
      </w:r>
      <w:r>
        <w:rPr>
          <w:noProof/>
        </w:rPr>
      </w:r>
      <w:r>
        <w:rPr>
          <w:noProof/>
        </w:rPr>
        <w:fldChar w:fldCharType="separate"/>
      </w:r>
      <w:r>
        <w:rPr>
          <w:noProof/>
        </w:rPr>
        <w:t>28</w:t>
      </w:r>
      <w:r>
        <w:rPr>
          <w:noProof/>
        </w:rPr>
        <w:fldChar w:fldCharType="end"/>
      </w:r>
    </w:p>
    <w:p w14:paraId="2F78A423"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8.8</w:t>
      </w:r>
      <w:r>
        <w:rPr>
          <w:rFonts w:asciiTheme="minorHAnsi" w:eastAsiaTheme="minorEastAsia" w:hAnsiTheme="minorHAnsi" w:cstheme="minorBidi"/>
          <w:noProof/>
          <w:sz w:val="24"/>
          <w:lang w:eastAsia="ja-JP"/>
        </w:rPr>
        <w:tab/>
      </w:r>
      <w:r>
        <w:rPr>
          <w:noProof/>
        </w:rPr>
        <w:t>When poll may be demanded</w:t>
      </w:r>
      <w:r>
        <w:rPr>
          <w:noProof/>
        </w:rPr>
        <w:tab/>
      </w:r>
      <w:r>
        <w:rPr>
          <w:noProof/>
        </w:rPr>
        <w:fldChar w:fldCharType="begin"/>
      </w:r>
      <w:r>
        <w:rPr>
          <w:noProof/>
        </w:rPr>
        <w:instrText xml:space="preserve"> PAGEREF _Toc91082637 \h </w:instrText>
      </w:r>
      <w:r>
        <w:rPr>
          <w:noProof/>
        </w:rPr>
      </w:r>
      <w:r>
        <w:rPr>
          <w:noProof/>
        </w:rPr>
        <w:fldChar w:fldCharType="separate"/>
      </w:r>
      <w:r>
        <w:rPr>
          <w:noProof/>
        </w:rPr>
        <w:t>28</w:t>
      </w:r>
      <w:r>
        <w:rPr>
          <w:noProof/>
        </w:rPr>
        <w:fldChar w:fldCharType="end"/>
      </w:r>
    </w:p>
    <w:p w14:paraId="423DA12A"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8.9</w:t>
      </w:r>
      <w:r>
        <w:rPr>
          <w:rFonts w:asciiTheme="minorHAnsi" w:eastAsiaTheme="minorEastAsia" w:hAnsiTheme="minorHAnsi" w:cstheme="minorBidi"/>
          <w:noProof/>
          <w:sz w:val="24"/>
          <w:lang w:eastAsia="ja-JP"/>
        </w:rPr>
        <w:tab/>
      </w:r>
      <w:r>
        <w:rPr>
          <w:noProof/>
        </w:rPr>
        <w:t>Voting rights</w:t>
      </w:r>
      <w:r>
        <w:rPr>
          <w:noProof/>
        </w:rPr>
        <w:tab/>
      </w:r>
      <w:r>
        <w:rPr>
          <w:noProof/>
        </w:rPr>
        <w:fldChar w:fldCharType="begin"/>
      </w:r>
      <w:r>
        <w:rPr>
          <w:noProof/>
        </w:rPr>
        <w:instrText xml:space="preserve"> PAGEREF _Toc91082638 \h </w:instrText>
      </w:r>
      <w:r>
        <w:rPr>
          <w:noProof/>
        </w:rPr>
      </w:r>
      <w:r>
        <w:rPr>
          <w:noProof/>
        </w:rPr>
        <w:fldChar w:fldCharType="separate"/>
      </w:r>
      <w:r>
        <w:rPr>
          <w:noProof/>
        </w:rPr>
        <w:t>29</w:t>
      </w:r>
      <w:r>
        <w:rPr>
          <w:noProof/>
        </w:rPr>
        <w:fldChar w:fldCharType="end"/>
      </w:r>
    </w:p>
    <w:p w14:paraId="515CA8EA"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8.10</w:t>
      </w:r>
      <w:r>
        <w:rPr>
          <w:rFonts w:asciiTheme="minorHAnsi" w:eastAsiaTheme="minorEastAsia" w:hAnsiTheme="minorHAnsi" w:cstheme="minorBidi"/>
          <w:noProof/>
          <w:sz w:val="24"/>
          <w:lang w:eastAsia="ja-JP"/>
        </w:rPr>
        <w:tab/>
      </w:r>
      <w:r>
        <w:rPr>
          <w:noProof/>
        </w:rPr>
        <w:t>Voting where the Member is of unsound mind</w:t>
      </w:r>
      <w:r>
        <w:rPr>
          <w:noProof/>
        </w:rPr>
        <w:tab/>
      </w:r>
      <w:r>
        <w:rPr>
          <w:noProof/>
        </w:rPr>
        <w:fldChar w:fldCharType="begin"/>
      </w:r>
      <w:r>
        <w:rPr>
          <w:noProof/>
        </w:rPr>
        <w:instrText xml:space="preserve"> PAGEREF _Toc91082639 \h </w:instrText>
      </w:r>
      <w:r>
        <w:rPr>
          <w:noProof/>
        </w:rPr>
      </w:r>
      <w:r>
        <w:rPr>
          <w:noProof/>
        </w:rPr>
        <w:fldChar w:fldCharType="separate"/>
      </w:r>
      <w:r>
        <w:rPr>
          <w:noProof/>
        </w:rPr>
        <w:t>29</w:t>
      </w:r>
      <w:r>
        <w:rPr>
          <w:noProof/>
        </w:rPr>
        <w:fldChar w:fldCharType="end"/>
      </w:r>
    </w:p>
    <w:p w14:paraId="6AC8FEFC" w14:textId="77777777" w:rsidR="000E17A7" w:rsidRDefault="000E17A7">
      <w:pPr>
        <w:pStyle w:val="TOC1"/>
        <w:tabs>
          <w:tab w:val="left" w:pos="382"/>
        </w:tabs>
        <w:rPr>
          <w:rFonts w:asciiTheme="minorHAnsi" w:eastAsiaTheme="minorEastAsia" w:hAnsiTheme="minorHAnsi" w:cstheme="minorBidi"/>
          <w:sz w:val="24"/>
          <w:lang w:eastAsia="ja-JP"/>
        </w:rPr>
      </w:pPr>
      <w:r>
        <w:t>9</w:t>
      </w:r>
      <w:r>
        <w:rPr>
          <w:rFonts w:asciiTheme="minorHAnsi" w:eastAsiaTheme="minorEastAsia" w:hAnsiTheme="minorHAnsi" w:cstheme="minorBidi"/>
          <w:sz w:val="24"/>
          <w:lang w:eastAsia="ja-JP"/>
        </w:rPr>
        <w:tab/>
      </w:r>
      <w:r>
        <w:t>Proxies and attorneys</w:t>
      </w:r>
      <w:r>
        <w:tab/>
      </w:r>
      <w:r>
        <w:fldChar w:fldCharType="begin"/>
      </w:r>
      <w:r>
        <w:instrText xml:space="preserve"> PAGEREF _Toc91082640 \h </w:instrText>
      </w:r>
      <w:r>
        <w:fldChar w:fldCharType="separate"/>
      </w:r>
      <w:r>
        <w:t>30</w:t>
      </w:r>
      <w:r>
        <w:fldChar w:fldCharType="end"/>
      </w:r>
    </w:p>
    <w:p w14:paraId="3BEAEB8E"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9.1</w:t>
      </w:r>
      <w:r>
        <w:rPr>
          <w:rFonts w:asciiTheme="minorHAnsi" w:eastAsiaTheme="minorEastAsia" w:hAnsiTheme="minorHAnsi" w:cstheme="minorBidi"/>
          <w:noProof/>
          <w:sz w:val="24"/>
          <w:lang w:eastAsia="ja-JP"/>
        </w:rPr>
        <w:tab/>
      </w:r>
      <w:r>
        <w:rPr>
          <w:noProof/>
        </w:rPr>
        <w:t>Appointment instruments</w:t>
      </w:r>
      <w:r>
        <w:rPr>
          <w:noProof/>
        </w:rPr>
        <w:tab/>
      </w:r>
      <w:r>
        <w:rPr>
          <w:noProof/>
        </w:rPr>
        <w:fldChar w:fldCharType="begin"/>
      </w:r>
      <w:r>
        <w:rPr>
          <w:noProof/>
        </w:rPr>
        <w:instrText xml:space="preserve"> PAGEREF _Toc91082641 \h </w:instrText>
      </w:r>
      <w:r>
        <w:rPr>
          <w:noProof/>
        </w:rPr>
      </w:r>
      <w:r>
        <w:rPr>
          <w:noProof/>
        </w:rPr>
        <w:fldChar w:fldCharType="separate"/>
      </w:r>
      <w:r>
        <w:rPr>
          <w:noProof/>
        </w:rPr>
        <w:t>30</w:t>
      </w:r>
      <w:r>
        <w:rPr>
          <w:noProof/>
        </w:rPr>
        <w:fldChar w:fldCharType="end"/>
      </w:r>
    </w:p>
    <w:p w14:paraId="3E5B708A"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9.2</w:t>
      </w:r>
      <w:r>
        <w:rPr>
          <w:rFonts w:asciiTheme="minorHAnsi" w:eastAsiaTheme="minorEastAsia" w:hAnsiTheme="minorHAnsi" w:cstheme="minorBidi"/>
          <w:noProof/>
          <w:sz w:val="24"/>
          <w:lang w:eastAsia="ja-JP"/>
        </w:rPr>
        <w:tab/>
      </w:r>
      <w:r>
        <w:rPr>
          <w:noProof/>
        </w:rPr>
        <w:t>Chair may make a determination</w:t>
      </w:r>
      <w:r>
        <w:rPr>
          <w:noProof/>
        </w:rPr>
        <w:tab/>
      </w:r>
      <w:r>
        <w:rPr>
          <w:noProof/>
        </w:rPr>
        <w:fldChar w:fldCharType="begin"/>
      </w:r>
      <w:r>
        <w:rPr>
          <w:noProof/>
        </w:rPr>
        <w:instrText xml:space="preserve"> PAGEREF _Toc91082642 \h </w:instrText>
      </w:r>
      <w:r>
        <w:rPr>
          <w:noProof/>
        </w:rPr>
      </w:r>
      <w:r>
        <w:rPr>
          <w:noProof/>
        </w:rPr>
        <w:fldChar w:fldCharType="separate"/>
      </w:r>
      <w:r>
        <w:rPr>
          <w:noProof/>
        </w:rPr>
        <w:t>31</w:t>
      </w:r>
      <w:r>
        <w:rPr>
          <w:noProof/>
        </w:rPr>
        <w:fldChar w:fldCharType="end"/>
      </w:r>
    </w:p>
    <w:p w14:paraId="54F942B0" w14:textId="77777777" w:rsidR="000E17A7" w:rsidRDefault="000E17A7">
      <w:pPr>
        <w:pStyle w:val="TOC2"/>
        <w:tabs>
          <w:tab w:val="left" w:pos="1049"/>
          <w:tab w:val="right" w:leader="dot" w:pos="10478"/>
        </w:tabs>
        <w:rPr>
          <w:rFonts w:asciiTheme="minorHAnsi" w:eastAsiaTheme="minorEastAsia" w:hAnsiTheme="minorHAnsi" w:cstheme="minorBidi"/>
          <w:noProof/>
          <w:sz w:val="24"/>
          <w:lang w:eastAsia="ja-JP"/>
        </w:rPr>
      </w:pPr>
      <w:r>
        <w:rPr>
          <w:noProof/>
        </w:rPr>
        <w:t>9.3</w:t>
      </w:r>
      <w:r>
        <w:rPr>
          <w:rFonts w:asciiTheme="minorHAnsi" w:eastAsiaTheme="minorEastAsia" w:hAnsiTheme="minorHAnsi" w:cstheme="minorBidi"/>
          <w:noProof/>
          <w:sz w:val="24"/>
          <w:lang w:eastAsia="ja-JP"/>
        </w:rPr>
        <w:tab/>
      </w:r>
      <w:r>
        <w:rPr>
          <w:noProof/>
        </w:rPr>
        <w:t>Validity of vote</w:t>
      </w:r>
      <w:r>
        <w:rPr>
          <w:noProof/>
        </w:rPr>
        <w:tab/>
      </w:r>
      <w:r>
        <w:rPr>
          <w:noProof/>
        </w:rPr>
        <w:fldChar w:fldCharType="begin"/>
      </w:r>
      <w:r>
        <w:rPr>
          <w:noProof/>
        </w:rPr>
        <w:instrText xml:space="preserve"> PAGEREF _Toc91082643 \h </w:instrText>
      </w:r>
      <w:r>
        <w:rPr>
          <w:noProof/>
        </w:rPr>
      </w:r>
      <w:r>
        <w:rPr>
          <w:noProof/>
        </w:rPr>
        <w:fldChar w:fldCharType="separate"/>
      </w:r>
      <w:r>
        <w:rPr>
          <w:noProof/>
        </w:rPr>
        <w:t>31</w:t>
      </w:r>
      <w:r>
        <w:rPr>
          <w:noProof/>
        </w:rPr>
        <w:fldChar w:fldCharType="end"/>
      </w:r>
    </w:p>
    <w:p w14:paraId="79802AA2" w14:textId="77777777" w:rsidR="000E17A7" w:rsidRDefault="000E17A7">
      <w:pPr>
        <w:pStyle w:val="TOC1"/>
        <w:tabs>
          <w:tab w:val="left" w:pos="524"/>
        </w:tabs>
        <w:rPr>
          <w:rFonts w:asciiTheme="minorHAnsi" w:eastAsiaTheme="minorEastAsia" w:hAnsiTheme="minorHAnsi" w:cstheme="minorBidi"/>
          <w:sz w:val="24"/>
          <w:lang w:eastAsia="ja-JP"/>
        </w:rPr>
      </w:pPr>
      <w:r>
        <w:t>10</w:t>
      </w:r>
      <w:r>
        <w:rPr>
          <w:rFonts w:asciiTheme="minorHAnsi" w:eastAsiaTheme="minorEastAsia" w:hAnsiTheme="minorHAnsi" w:cstheme="minorBidi"/>
          <w:sz w:val="24"/>
          <w:lang w:eastAsia="ja-JP"/>
        </w:rPr>
        <w:tab/>
      </w:r>
      <w:r>
        <w:t>The Board</w:t>
      </w:r>
      <w:r>
        <w:tab/>
      </w:r>
      <w:r>
        <w:fldChar w:fldCharType="begin"/>
      </w:r>
      <w:r>
        <w:instrText xml:space="preserve"> PAGEREF _Toc91082644 \h </w:instrText>
      </w:r>
      <w:r>
        <w:fldChar w:fldCharType="separate"/>
      </w:r>
      <w:r>
        <w:t>31</w:t>
      </w:r>
      <w:r>
        <w:fldChar w:fldCharType="end"/>
      </w:r>
    </w:p>
    <w:p w14:paraId="44F07ABE"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10.1</w:t>
      </w:r>
      <w:r>
        <w:rPr>
          <w:rFonts w:asciiTheme="minorHAnsi" w:eastAsiaTheme="minorEastAsia" w:hAnsiTheme="minorHAnsi" w:cstheme="minorBidi"/>
          <w:noProof/>
          <w:sz w:val="24"/>
          <w:lang w:eastAsia="ja-JP"/>
        </w:rPr>
        <w:tab/>
      </w:r>
      <w:r>
        <w:rPr>
          <w:noProof/>
        </w:rPr>
        <w:t>First Directors</w:t>
      </w:r>
      <w:r>
        <w:rPr>
          <w:noProof/>
        </w:rPr>
        <w:tab/>
      </w:r>
      <w:r>
        <w:rPr>
          <w:noProof/>
        </w:rPr>
        <w:fldChar w:fldCharType="begin"/>
      </w:r>
      <w:r>
        <w:rPr>
          <w:noProof/>
        </w:rPr>
        <w:instrText xml:space="preserve"> PAGEREF _Toc91082645 \h </w:instrText>
      </w:r>
      <w:r>
        <w:rPr>
          <w:noProof/>
        </w:rPr>
      </w:r>
      <w:r>
        <w:rPr>
          <w:noProof/>
        </w:rPr>
        <w:fldChar w:fldCharType="separate"/>
      </w:r>
      <w:r>
        <w:rPr>
          <w:noProof/>
        </w:rPr>
        <w:t>31</w:t>
      </w:r>
      <w:r>
        <w:rPr>
          <w:noProof/>
        </w:rPr>
        <w:fldChar w:fldCharType="end"/>
      </w:r>
    </w:p>
    <w:p w14:paraId="58A1A875"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10.2</w:t>
      </w:r>
      <w:r>
        <w:rPr>
          <w:rFonts w:asciiTheme="minorHAnsi" w:eastAsiaTheme="minorEastAsia" w:hAnsiTheme="minorHAnsi" w:cstheme="minorBidi"/>
          <w:noProof/>
          <w:sz w:val="24"/>
          <w:lang w:eastAsia="ja-JP"/>
        </w:rPr>
        <w:tab/>
      </w:r>
      <w:r>
        <w:rPr>
          <w:noProof/>
        </w:rPr>
        <w:t>Board</w:t>
      </w:r>
      <w:r>
        <w:rPr>
          <w:noProof/>
        </w:rPr>
        <w:tab/>
      </w:r>
      <w:r>
        <w:rPr>
          <w:noProof/>
        </w:rPr>
        <w:fldChar w:fldCharType="begin"/>
      </w:r>
      <w:r>
        <w:rPr>
          <w:noProof/>
        </w:rPr>
        <w:instrText xml:space="preserve"> PAGEREF _Toc91082646 \h </w:instrText>
      </w:r>
      <w:r>
        <w:rPr>
          <w:noProof/>
        </w:rPr>
      </w:r>
      <w:r>
        <w:rPr>
          <w:noProof/>
        </w:rPr>
        <w:fldChar w:fldCharType="separate"/>
      </w:r>
      <w:r>
        <w:rPr>
          <w:noProof/>
        </w:rPr>
        <w:t>31</w:t>
      </w:r>
      <w:r>
        <w:rPr>
          <w:noProof/>
        </w:rPr>
        <w:fldChar w:fldCharType="end"/>
      </w:r>
    </w:p>
    <w:p w14:paraId="4CC87DC0"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10.3</w:t>
      </w:r>
      <w:r>
        <w:rPr>
          <w:rFonts w:asciiTheme="minorHAnsi" w:eastAsiaTheme="minorEastAsia" w:hAnsiTheme="minorHAnsi" w:cstheme="minorBidi"/>
          <w:noProof/>
          <w:sz w:val="24"/>
          <w:lang w:eastAsia="ja-JP"/>
        </w:rPr>
        <w:tab/>
      </w:r>
      <w:r>
        <w:rPr>
          <w:noProof/>
        </w:rPr>
        <w:t>Eligibility for election</w:t>
      </w:r>
      <w:r>
        <w:rPr>
          <w:noProof/>
        </w:rPr>
        <w:tab/>
      </w:r>
      <w:r>
        <w:rPr>
          <w:noProof/>
        </w:rPr>
        <w:fldChar w:fldCharType="begin"/>
      </w:r>
      <w:r>
        <w:rPr>
          <w:noProof/>
        </w:rPr>
        <w:instrText xml:space="preserve"> PAGEREF _Toc91082647 \h </w:instrText>
      </w:r>
      <w:r>
        <w:rPr>
          <w:noProof/>
        </w:rPr>
      </w:r>
      <w:r>
        <w:rPr>
          <w:noProof/>
        </w:rPr>
        <w:fldChar w:fldCharType="separate"/>
      </w:r>
      <w:r>
        <w:rPr>
          <w:noProof/>
        </w:rPr>
        <w:t>32</w:t>
      </w:r>
      <w:r>
        <w:rPr>
          <w:noProof/>
        </w:rPr>
        <w:fldChar w:fldCharType="end"/>
      </w:r>
    </w:p>
    <w:p w14:paraId="428D0225"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10.4</w:t>
      </w:r>
      <w:r>
        <w:rPr>
          <w:rFonts w:asciiTheme="minorHAnsi" w:eastAsiaTheme="minorEastAsia" w:hAnsiTheme="minorHAnsi" w:cstheme="minorBidi"/>
          <w:noProof/>
          <w:sz w:val="24"/>
          <w:lang w:eastAsia="ja-JP"/>
        </w:rPr>
        <w:tab/>
      </w:r>
      <w:r>
        <w:rPr>
          <w:noProof/>
        </w:rPr>
        <w:t>Eligibility and appointment</w:t>
      </w:r>
      <w:r>
        <w:rPr>
          <w:noProof/>
        </w:rPr>
        <w:tab/>
      </w:r>
      <w:r>
        <w:rPr>
          <w:noProof/>
        </w:rPr>
        <w:fldChar w:fldCharType="begin"/>
      </w:r>
      <w:r>
        <w:rPr>
          <w:noProof/>
        </w:rPr>
        <w:instrText xml:space="preserve"> PAGEREF _Toc91082648 \h </w:instrText>
      </w:r>
      <w:r>
        <w:rPr>
          <w:noProof/>
        </w:rPr>
      </w:r>
      <w:r>
        <w:rPr>
          <w:noProof/>
        </w:rPr>
        <w:fldChar w:fldCharType="separate"/>
      </w:r>
      <w:r>
        <w:rPr>
          <w:noProof/>
        </w:rPr>
        <w:t>32</w:t>
      </w:r>
      <w:r>
        <w:rPr>
          <w:noProof/>
        </w:rPr>
        <w:fldChar w:fldCharType="end"/>
      </w:r>
    </w:p>
    <w:p w14:paraId="369825A6"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10.5</w:t>
      </w:r>
      <w:r>
        <w:rPr>
          <w:rFonts w:asciiTheme="minorHAnsi" w:eastAsiaTheme="minorEastAsia" w:hAnsiTheme="minorHAnsi" w:cstheme="minorBidi"/>
          <w:noProof/>
          <w:sz w:val="24"/>
          <w:lang w:eastAsia="ja-JP"/>
        </w:rPr>
        <w:tab/>
      </w:r>
      <w:r>
        <w:rPr>
          <w:noProof/>
        </w:rPr>
        <w:t>Election of Directors</w:t>
      </w:r>
      <w:r>
        <w:rPr>
          <w:noProof/>
        </w:rPr>
        <w:tab/>
      </w:r>
      <w:r>
        <w:rPr>
          <w:noProof/>
        </w:rPr>
        <w:fldChar w:fldCharType="begin"/>
      </w:r>
      <w:r>
        <w:rPr>
          <w:noProof/>
        </w:rPr>
        <w:instrText xml:space="preserve"> PAGEREF _Toc91082649 \h </w:instrText>
      </w:r>
      <w:r>
        <w:rPr>
          <w:noProof/>
        </w:rPr>
      </w:r>
      <w:r>
        <w:rPr>
          <w:noProof/>
        </w:rPr>
        <w:fldChar w:fldCharType="separate"/>
      </w:r>
      <w:r>
        <w:rPr>
          <w:noProof/>
        </w:rPr>
        <w:t>33</w:t>
      </w:r>
      <w:r>
        <w:rPr>
          <w:noProof/>
        </w:rPr>
        <w:fldChar w:fldCharType="end"/>
      </w:r>
    </w:p>
    <w:p w14:paraId="05E933D7"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10.6</w:t>
      </w:r>
      <w:r>
        <w:rPr>
          <w:rFonts w:asciiTheme="minorHAnsi" w:eastAsiaTheme="minorEastAsia" w:hAnsiTheme="minorHAnsi" w:cstheme="minorBidi"/>
          <w:noProof/>
          <w:sz w:val="24"/>
          <w:lang w:eastAsia="ja-JP"/>
        </w:rPr>
        <w:tab/>
      </w:r>
      <w:r>
        <w:rPr>
          <w:noProof/>
        </w:rPr>
        <w:t>Officeholders and Committee Membership</w:t>
      </w:r>
      <w:r>
        <w:rPr>
          <w:noProof/>
        </w:rPr>
        <w:tab/>
      </w:r>
      <w:r>
        <w:rPr>
          <w:noProof/>
        </w:rPr>
        <w:fldChar w:fldCharType="begin"/>
      </w:r>
      <w:r>
        <w:rPr>
          <w:noProof/>
        </w:rPr>
        <w:instrText xml:space="preserve"> PAGEREF _Toc91082650 \h </w:instrText>
      </w:r>
      <w:r>
        <w:rPr>
          <w:noProof/>
        </w:rPr>
      </w:r>
      <w:r>
        <w:rPr>
          <w:noProof/>
        </w:rPr>
        <w:fldChar w:fldCharType="separate"/>
      </w:r>
      <w:r>
        <w:rPr>
          <w:noProof/>
        </w:rPr>
        <w:t>34</w:t>
      </w:r>
      <w:r>
        <w:rPr>
          <w:noProof/>
        </w:rPr>
        <w:fldChar w:fldCharType="end"/>
      </w:r>
    </w:p>
    <w:p w14:paraId="5E766D1C"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10.7</w:t>
      </w:r>
      <w:r>
        <w:rPr>
          <w:rFonts w:asciiTheme="minorHAnsi" w:eastAsiaTheme="minorEastAsia" w:hAnsiTheme="minorHAnsi" w:cstheme="minorBidi"/>
          <w:noProof/>
          <w:sz w:val="24"/>
          <w:lang w:eastAsia="ja-JP"/>
        </w:rPr>
        <w:tab/>
      </w:r>
      <w:r>
        <w:rPr>
          <w:noProof/>
        </w:rPr>
        <w:t>Retirement of Directors</w:t>
      </w:r>
      <w:r>
        <w:rPr>
          <w:noProof/>
        </w:rPr>
        <w:tab/>
      </w:r>
      <w:r>
        <w:rPr>
          <w:noProof/>
        </w:rPr>
        <w:fldChar w:fldCharType="begin"/>
      </w:r>
      <w:r>
        <w:rPr>
          <w:noProof/>
        </w:rPr>
        <w:instrText xml:space="preserve"> PAGEREF _Toc91082651 \h </w:instrText>
      </w:r>
      <w:r>
        <w:rPr>
          <w:noProof/>
        </w:rPr>
      </w:r>
      <w:r>
        <w:rPr>
          <w:noProof/>
        </w:rPr>
        <w:fldChar w:fldCharType="separate"/>
      </w:r>
      <w:r>
        <w:rPr>
          <w:noProof/>
        </w:rPr>
        <w:t>35</w:t>
      </w:r>
      <w:r>
        <w:rPr>
          <w:noProof/>
        </w:rPr>
        <w:fldChar w:fldCharType="end"/>
      </w:r>
    </w:p>
    <w:p w14:paraId="0044B93F"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10.8</w:t>
      </w:r>
      <w:r>
        <w:rPr>
          <w:rFonts w:asciiTheme="minorHAnsi" w:eastAsiaTheme="minorEastAsia" w:hAnsiTheme="minorHAnsi" w:cstheme="minorBidi"/>
          <w:noProof/>
          <w:sz w:val="24"/>
          <w:lang w:eastAsia="ja-JP"/>
        </w:rPr>
        <w:tab/>
      </w:r>
      <w:r>
        <w:rPr>
          <w:noProof/>
        </w:rPr>
        <w:t>Directors interests</w:t>
      </w:r>
      <w:r>
        <w:rPr>
          <w:noProof/>
        </w:rPr>
        <w:tab/>
      </w:r>
      <w:r>
        <w:rPr>
          <w:noProof/>
        </w:rPr>
        <w:fldChar w:fldCharType="begin"/>
      </w:r>
      <w:r>
        <w:rPr>
          <w:noProof/>
        </w:rPr>
        <w:instrText xml:space="preserve"> PAGEREF _Toc91082652 \h </w:instrText>
      </w:r>
      <w:r>
        <w:rPr>
          <w:noProof/>
        </w:rPr>
      </w:r>
      <w:r>
        <w:rPr>
          <w:noProof/>
        </w:rPr>
        <w:fldChar w:fldCharType="separate"/>
      </w:r>
      <w:r>
        <w:rPr>
          <w:noProof/>
        </w:rPr>
        <w:t>35</w:t>
      </w:r>
      <w:r>
        <w:rPr>
          <w:noProof/>
        </w:rPr>
        <w:fldChar w:fldCharType="end"/>
      </w:r>
    </w:p>
    <w:p w14:paraId="678352D7" w14:textId="77777777" w:rsidR="000E17A7" w:rsidRDefault="000E17A7">
      <w:pPr>
        <w:pStyle w:val="TOC1"/>
        <w:tabs>
          <w:tab w:val="left" w:pos="524"/>
        </w:tabs>
        <w:rPr>
          <w:rFonts w:asciiTheme="minorHAnsi" w:eastAsiaTheme="minorEastAsia" w:hAnsiTheme="minorHAnsi" w:cstheme="minorBidi"/>
          <w:sz w:val="24"/>
          <w:lang w:eastAsia="ja-JP"/>
        </w:rPr>
      </w:pPr>
      <w:r>
        <w:t>11</w:t>
      </w:r>
      <w:r>
        <w:rPr>
          <w:rFonts w:asciiTheme="minorHAnsi" w:eastAsiaTheme="minorEastAsia" w:hAnsiTheme="minorHAnsi" w:cstheme="minorBidi"/>
          <w:sz w:val="24"/>
          <w:lang w:eastAsia="ja-JP"/>
        </w:rPr>
        <w:tab/>
      </w:r>
      <w:r>
        <w:t>Vacation of office</w:t>
      </w:r>
      <w:r>
        <w:tab/>
      </w:r>
      <w:r>
        <w:fldChar w:fldCharType="begin"/>
      </w:r>
      <w:r>
        <w:instrText xml:space="preserve"> PAGEREF _Toc91082653 \h </w:instrText>
      </w:r>
      <w:r>
        <w:fldChar w:fldCharType="separate"/>
      </w:r>
      <w:r>
        <w:t>37</w:t>
      </w:r>
      <w:r>
        <w:fldChar w:fldCharType="end"/>
      </w:r>
    </w:p>
    <w:p w14:paraId="340E01B6"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11.1</w:t>
      </w:r>
      <w:r>
        <w:rPr>
          <w:rFonts w:asciiTheme="minorHAnsi" w:eastAsiaTheme="minorEastAsia" w:hAnsiTheme="minorHAnsi" w:cstheme="minorBidi"/>
          <w:noProof/>
          <w:sz w:val="24"/>
          <w:lang w:eastAsia="ja-JP"/>
        </w:rPr>
        <w:tab/>
      </w:r>
      <w:r>
        <w:rPr>
          <w:noProof/>
        </w:rPr>
        <w:t>Resignation</w:t>
      </w:r>
      <w:r>
        <w:rPr>
          <w:noProof/>
        </w:rPr>
        <w:tab/>
      </w:r>
      <w:r>
        <w:rPr>
          <w:noProof/>
        </w:rPr>
        <w:fldChar w:fldCharType="begin"/>
      </w:r>
      <w:r>
        <w:rPr>
          <w:noProof/>
        </w:rPr>
        <w:instrText xml:space="preserve"> PAGEREF _Toc91082654 \h </w:instrText>
      </w:r>
      <w:r>
        <w:rPr>
          <w:noProof/>
        </w:rPr>
      </w:r>
      <w:r>
        <w:rPr>
          <w:noProof/>
        </w:rPr>
        <w:fldChar w:fldCharType="separate"/>
      </w:r>
      <w:r>
        <w:rPr>
          <w:noProof/>
        </w:rPr>
        <w:t>37</w:t>
      </w:r>
      <w:r>
        <w:rPr>
          <w:noProof/>
        </w:rPr>
        <w:fldChar w:fldCharType="end"/>
      </w:r>
    </w:p>
    <w:p w14:paraId="186471CB"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11.2</w:t>
      </w:r>
      <w:r>
        <w:rPr>
          <w:rFonts w:asciiTheme="minorHAnsi" w:eastAsiaTheme="minorEastAsia" w:hAnsiTheme="minorHAnsi" w:cstheme="minorBidi"/>
          <w:noProof/>
          <w:sz w:val="24"/>
          <w:lang w:eastAsia="ja-JP"/>
        </w:rPr>
        <w:tab/>
      </w:r>
      <w:r>
        <w:rPr>
          <w:noProof/>
        </w:rPr>
        <w:t>Removal</w:t>
      </w:r>
      <w:r>
        <w:rPr>
          <w:noProof/>
        </w:rPr>
        <w:tab/>
      </w:r>
      <w:r>
        <w:rPr>
          <w:noProof/>
        </w:rPr>
        <w:fldChar w:fldCharType="begin"/>
      </w:r>
      <w:r>
        <w:rPr>
          <w:noProof/>
        </w:rPr>
        <w:instrText xml:space="preserve"> PAGEREF _Toc91082655 \h </w:instrText>
      </w:r>
      <w:r>
        <w:rPr>
          <w:noProof/>
        </w:rPr>
      </w:r>
      <w:r>
        <w:rPr>
          <w:noProof/>
        </w:rPr>
        <w:fldChar w:fldCharType="separate"/>
      </w:r>
      <w:r>
        <w:rPr>
          <w:noProof/>
        </w:rPr>
        <w:t>37</w:t>
      </w:r>
      <w:r>
        <w:rPr>
          <w:noProof/>
        </w:rPr>
        <w:fldChar w:fldCharType="end"/>
      </w:r>
    </w:p>
    <w:p w14:paraId="606E47F2"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11.3</w:t>
      </w:r>
      <w:r>
        <w:rPr>
          <w:rFonts w:asciiTheme="minorHAnsi" w:eastAsiaTheme="minorEastAsia" w:hAnsiTheme="minorHAnsi" w:cstheme="minorBidi"/>
          <w:noProof/>
          <w:sz w:val="24"/>
          <w:lang w:eastAsia="ja-JP"/>
        </w:rPr>
        <w:tab/>
      </w:r>
      <w:r>
        <w:rPr>
          <w:noProof/>
        </w:rPr>
        <w:t>Vacation of office</w:t>
      </w:r>
      <w:r>
        <w:rPr>
          <w:noProof/>
        </w:rPr>
        <w:tab/>
      </w:r>
      <w:r>
        <w:rPr>
          <w:noProof/>
        </w:rPr>
        <w:fldChar w:fldCharType="begin"/>
      </w:r>
      <w:r>
        <w:rPr>
          <w:noProof/>
        </w:rPr>
        <w:instrText xml:space="preserve"> PAGEREF _Toc91082656 \h </w:instrText>
      </w:r>
      <w:r>
        <w:rPr>
          <w:noProof/>
        </w:rPr>
      </w:r>
      <w:r>
        <w:rPr>
          <w:noProof/>
        </w:rPr>
        <w:fldChar w:fldCharType="separate"/>
      </w:r>
      <w:r>
        <w:rPr>
          <w:noProof/>
        </w:rPr>
        <w:t>38</w:t>
      </w:r>
      <w:r>
        <w:rPr>
          <w:noProof/>
        </w:rPr>
        <w:fldChar w:fldCharType="end"/>
      </w:r>
    </w:p>
    <w:p w14:paraId="01CAE888"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11.4</w:t>
      </w:r>
      <w:r>
        <w:rPr>
          <w:rFonts w:asciiTheme="minorHAnsi" w:eastAsiaTheme="minorEastAsia" w:hAnsiTheme="minorHAnsi" w:cstheme="minorBidi"/>
          <w:noProof/>
          <w:sz w:val="24"/>
          <w:lang w:eastAsia="ja-JP"/>
        </w:rPr>
        <w:tab/>
      </w:r>
      <w:r>
        <w:rPr>
          <w:noProof/>
        </w:rPr>
        <w:t>Casual vacancies</w:t>
      </w:r>
      <w:r>
        <w:rPr>
          <w:noProof/>
        </w:rPr>
        <w:tab/>
      </w:r>
      <w:r>
        <w:rPr>
          <w:noProof/>
        </w:rPr>
        <w:fldChar w:fldCharType="begin"/>
      </w:r>
      <w:r>
        <w:rPr>
          <w:noProof/>
        </w:rPr>
        <w:instrText xml:space="preserve"> PAGEREF _Toc91082657 \h </w:instrText>
      </w:r>
      <w:r>
        <w:rPr>
          <w:noProof/>
        </w:rPr>
      </w:r>
      <w:r>
        <w:rPr>
          <w:noProof/>
        </w:rPr>
        <w:fldChar w:fldCharType="separate"/>
      </w:r>
      <w:r>
        <w:rPr>
          <w:noProof/>
        </w:rPr>
        <w:t>38</w:t>
      </w:r>
      <w:r>
        <w:rPr>
          <w:noProof/>
        </w:rPr>
        <w:fldChar w:fldCharType="end"/>
      </w:r>
    </w:p>
    <w:p w14:paraId="6047662C"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11.5</w:t>
      </w:r>
      <w:r>
        <w:rPr>
          <w:rFonts w:asciiTheme="minorHAnsi" w:eastAsiaTheme="minorEastAsia" w:hAnsiTheme="minorHAnsi" w:cstheme="minorBidi"/>
          <w:noProof/>
          <w:sz w:val="24"/>
          <w:lang w:eastAsia="ja-JP"/>
        </w:rPr>
        <w:tab/>
      </w:r>
      <w:r>
        <w:rPr>
          <w:noProof/>
        </w:rPr>
        <w:t>Directors who are unable to fulfil their duties due to illness or incapacity</w:t>
      </w:r>
      <w:r>
        <w:rPr>
          <w:noProof/>
        </w:rPr>
        <w:tab/>
      </w:r>
      <w:r>
        <w:rPr>
          <w:noProof/>
        </w:rPr>
        <w:fldChar w:fldCharType="begin"/>
      </w:r>
      <w:r>
        <w:rPr>
          <w:noProof/>
        </w:rPr>
        <w:instrText xml:space="preserve"> PAGEREF _Toc91082658 \h </w:instrText>
      </w:r>
      <w:r>
        <w:rPr>
          <w:noProof/>
        </w:rPr>
      </w:r>
      <w:r>
        <w:rPr>
          <w:noProof/>
        </w:rPr>
        <w:fldChar w:fldCharType="separate"/>
      </w:r>
      <w:r>
        <w:rPr>
          <w:noProof/>
        </w:rPr>
        <w:t>39</w:t>
      </w:r>
      <w:r>
        <w:rPr>
          <w:noProof/>
        </w:rPr>
        <w:fldChar w:fldCharType="end"/>
      </w:r>
    </w:p>
    <w:p w14:paraId="2E278BBE" w14:textId="77777777" w:rsidR="000E17A7" w:rsidRDefault="000E17A7">
      <w:pPr>
        <w:pStyle w:val="TOC1"/>
        <w:tabs>
          <w:tab w:val="left" w:pos="524"/>
        </w:tabs>
        <w:rPr>
          <w:rFonts w:asciiTheme="minorHAnsi" w:eastAsiaTheme="minorEastAsia" w:hAnsiTheme="minorHAnsi" w:cstheme="minorBidi"/>
          <w:sz w:val="24"/>
          <w:lang w:eastAsia="ja-JP"/>
        </w:rPr>
      </w:pPr>
      <w:r>
        <w:t>12</w:t>
      </w:r>
      <w:r>
        <w:rPr>
          <w:rFonts w:asciiTheme="minorHAnsi" w:eastAsiaTheme="minorEastAsia" w:hAnsiTheme="minorHAnsi" w:cstheme="minorBidi"/>
          <w:sz w:val="24"/>
          <w:lang w:eastAsia="ja-JP"/>
        </w:rPr>
        <w:tab/>
      </w:r>
      <w:r>
        <w:t>Powers and duties of Directors</w:t>
      </w:r>
      <w:r>
        <w:tab/>
      </w:r>
      <w:r>
        <w:fldChar w:fldCharType="begin"/>
      </w:r>
      <w:r>
        <w:instrText xml:space="preserve"> PAGEREF _Toc91082659 \h </w:instrText>
      </w:r>
      <w:r>
        <w:fldChar w:fldCharType="separate"/>
      </w:r>
      <w:r>
        <w:t>39</w:t>
      </w:r>
      <w:r>
        <w:fldChar w:fldCharType="end"/>
      </w:r>
    </w:p>
    <w:p w14:paraId="3E28B5C4"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lastRenderedPageBreak/>
        <w:t>12.1</w:t>
      </w:r>
      <w:r>
        <w:rPr>
          <w:rFonts w:asciiTheme="minorHAnsi" w:eastAsiaTheme="minorEastAsia" w:hAnsiTheme="minorHAnsi" w:cstheme="minorBidi"/>
          <w:noProof/>
          <w:sz w:val="24"/>
          <w:lang w:eastAsia="ja-JP"/>
        </w:rPr>
        <w:tab/>
      </w:r>
      <w:r>
        <w:rPr>
          <w:noProof/>
        </w:rPr>
        <w:t>General powers</w:t>
      </w:r>
      <w:r>
        <w:rPr>
          <w:noProof/>
        </w:rPr>
        <w:tab/>
      </w:r>
      <w:r>
        <w:rPr>
          <w:noProof/>
        </w:rPr>
        <w:fldChar w:fldCharType="begin"/>
      </w:r>
      <w:r>
        <w:rPr>
          <w:noProof/>
        </w:rPr>
        <w:instrText xml:space="preserve"> PAGEREF _Toc91082660 \h </w:instrText>
      </w:r>
      <w:r>
        <w:rPr>
          <w:noProof/>
        </w:rPr>
      </w:r>
      <w:r>
        <w:rPr>
          <w:noProof/>
        </w:rPr>
        <w:fldChar w:fldCharType="separate"/>
      </w:r>
      <w:r>
        <w:rPr>
          <w:noProof/>
        </w:rPr>
        <w:t>39</w:t>
      </w:r>
      <w:r>
        <w:rPr>
          <w:noProof/>
        </w:rPr>
        <w:fldChar w:fldCharType="end"/>
      </w:r>
    </w:p>
    <w:p w14:paraId="3AD1ED74"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12.2</w:t>
      </w:r>
      <w:r>
        <w:rPr>
          <w:rFonts w:asciiTheme="minorHAnsi" w:eastAsiaTheme="minorEastAsia" w:hAnsiTheme="minorHAnsi" w:cstheme="minorBidi"/>
          <w:noProof/>
          <w:sz w:val="24"/>
          <w:lang w:eastAsia="ja-JP"/>
        </w:rPr>
        <w:tab/>
      </w:r>
      <w:r>
        <w:rPr>
          <w:noProof/>
        </w:rPr>
        <w:t>Power to borrow and give security</w:t>
      </w:r>
      <w:r>
        <w:rPr>
          <w:noProof/>
        </w:rPr>
        <w:tab/>
      </w:r>
      <w:r>
        <w:rPr>
          <w:noProof/>
        </w:rPr>
        <w:fldChar w:fldCharType="begin"/>
      </w:r>
      <w:r>
        <w:rPr>
          <w:noProof/>
        </w:rPr>
        <w:instrText xml:space="preserve"> PAGEREF _Toc91082661 \h </w:instrText>
      </w:r>
      <w:r>
        <w:rPr>
          <w:noProof/>
        </w:rPr>
      </w:r>
      <w:r>
        <w:rPr>
          <w:noProof/>
        </w:rPr>
        <w:fldChar w:fldCharType="separate"/>
      </w:r>
      <w:r>
        <w:rPr>
          <w:noProof/>
        </w:rPr>
        <w:t>40</w:t>
      </w:r>
      <w:r>
        <w:rPr>
          <w:noProof/>
        </w:rPr>
        <w:fldChar w:fldCharType="end"/>
      </w:r>
    </w:p>
    <w:p w14:paraId="228F5F66"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12.3</w:t>
      </w:r>
      <w:r>
        <w:rPr>
          <w:rFonts w:asciiTheme="minorHAnsi" w:eastAsiaTheme="minorEastAsia" w:hAnsiTheme="minorHAnsi" w:cstheme="minorBidi"/>
          <w:noProof/>
          <w:sz w:val="24"/>
          <w:lang w:eastAsia="ja-JP"/>
        </w:rPr>
        <w:tab/>
      </w:r>
      <w:r>
        <w:rPr>
          <w:noProof/>
        </w:rPr>
        <w:t>Powers of appointment</w:t>
      </w:r>
      <w:r>
        <w:rPr>
          <w:noProof/>
        </w:rPr>
        <w:tab/>
      </w:r>
      <w:r>
        <w:rPr>
          <w:noProof/>
        </w:rPr>
        <w:fldChar w:fldCharType="begin"/>
      </w:r>
      <w:r>
        <w:rPr>
          <w:noProof/>
        </w:rPr>
        <w:instrText xml:space="preserve"> PAGEREF _Toc91082662 \h </w:instrText>
      </w:r>
      <w:r>
        <w:rPr>
          <w:noProof/>
        </w:rPr>
      </w:r>
      <w:r>
        <w:rPr>
          <w:noProof/>
        </w:rPr>
        <w:fldChar w:fldCharType="separate"/>
      </w:r>
      <w:r>
        <w:rPr>
          <w:noProof/>
        </w:rPr>
        <w:t>40</w:t>
      </w:r>
      <w:r>
        <w:rPr>
          <w:noProof/>
        </w:rPr>
        <w:fldChar w:fldCharType="end"/>
      </w:r>
    </w:p>
    <w:p w14:paraId="714B80E0" w14:textId="77777777" w:rsidR="000E17A7" w:rsidRDefault="000E17A7">
      <w:pPr>
        <w:pStyle w:val="TOC1"/>
        <w:tabs>
          <w:tab w:val="left" w:pos="524"/>
        </w:tabs>
        <w:rPr>
          <w:rFonts w:asciiTheme="minorHAnsi" w:eastAsiaTheme="minorEastAsia" w:hAnsiTheme="minorHAnsi" w:cstheme="minorBidi"/>
          <w:sz w:val="24"/>
          <w:lang w:eastAsia="ja-JP"/>
        </w:rPr>
      </w:pPr>
      <w:r>
        <w:t>13</w:t>
      </w:r>
      <w:r>
        <w:rPr>
          <w:rFonts w:asciiTheme="minorHAnsi" w:eastAsiaTheme="minorEastAsia" w:hAnsiTheme="minorHAnsi" w:cstheme="minorBidi"/>
          <w:sz w:val="24"/>
          <w:lang w:eastAsia="ja-JP"/>
        </w:rPr>
        <w:tab/>
      </w:r>
      <w:r>
        <w:t>Proceedings of Directors meetings</w:t>
      </w:r>
      <w:r>
        <w:tab/>
      </w:r>
      <w:r>
        <w:fldChar w:fldCharType="begin"/>
      </w:r>
      <w:r>
        <w:instrText xml:space="preserve"> PAGEREF _Toc91082663 \h </w:instrText>
      </w:r>
      <w:r>
        <w:fldChar w:fldCharType="separate"/>
      </w:r>
      <w:r>
        <w:t>40</w:t>
      </w:r>
      <w:r>
        <w:fldChar w:fldCharType="end"/>
      </w:r>
    </w:p>
    <w:p w14:paraId="789C13BF"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13.1</w:t>
      </w:r>
      <w:r>
        <w:rPr>
          <w:rFonts w:asciiTheme="minorHAnsi" w:eastAsiaTheme="minorEastAsia" w:hAnsiTheme="minorHAnsi" w:cstheme="minorBidi"/>
          <w:noProof/>
          <w:sz w:val="24"/>
          <w:lang w:eastAsia="ja-JP"/>
        </w:rPr>
        <w:tab/>
      </w:r>
      <w:r>
        <w:rPr>
          <w:noProof/>
        </w:rPr>
        <w:t>Meetings of Directors</w:t>
      </w:r>
      <w:r>
        <w:rPr>
          <w:noProof/>
        </w:rPr>
        <w:tab/>
      </w:r>
      <w:r>
        <w:rPr>
          <w:noProof/>
        </w:rPr>
        <w:fldChar w:fldCharType="begin"/>
      </w:r>
      <w:r>
        <w:rPr>
          <w:noProof/>
        </w:rPr>
        <w:instrText xml:space="preserve"> PAGEREF _Toc91082664 \h </w:instrText>
      </w:r>
      <w:r>
        <w:rPr>
          <w:noProof/>
        </w:rPr>
      </w:r>
      <w:r>
        <w:rPr>
          <w:noProof/>
        </w:rPr>
        <w:fldChar w:fldCharType="separate"/>
      </w:r>
      <w:r>
        <w:rPr>
          <w:noProof/>
        </w:rPr>
        <w:t>40</w:t>
      </w:r>
      <w:r>
        <w:rPr>
          <w:noProof/>
        </w:rPr>
        <w:fldChar w:fldCharType="end"/>
      </w:r>
    </w:p>
    <w:p w14:paraId="16AE88B1"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13.2</w:t>
      </w:r>
      <w:r>
        <w:rPr>
          <w:rFonts w:asciiTheme="minorHAnsi" w:eastAsiaTheme="minorEastAsia" w:hAnsiTheme="minorHAnsi" w:cstheme="minorBidi"/>
          <w:noProof/>
          <w:sz w:val="24"/>
          <w:lang w:eastAsia="ja-JP"/>
        </w:rPr>
        <w:tab/>
      </w:r>
      <w:r>
        <w:rPr>
          <w:noProof/>
        </w:rPr>
        <w:t>Calling meetings of Directors</w:t>
      </w:r>
      <w:r>
        <w:rPr>
          <w:noProof/>
        </w:rPr>
        <w:tab/>
      </w:r>
      <w:r>
        <w:rPr>
          <w:noProof/>
        </w:rPr>
        <w:fldChar w:fldCharType="begin"/>
      </w:r>
      <w:r>
        <w:rPr>
          <w:noProof/>
        </w:rPr>
        <w:instrText xml:space="preserve"> PAGEREF _Toc91082665 \h </w:instrText>
      </w:r>
      <w:r>
        <w:rPr>
          <w:noProof/>
        </w:rPr>
      </w:r>
      <w:r>
        <w:rPr>
          <w:noProof/>
        </w:rPr>
        <w:fldChar w:fldCharType="separate"/>
      </w:r>
      <w:r>
        <w:rPr>
          <w:noProof/>
        </w:rPr>
        <w:t>41</w:t>
      </w:r>
      <w:r>
        <w:rPr>
          <w:noProof/>
        </w:rPr>
        <w:fldChar w:fldCharType="end"/>
      </w:r>
    </w:p>
    <w:p w14:paraId="40BE9CFB"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13.3</w:t>
      </w:r>
      <w:r>
        <w:rPr>
          <w:rFonts w:asciiTheme="minorHAnsi" w:eastAsiaTheme="minorEastAsia" w:hAnsiTheme="minorHAnsi" w:cstheme="minorBidi"/>
          <w:noProof/>
          <w:sz w:val="24"/>
          <w:lang w:eastAsia="ja-JP"/>
        </w:rPr>
        <w:tab/>
      </w:r>
      <w:r>
        <w:rPr>
          <w:noProof/>
        </w:rPr>
        <w:t>Notice of meetings of Directors</w:t>
      </w:r>
      <w:r>
        <w:rPr>
          <w:noProof/>
        </w:rPr>
        <w:tab/>
      </w:r>
      <w:r>
        <w:rPr>
          <w:noProof/>
        </w:rPr>
        <w:fldChar w:fldCharType="begin"/>
      </w:r>
      <w:r>
        <w:rPr>
          <w:noProof/>
        </w:rPr>
        <w:instrText xml:space="preserve"> PAGEREF _Toc91082666 \h </w:instrText>
      </w:r>
      <w:r>
        <w:rPr>
          <w:noProof/>
        </w:rPr>
      </w:r>
      <w:r>
        <w:rPr>
          <w:noProof/>
        </w:rPr>
        <w:fldChar w:fldCharType="separate"/>
      </w:r>
      <w:r>
        <w:rPr>
          <w:noProof/>
        </w:rPr>
        <w:t>41</w:t>
      </w:r>
      <w:r>
        <w:rPr>
          <w:noProof/>
        </w:rPr>
        <w:fldChar w:fldCharType="end"/>
      </w:r>
    </w:p>
    <w:p w14:paraId="6B99293D"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13.4</w:t>
      </w:r>
      <w:r>
        <w:rPr>
          <w:rFonts w:asciiTheme="minorHAnsi" w:eastAsiaTheme="minorEastAsia" w:hAnsiTheme="minorHAnsi" w:cstheme="minorBidi"/>
          <w:noProof/>
          <w:sz w:val="24"/>
          <w:lang w:eastAsia="ja-JP"/>
        </w:rPr>
        <w:tab/>
      </w:r>
      <w:r>
        <w:rPr>
          <w:noProof/>
        </w:rPr>
        <w:t>Quorum at meetings of Directors</w:t>
      </w:r>
      <w:r>
        <w:rPr>
          <w:noProof/>
        </w:rPr>
        <w:tab/>
      </w:r>
      <w:r>
        <w:rPr>
          <w:noProof/>
        </w:rPr>
        <w:fldChar w:fldCharType="begin"/>
      </w:r>
      <w:r>
        <w:rPr>
          <w:noProof/>
        </w:rPr>
        <w:instrText xml:space="preserve"> PAGEREF _Toc91082667 \h </w:instrText>
      </w:r>
      <w:r>
        <w:rPr>
          <w:noProof/>
        </w:rPr>
      </w:r>
      <w:r>
        <w:rPr>
          <w:noProof/>
        </w:rPr>
        <w:fldChar w:fldCharType="separate"/>
      </w:r>
      <w:r>
        <w:rPr>
          <w:noProof/>
        </w:rPr>
        <w:t>42</w:t>
      </w:r>
      <w:r>
        <w:rPr>
          <w:noProof/>
        </w:rPr>
        <w:fldChar w:fldCharType="end"/>
      </w:r>
    </w:p>
    <w:p w14:paraId="6DD0041D"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13.5</w:t>
      </w:r>
      <w:r>
        <w:rPr>
          <w:rFonts w:asciiTheme="minorHAnsi" w:eastAsiaTheme="minorEastAsia" w:hAnsiTheme="minorHAnsi" w:cstheme="minorBidi"/>
          <w:noProof/>
          <w:sz w:val="24"/>
          <w:lang w:eastAsia="ja-JP"/>
        </w:rPr>
        <w:tab/>
      </w:r>
      <w:r>
        <w:rPr>
          <w:noProof/>
        </w:rPr>
        <w:t>Chairperson and Deputy Chairperson</w:t>
      </w:r>
      <w:r>
        <w:rPr>
          <w:noProof/>
        </w:rPr>
        <w:tab/>
      </w:r>
      <w:r>
        <w:rPr>
          <w:noProof/>
        </w:rPr>
        <w:fldChar w:fldCharType="begin"/>
      </w:r>
      <w:r>
        <w:rPr>
          <w:noProof/>
        </w:rPr>
        <w:instrText xml:space="preserve"> PAGEREF _Toc91082668 \h </w:instrText>
      </w:r>
      <w:r>
        <w:rPr>
          <w:noProof/>
        </w:rPr>
      </w:r>
      <w:r>
        <w:rPr>
          <w:noProof/>
        </w:rPr>
        <w:fldChar w:fldCharType="separate"/>
      </w:r>
      <w:r>
        <w:rPr>
          <w:noProof/>
        </w:rPr>
        <w:t>42</w:t>
      </w:r>
      <w:r>
        <w:rPr>
          <w:noProof/>
        </w:rPr>
        <w:fldChar w:fldCharType="end"/>
      </w:r>
    </w:p>
    <w:p w14:paraId="603ACF95"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13.6</w:t>
      </w:r>
      <w:r>
        <w:rPr>
          <w:rFonts w:asciiTheme="minorHAnsi" w:eastAsiaTheme="minorEastAsia" w:hAnsiTheme="minorHAnsi" w:cstheme="minorBidi"/>
          <w:noProof/>
          <w:sz w:val="24"/>
          <w:lang w:eastAsia="ja-JP"/>
        </w:rPr>
        <w:tab/>
      </w:r>
      <w:r>
        <w:rPr>
          <w:noProof/>
        </w:rPr>
        <w:t>Decisions of Directors</w:t>
      </w:r>
      <w:r>
        <w:rPr>
          <w:noProof/>
        </w:rPr>
        <w:tab/>
      </w:r>
      <w:r>
        <w:rPr>
          <w:noProof/>
        </w:rPr>
        <w:fldChar w:fldCharType="begin"/>
      </w:r>
      <w:r>
        <w:rPr>
          <w:noProof/>
        </w:rPr>
        <w:instrText xml:space="preserve"> PAGEREF _Toc91082669 \h </w:instrText>
      </w:r>
      <w:r>
        <w:rPr>
          <w:noProof/>
        </w:rPr>
      </w:r>
      <w:r>
        <w:rPr>
          <w:noProof/>
        </w:rPr>
        <w:fldChar w:fldCharType="separate"/>
      </w:r>
      <w:r>
        <w:rPr>
          <w:noProof/>
        </w:rPr>
        <w:t>42</w:t>
      </w:r>
      <w:r>
        <w:rPr>
          <w:noProof/>
        </w:rPr>
        <w:fldChar w:fldCharType="end"/>
      </w:r>
    </w:p>
    <w:p w14:paraId="4B3A7B7E"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13.7</w:t>
      </w:r>
      <w:r>
        <w:rPr>
          <w:rFonts w:asciiTheme="minorHAnsi" w:eastAsiaTheme="minorEastAsia" w:hAnsiTheme="minorHAnsi" w:cstheme="minorBidi"/>
          <w:noProof/>
          <w:sz w:val="24"/>
          <w:lang w:eastAsia="ja-JP"/>
        </w:rPr>
        <w:tab/>
      </w:r>
      <w:r>
        <w:rPr>
          <w:noProof/>
        </w:rPr>
        <w:t>Written resolutions</w:t>
      </w:r>
      <w:r>
        <w:rPr>
          <w:noProof/>
        </w:rPr>
        <w:tab/>
      </w:r>
      <w:r>
        <w:rPr>
          <w:noProof/>
        </w:rPr>
        <w:fldChar w:fldCharType="begin"/>
      </w:r>
      <w:r>
        <w:rPr>
          <w:noProof/>
        </w:rPr>
        <w:instrText xml:space="preserve"> PAGEREF _Toc91082670 \h </w:instrText>
      </w:r>
      <w:r>
        <w:rPr>
          <w:noProof/>
        </w:rPr>
      </w:r>
      <w:r>
        <w:rPr>
          <w:noProof/>
        </w:rPr>
        <w:fldChar w:fldCharType="separate"/>
      </w:r>
      <w:r>
        <w:rPr>
          <w:noProof/>
        </w:rPr>
        <w:t>43</w:t>
      </w:r>
      <w:r>
        <w:rPr>
          <w:noProof/>
        </w:rPr>
        <w:fldChar w:fldCharType="end"/>
      </w:r>
    </w:p>
    <w:p w14:paraId="1DA06DFD"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13.8</w:t>
      </w:r>
      <w:r>
        <w:rPr>
          <w:rFonts w:asciiTheme="minorHAnsi" w:eastAsiaTheme="minorEastAsia" w:hAnsiTheme="minorHAnsi" w:cstheme="minorBidi"/>
          <w:noProof/>
          <w:sz w:val="24"/>
          <w:lang w:eastAsia="ja-JP"/>
        </w:rPr>
        <w:tab/>
      </w:r>
      <w:r>
        <w:rPr>
          <w:noProof/>
        </w:rPr>
        <w:t>Appointment of Advisory Committee</w:t>
      </w:r>
      <w:r>
        <w:rPr>
          <w:noProof/>
        </w:rPr>
        <w:tab/>
      </w:r>
      <w:r>
        <w:rPr>
          <w:noProof/>
        </w:rPr>
        <w:fldChar w:fldCharType="begin"/>
      </w:r>
      <w:r>
        <w:rPr>
          <w:noProof/>
        </w:rPr>
        <w:instrText xml:space="preserve"> PAGEREF _Toc91082671 \h </w:instrText>
      </w:r>
      <w:r>
        <w:rPr>
          <w:noProof/>
        </w:rPr>
      </w:r>
      <w:r>
        <w:rPr>
          <w:noProof/>
        </w:rPr>
        <w:fldChar w:fldCharType="separate"/>
      </w:r>
      <w:r>
        <w:rPr>
          <w:noProof/>
        </w:rPr>
        <w:t>43</w:t>
      </w:r>
      <w:r>
        <w:rPr>
          <w:noProof/>
        </w:rPr>
        <w:fldChar w:fldCharType="end"/>
      </w:r>
    </w:p>
    <w:p w14:paraId="2EA834E4"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13.9</w:t>
      </w:r>
      <w:r>
        <w:rPr>
          <w:rFonts w:asciiTheme="minorHAnsi" w:eastAsiaTheme="minorEastAsia" w:hAnsiTheme="minorHAnsi" w:cstheme="minorBidi"/>
          <w:noProof/>
          <w:sz w:val="24"/>
          <w:lang w:eastAsia="ja-JP"/>
        </w:rPr>
        <w:tab/>
      </w:r>
      <w:r>
        <w:rPr>
          <w:noProof/>
        </w:rPr>
        <w:t>Establishment of Committees and delegation of powers</w:t>
      </w:r>
      <w:r>
        <w:rPr>
          <w:noProof/>
        </w:rPr>
        <w:tab/>
      </w:r>
      <w:r>
        <w:rPr>
          <w:noProof/>
        </w:rPr>
        <w:fldChar w:fldCharType="begin"/>
      </w:r>
      <w:r>
        <w:rPr>
          <w:noProof/>
        </w:rPr>
        <w:instrText xml:space="preserve"> PAGEREF _Toc91082672 \h </w:instrText>
      </w:r>
      <w:r>
        <w:rPr>
          <w:noProof/>
        </w:rPr>
      </w:r>
      <w:r>
        <w:rPr>
          <w:noProof/>
        </w:rPr>
        <w:fldChar w:fldCharType="separate"/>
      </w:r>
      <w:r>
        <w:rPr>
          <w:noProof/>
        </w:rPr>
        <w:t>43</w:t>
      </w:r>
      <w:r>
        <w:rPr>
          <w:noProof/>
        </w:rPr>
        <w:fldChar w:fldCharType="end"/>
      </w:r>
    </w:p>
    <w:p w14:paraId="0601C83A" w14:textId="77777777" w:rsidR="000E17A7" w:rsidRDefault="000E17A7">
      <w:pPr>
        <w:pStyle w:val="TOC2"/>
        <w:tabs>
          <w:tab w:val="left" w:pos="1332"/>
          <w:tab w:val="right" w:leader="dot" w:pos="10478"/>
        </w:tabs>
        <w:rPr>
          <w:rFonts w:asciiTheme="minorHAnsi" w:eastAsiaTheme="minorEastAsia" w:hAnsiTheme="minorHAnsi" w:cstheme="minorBidi"/>
          <w:noProof/>
          <w:sz w:val="24"/>
          <w:lang w:eastAsia="ja-JP"/>
        </w:rPr>
      </w:pPr>
      <w:r>
        <w:rPr>
          <w:noProof/>
        </w:rPr>
        <w:t>13.10</w:t>
      </w:r>
      <w:r>
        <w:rPr>
          <w:rFonts w:asciiTheme="minorHAnsi" w:eastAsiaTheme="minorEastAsia" w:hAnsiTheme="minorHAnsi" w:cstheme="minorBidi"/>
          <w:noProof/>
          <w:sz w:val="24"/>
          <w:lang w:eastAsia="ja-JP"/>
        </w:rPr>
        <w:tab/>
      </w:r>
      <w:r>
        <w:rPr>
          <w:noProof/>
        </w:rPr>
        <w:t>Proceedings of Committees</w:t>
      </w:r>
      <w:r>
        <w:rPr>
          <w:noProof/>
        </w:rPr>
        <w:tab/>
      </w:r>
      <w:r>
        <w:rPr>
          <w:noProof/>
        </w:rPr>
        <w:fldChar w:fldCharType="begin"/>
      </w:r>
      <w:r>
        <w:rPr>
          <w:noProof/>
        </w:rPr>
        <w:instrText xml:space="preserve"> PAGEREF _Toc91082673 \h </w:instrText>
      </w:r>
      <w:r>
        <w:rPr>
          <w:noProof/>
        </w:rPr>
      </w:r>
      <w:r>
        <w:rPr>
          <w:noProof/>
        </w:rPr>
        <w:fldChar w:fldCharType="separate"/>
      </w:r>
      <w:r>
        <w:rPr>
          <w:noProof/>
        </w:rPr>
        <w:t>44</w:t>
      </w:r>
      <w:r>
        <w:rPr>
          <w:noProof/>
        </w:rPr>
        <w:fldChar w:fldCharType="end"/>
      </w:r>
    </w:p>
    <w:p w14:paraId="0D6B11CB" w14:textId="77777777" w:rsidR="000E17A7" w:rsidRDefault="000E17A7">
      <w:pPr>
        <w:pStyle w:val="TOC2"/>
        <w:tabs>
          <w:tab w:val="left" w:pos="1332"/>
          <w:tab w:val="right" w:leader="dot" w:pos="10478"/>
        </w:tabs>
        <w:rPr>
          <w:rFonts w:asciiTheme="minorHAnsi" w:eastAsiaTheme="minorEastAsia" w:hAnsiTheme="minorHAnsi" w:cstheme="minorBidi"/>
          <w:noProof/>
          <w:sz w:val="24"/>
          <w:lang w:eastAsia="ja-JP"/>
        </w:rPr>
      </w:pPr>
      <w:r>
        <w:rPr>
          <w:noProof/>
        </w:rPr>
        <w:t>13.11</w:t>
      </w:r>
      <w:r>
        <w:rPr>
          <w:rFonts w:asciiTheme="minorHAnsi" w:eastAsiaTheme="minorEastAsia" w:hAnsiTheme="minorHAnsi" w:cstheme="minorBidi"/>
          <w:noProof/>
          <w:sz w:val="24"/>
          <w:lang w:eastAsia="ja-JP"/>
        </w:rPr>
        <w:tab/>
      </w:r>
      <w:r>
        <w:rPr>
          <w:noProof/>
        </w:rPr>
        <w:t>Delegation to a Director</w:t>
      </w:r>
      <w:r>
        <w:rPr>
          <w:noProof/>
        </w:rPr>
        <w:tab/>
      </w:r>
      <w:r>
        <w:rPr>
          <w:noProof/>
        </w:rPr>
        <w:fldChar w:fldCharType="begin"/>
      </w:r>
      <w:r>
        <w:rPr>
          <w:noProof/>
        </w:rPr>
        <w:instrText xml:space="preserve"> PAGEREF _Toc91082674 \h </w:instrText>
      </w:r>
      <w:r>
        <w:rPr>
          <w:noProof/>
        </w:rPr>
      </w:r>
      <w:r>
        <w:rPr>
          <w:noProof/>
        </w:rPr>
        <w:fldChar w:fldCharType="separate"/>
      </w:r>
      <w:r>
        <w:rPr>
          <w:noProof/>
        </w:rPr>
        <w:t>44</w:t>
      </w:r>
      <w:r>
        <w:rPr>
          <w:noProof/>
        </w:rPr>
        <w:fldChar w:fldCharType="end"/>
      </w:r>
    </w:p>
    <w:p w14:paraId="5F965F7A" w14:textId="77777777" w:rsidR="000E17A7" w:rsidRDefault="000E17A7">
      <w:pPr>
        <w:pStyle w:val="TOC2"/>
        <w:tabs>
          <w:tab w:val="left" w:pos="1332"/>
          <w:tab w:val="right" w:leader="dot" w:pos="10478"/>
        </w:tabs>
        <w:rPr>
          <w:rFonts w:asciiTheme="minorHAnsi" w:eastAsiaTheme="minorEastAsia" w:hAnsiTheme="minorHAnsi" w:cstheme="minorBidi"/>
          <w:noProof/>
          <w:sz w:val="24"/>
          <w:lang w:eastAsia="ja-JP"/>
        </w:rPr>
      </w:pPr>
      <w:r>
        <w:rPr>
          <w:noProof/>
        </w:rPr>
        <w:t>13.12</w:t>
      </w:r>
      <w:r>
        <w:rPr>
          <w:rFonts w:asciiTheme="minorHAnsi" w:eastAsiaTheme="minorEastAsia" w:hAnsiTheme="minorHAnsi" w:cstheme="minorBidi"/>
          <w:noProof/>
          <w:sz w:val="24"/>
          <w:lang w:eastAsia="ja-JP"/>
        </w:rPr>
        <w:tab/>
      </w:r>
      <w:r>
        <w:rPr>
          <w:noProof/>
        </w:rPr>
        <w:t>Validity of acts</w:t>
      </w:r>
      <w:r>
        <w:rPr>
          <w:noProof/>
        </w:rPr>
        <w:tab/>
      </w:r>
      <w:r>
        <w:rPr>
          <w:noProof/>
        </w:rPr>
        <w:fldChar w:fldCharType="begin"/>
      </w:r>
      <w:r>
        <w:rPr>
          <w:noProof/>
        </w:rPr>
        <w:instrText xml:space="preserve"> PAGEREF _Toc91082675 \h </w:instrText>
      </w:r>
      <w:r>
        <w:rPr>
          <w:noProof/>
        </w:rPr>
      </w:r>
      <w:r>
        <w:rPr>
          <w:noProof/>
        </w:rPr>
        <w:fldChar w:fldCharType="separate"/>
      </w:r>
      <w:r>
        <w:rPr>
          <w:noProof/>
        </w:rPr>
        <w:t>44</w:t>
      </w:r>
      <w:r>
        <w:rPr>
          <w:noProof/>
        </w:rPr>
        <w:fldChar w:fldCharType="end"/>
      </w:r>
    </w:p>
    <w:p w14:paraId="26D9B725" w14:textId="77777777" w:rsidR="000E17A7" w:rsidRDefault="000E17A7">
      <w:pPr>
        <w:pStyle w:val="TOC2"/>
        <w:tabs>
          <w:tab w:val="left" w:pos="1332"/>
          <w:tab w:val="right" w:leader="dot" w:pos="10478"/>
        </w:tabs>
        <w:rPr>
          <w:rFonts w:asciiTheme="minorHAnsi" w:eastAsiaTheme="minorEastAsia" w:hAnsiTheme="minorHAnsi" w:cstheme="minorBidi"/>
          <w:noProof/>
          <w:sz w:val="24"/>
          <w:lang w:eastAsia="ja-JP"/>
        </w:rPr>
      </w:pPr>
      <w:r>
        <w:rPr>
          <w:noProof/>
        </w:rPr>
        <w:t>13.13</w:t>
      </w:r>
      <w:r>
        <w:rPr>
          <w:rFonts w:asciiTheme="minorHAnsi" w:eastAsiaTheme="minorEastAsia" w:hAnsiTheme="minorHAnsi" w:cstheme="minorBidi"/>
          <w:noProof/>
          <w:sz w:val="24"/>
          <w:lang w:eastAsia="ja-JP"/>
        </w:rPr>
        <w:tab/>
      </w:r>
      <w:r>
        <w:rPr>
          <w:noProof/>
        </w:rPr>
        <w:t>Secretary</w:t>
      </w:r>
      <w:r>
        <w:rPr>
          <w:noProof/>
        </w:rPr>
        <w:tab/>
      </w:r>
      <w:r>
        <w:rPr>
          <w:noProof/>
        </w:rPr>
        <w:fldChar w:fldCharType="begin"/>
      </w:r>
      <w:r>
        <w:rPr>
          <w:noProof/>
        </w:rPr>
        <w:instrText xml:space="preserve"> PAGEREF _Toc91082676 \h </w:instrText>
      </w:r>
      <w:r>
        <w:rPr>
          <w:noProof/>
        </w:rPr>
      </w:r>
      <w:r>
        <w:rPr>
          <w:noProof/>
        </w:rPr>
        <w:fldChar w:fldCharType="separate"/>
      </w:r>
      <w:r>
        <w:rPr>
          <w:noProof/>
        </w:rPr>
        <w:t>44</w:t>
      </w:r>
      <w:r>
        <w:rPr>
          <w:noProof/>
        </w:rPr>
        <w:fldChar w:fldCharType="end"/>
      </w:r>
    </w:p>
    <w:p w14:paraId="0953C888" w14:textId="77777777" w:rsidR="000E17A7" w:rsidRDefault="000E17A7">
      <w:pPr>
        <w:pStyle w:val="TOC1"/>
        <w:tabs>
          <w:tab w:val="left" w:pos="524"/>
        </w:tabs>
        <w:rPr>
          <w:rFonts w:asciiTheme="minorHAnsi" w:eastAsiaTheme="minorEastAsia" w:hAnsiTheme="minorHAnsi" w:cstheme="minorBidi"/>
          <w:sz w:val="24"/>
          <w:lang w:eastAsia="ja-JP"/>
        </w:rPr>
      </w:pPr>
      <w:r>
        <w:t>14</w:t>
      </w:r>
      <w:r>
        <w:rPr>
          <w:rFonts w:asciiTheme="minorHAnsi" w:eastAsiaTheme="minorEastAsia" w:hAnsiTheme="minorHAnsi" w:cstheme="minorBidi"/>
          <w:sz w:val="24"/>
          <w:lang w:eastAsia="ja-JP"/>
        </w:rPr>
        <w:tab/>
      </w:r>
      <w:r>
        <w:t>The Seal</w:t>
      </w:r>
      <w:r>
        <w:tab/>
      </w:r>
      <w:r>
        <w:fldChar w:fldCharType="begin"/>
      </w:r>
      <w:r>
        <w:instrText xml:space="preserve"> PAGEREF _Toc91082677 \h </w:instrText>
      </w:r>
      <w:r>
        <w:fldChar w:fldCharType="separate"/>
      </w:r>
      <w:r>
        <w:t>45</w:t>
      </w:r>
      <w:r>
        <w:fldChar w:fldCharType="end"/>
      </w:r>
    </w:p>
    <w:p w14:paraId="6E40C4D2"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14.1</w:t>
      </w:r>
      <w:r>
        <w:rPr>
          <w:rFonts w:asciiTheme="minorHAnsi" w:eastAsiaTheme="minorEastAsia" w:hAnsiTheme="minorHAnsi" w:cstheme="minorBidi"/>
          <w:noProof/>
          <w:sz w:val="24"/>
          <w:lang w:eastAsia="ja-JP"/>
        </w:rPr>
        <w:tab/>
      </w:r>
      <w:r>
        <w:rPr>
          <w:noProof/>
        </w:rPr>
        <w:t>Company Seal is optional</w:t>
      </w:r>
      <w:r>
        <w:rPr>
          <w:noProof/>
        </w:rPr>
        <w:tab/>
      </w:r>
      <w:r>
        <w:rPr>
          <w:noProof/>
        </w:rPr>
        <w:fldChar w:fldCharType="begin"/>
      </w:r>
      <w:r>
        <w:rPr>
          <w:noProof/>
        </w:rPr>
        <w:instrText xml:space="preserve"> PAGEREF _Toc91082678 \h </w:instrText>
      </w:r>
      <w:r>
        <w:rPr>
          <w:noProof/>
        </w:rPr>
      </w:r>
      <w:r>
        <w:rPr>
          <w:noProof/>
        </w:rPr>
        <w:fldChar w:fldCharType="separate"/>
      </w:r>
      <w:r>
        <w:rPr>
          <w:noProof/>
        </w:rPr>
        <w:t>45</w:t>
      </w:r>
      <w:r>
        <w:rPr>
          <w:noProof/>
        </w:rPr>
        <w:fldChar w:fldCharType="end"/>
      </w:r>
    </w:p>
    <w:p w14:paraId="45CBAE11"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14.2</w:t>
      </w:r>
      <w:r>
        <w:rPr>
          <w:rFonts w:asciiTheme="minorHAnsi" w:eastAsiaTheme="minorEastAsia" w:hAnsiTheme="minorHAnsi" w:cstheme="minorBidi"/>
          <w:noProof/>
          <w:sz w:val="24"/>
          <w:lang w:eastAsia="ja-JP"/>
        </w:rPr>
        <w:tab/>
      </w:r>
      <w:r>
        <w:rPr>
          <w:noProof/>
        </w:rPr>
        <w:t>Affixing the Seal</w:t>
      </w:r>
      <w:r>
        <w:rPr>
          <w:noProof/>
        </w:rPr>
        <w:tab/>
      </w:r>
      <w:r>
        <w:rPr>
          <w:noProof/>
        </w:rPr>
        <w:fldChar w:fldCharType="begin"/>
      </w:r>
      <w:r>
        <w:rPr>
          <w:noProof/>
        </w:rPr>
        <w:instrText xml:space="preserve"> PAGEREF _Toc91082679 \h </w:instrText>
      </w:r>
      <w:r>
        <w:rPr>
          <w:noProof/>
        </w:rPr>
      </w:r>
      <w:r>
        <w:rPr>
          <w:noProof/>
        </w:rPr>
        <w:fldChar w:fldCharType="separate"/>
      </w:r>
      <w:r>
        <w:rPr>
          <w:noProof/>
        </w:rPr>
        <w:t>45</w:t>
      </w:r>
      <w:r>
        <w:rPr>
          <w:noProof/>
        </w:rPr>
        <w:fldChar w:fldCharType="end"/>
      </w:r>
    </w:p>
    <w:p w14:paraId="31E18CBB"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14.3</w:t>
      </w:r>
      <w:r>
        <w:rPr>
          <w:rFonts w:asciiTheme="minorHAnsi" w:eastAsiaTheme="minorEastAsia" w:hAnsiTheme="minorHAnsi" w:cstheme="minorBidi"/>
          <w:noProof/>
          <w:sz w:val="24"/>
          <w:lang w:eastAsia="ja-JP"/>
        </w:rPr>
        <w:tab/>
      </w:r>
      <w:r>
        <w:rPr>
          <w:noProof/>
        </w:rPr>
        <w:t>Execution of documents without a Seal</w:t>
      </w:r>
      <w:r>
        <w:rPr>
          <w:noProof/>
        </w:rPr>
        <w:tab/>
      </w:r>
      <w:r>
        <w:rPr>
          <w:noProof/>
        </w:rPr>
        <w:fldChar w:fldCharType="begin"/>
      </w:r>
      <w:r>
        <w:rPr>
          <w:noProof/>
        </w:rPr>
        <w:instrText xml:space="preserve"> PAGEREF _Toc91082680 \h </w:instrText>
      </w:r>
      <w:r>
        <w:rPr>
          <w:noProof/>
        </w:rPr>
      </w:r>
      <w:r>
        <w:rPr>
          <w:noProof/>
        </w:rPr>
        <w:fldChar w:fldCharType="separate"/>
      </w:r>
      <w:r>
        <w:rPr>
          <w:noProof/>
        </w:rPr>
        <w:t>45</w:t>
      </w:r>
      <w:r>
        <w:rPr>
          <w:noProof/>
        </w:rPr>
        <w:fldChar w:fldCharType="end"/>
      </w:r>
    </w:p>
    <w:p w14:paraId="34E0B182"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14.4</w:t>
      </w:r>
      <w:r>
        <w:rPr>
          <w:rFonts w:asciiTheme="minorHAnsi" w:eastAsiaTheme="minorEastAsia" w:hAnsiTheme="minorHAnsi" w:cstheme="minorBidi"/>
          <w:noProof/>
          <w:sz w:val="24"/>
          <w:lang w:eastAsia="ja-JP"/>
        </w:rPr>
        <w:tab/>
      </w:r>
      <w:r>
        <w:rPr>
          <w:noProof/>
        </w:rPr>
        <w:t>Other ways of executing documents</w:t>
      </w:r>
      <w:r>
        <w:rPr>
          <w:noProof/>
        </w:rPr>
        <w:tab/>
      </w:r>
      <w:r>
        <w:rPr>
          <w:noProof/>
        </w:rPr>
        <w:fldChar w:fldCharType="begin"/>
      </w:r>
      <w:r>
        <w:rPr>
          <w:noProof/>
        </w:rPr>
        <w:instrText xml:space="preserve"> PAGEREF _Toc91082681 \h </w:instrText>
      </w:r>
      <w:r>
        <w:rPr>
          <w:noProof/>
        </w:rPr>
      </w:r>
      <w:r>
        <w:rPr>
          <w:noProof/>
        </w:rPr>
        <w:fldChar w:fldCharType="separate"/>
      </w:r>
      <w:r>
        <w:rPr>
          <w:noProof/>
        </w:rPr>
        <w:t>45</w:t>
      </w:r>
      <w:r>
        <w:rPr>
          <w:noProof/>
        </w:rPr>
        <w:fldChar w:fldCharType="end"/>
      </w:r>
    </w:p>
    <w:p w14:paraId="2B069E52" w14:textId="77777777" w:rsidR="000E17A7" w:rsidRDefault="000E17A7">
      <w:pPr>
        <w:pStyle w:val="TOC1"/>
        <w:tabs>
          <w:tab w:val="left" w:pos="524"/>
        </w:tabs>
        <w:rPr>
          <w:rFonts w:asciiTheme="minorHAnsi" w:eastAsiaTheme="minorEastAsia" w:hAnsiTheme="minorHAnsi" w:cstheme="minorBidi"/>
          <w:sz w:val="24"/>
          <w:lang w:eastAsia="ja-JP"/>
        </w:rPr>
      </w:pPr>
      <w:r>
        <w:t>15</w:t>
      </w:r>
      <w:r>
        <w:rPr>
          <w:rFonts w:asciiTheme="minorHAnsi" w:eastAsiaTheme="minorEastAsia" w:hAnsiTheme="minorHAnsi" w:cstheme="minorBidi"/>
          <w:sz w:val="24"/>
          <w:lang w:eastAsia="ja-JP"/>
        </w:rPr>
        <w:tab/>
      </w:r>
      <w:r>
        <w:t>Minutes</w:t>
      </w:r>
      <w:r>
        <w:tab/>
      </w:r>
      <w:r>
        <w:fldChar w:fldCharType="begin"/>
      </w:r>
      <w:r>
        <w:instrText xml:space="preserve"> PAGEREF _Toc91082682 \h </w:instrText>
      </w:r>
      <w:r>
        <w:fldChar w:fldCharType="separate"/>
      </w:r>
      <w:r>
        <w:t>46</w:t>
      </w:r>
      <w:r>
        <w:fldChar w:fldCharType="end"/>
      </w:r>
    </w:p>
    <w:p w14:paraId="37F47E51"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15.1</w:t>
      </w:r>
      <w:r>
        <w:rPr>
          <w:rFonts w:asciiTheme="minorHAnsi" w:eastAsiaTheme="minorEastAsia" w:hAnsiTheme="minorHAnsi" w:cstheme="minorBidi"/>
          <w:noProof/>
          <w:sz w:val="24"/>
          <w:lang w:eastAsia="ja-JP"/>
        </w:rPr>
        <w:tab/>
      </w:r>
      <w:r>
        <w:rPr>
          <w:noProof/>
        </w:rPr>
        <w:t>Contents of minutes</w:t>
      </w:r>
      <w:r>
        <w:rPr>
          <w:noProof/>
        </w:rPr>
        <w:tab/>
      </w:r>
      <w:r>
        <w:rPr>
          <w:noProof/>
        </w:rPr>
        <w:fldChar w:fldCharType="begin"/>
      </w:r>
      <w:r>
        <w:rPr>
          <w:noProof/>
        </w:rPr>
        <w:instrText xml:space="preserve"> PAGEREF _Toc91082683 \h </w:instrText>
      </w:r>
      <w:r>
        <w:rPr>
          <w:noProof/>
        </w:rPr>
      </w:r>
      <w:r>
        <w:rPr>
          <w:noProof/>
        </w:rPr>
        <w:fldChar w:fldCharType="separate"/>
      </w:r>
      <w:r>
        <w:rPr>
          <w:noProof/>
        </w:rPr>
        <w:t>46</w:t>
      </w:r>
      <w:r>
        <w:rPr>
          <w:noProof/>
        </w:rPr>
        <w:fldChar w:fldCharType="end"/>
      </w:r>
    </w:p>
    <w:p w14:paraId="399EAAB0"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15.2</w:t>
      </w:r>
      <w:r>
        <w:rPr>
          <w:rFonts w:asciiTheme="minorHAnsi" w:eastAsiaTheme="minorEastAsia" w:hAnsiTheme="minorHAnsi" w:cstheme="minorBidi"/>
          <w:noProof/>
          <w:sz w:val="24"/>
          <w:lang w:eastAsia="ja-JP"/>
        </w:rPr>
        <w:tab/>
      </w:r>
      <w:r>
        <w:rPr>
          <w:noProof/>
        </w:rPr>
        <w:t>Signing of minutes</w:t>
      </w:r>
      <w:r>
        <w:rPr>
          <w:noProof/>
        </w:rPr>
        <w:tab/>
      </w:r>
      <w:r>
        <w:rPr>
          <w:noProof/>
        </w:rPr>
        <w:fldChar w:fldCharType="begin"/>
      </w:r>
      <w:r>
        <w:rPr>
          <w:noProof/>
        </w:rPr>
        <w:instrText xml:space="preserve"> PAGEREF _Toc91082684 \h </w:instrText>
      </w:r>
      <w:r>
        <w:rPr>
          <w:noProof/>
        </w:rPr>
      </w:r>
      <w:r>
        <w:rPr>
          <w:noProof/>
        </w:rPr>
        <w:fldChar w:fldCharType="separate"/>
      </w:r>
      <w:r>
        <w:rPr>
          <w:noProof/>
        </w:rPr>
        <w:t>46</w:t>
      </w:r>
      <w:r>
        <w:rPr>
          <w:noProof/>
        </w:rPr>
        <w:fldChar w:fldCharType="end"/>
      </w:r>
    </w:p>
    <w:p w14:paraId="170703CC" w14:textId="77777777" w:rsidR="000E17A7" w:rsidRDefault="000E17A7">
      <w:pPr>
        <w:pStyle w:val="TOC1"/>
        <w:tabs>
          <w:tab w:val="left" w:pos="524"/>
        </w:tabs>
        <w:rPr>
          <w:rFonts w:asciiTheme="minorHAnsi" w:eastAsiaTheme="minorEastAsia" w:hAnsiTheme="minorHAnsi" w:cstheme="minorBidi"/>
          <w:sz w:val="24"/>
          <w:lang w:eastAsia="ja-JP"/>
        </w:rPr>
      </w:pPr>
      <w:r>
        <w:lastRenderedPageBreak/>
        <w:t>16</w:t>
      </w:r>
      <w:r>
        <w:rPr>
          <w:rFonts w:asciiTheme="minorHAnsi" w:eastAsiaTheme="minorEastAsia" w:hAnsiTheme="minorHAnsi" w:cstheme="minorBidi"/>
          <w:sz w:val="24"/>
          <w:lang w:eastAsia="ja-JP"/>
        </w:rPr>
        <w:tab/>
      </w:r>
      <w:r>
        <w:t>Notices</w:t>
      </w:r>
      <w:r>
        <w:tab/>
      </w:r>
      <w:r>
        <w:fldChar w:fldCharType="begin"/>
      </w:r>
      <w:r>
        <w:instrText xml:space="preserve"> PAGEREF _Toc91082685 \h </w:instrText>
      </w:r>
      <w:r>
        <w:fldChar w:fldCharType="separate"/>
      </w:r>
      <w:r>
        <w:t>46</w:t>
      </w:r>
      <w:r>
        <w:fldChar w:fldCharType="end"/>
      </w:r>
    </w:p>
    <w:p w14:paraId="03296522"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16.1</w:t>
      </w:r>
      <w:r>
        <w:rPr>
          <w:rFonts w:asciiTheme="minorHAnsi" w:eastAsiaTheme="minorEastAsia" w:hAnsiTheme="minorHAnsi" w:cstheme="minorBidi"/>
          <w:noProof/>
          <w:sz w:val="24"/>
          <w:lang w:eastAsia="ja-JP"/>
        </w:rPr>
        <w:tab/>
      </w:r>
      <w:r>
        <w:rPr>
          <w:noProof/>
        </w:rPr>
        <w:t>Method of service</w:t>
      </w:r>
      <w:r>
        <w:rPr>
          <w:noProof/>
        </w:rPr>
        <w:tab/>
      </w:r>
      <w:r>
        <w:rPr>
          <w:noProof/>
        </w:rPr>
        <w:fldChar w:fldCharType="begin"/>
      </w:r>
      <w:r>
        <w:rPr>
          <w:noProof/>
        </w:rPr>
        <w:instrText xml:space="preserve"> PAGEREF _Toc91082686 \h </w:instrText>
      </w:r>
      <w:r>
        <w:rPr>
          <w:noProof/>
        </w:rPr>
      </w:r>
      <w:r>
        <w:rPr>
          <w:noProof/>
        </w:rPr>
        <w:fldChar w:fldCharType="separate"/>
      </w:r>
      <w:r>
        <w:rPr>
          <w:noProof/>
        </w:rPr>
        <w:t>46</w:t>
      </w:r>
      <w:r>
        <w:rPr>
          <w:noProof/>
        </w:rPr>
        <w:fldChar w:fldCharType="end"/>
      </w:r>
    </w:p>
    <w:p w14:paraId="6619696B"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16.2</w:t>
      </w:r>
      <w:r>
        <w:rPr>
          <w:rFonts w:asciiTheme="minorHAnsi" w:eastAsiaTheme="minorEastAsia" w:hAnsiTheme="minorHAnsi" w:cstheme="minorBidi"/>
          <w:noProof/>
          <w:sz w:val="24"/>
          <w:lang w:eastAsia="ja-JP"/>
        </w:rPr>
        <w:tab/>
      </w:r>
      <w:r>
        <w:rPr>
          <w:noProof/>
        </w:rPr>
        <w:t>Time of service</w:t>
      </w:r>
      <w:r>
        <w:rPr>
          <w:noProof/>
        </w:rPr>
        <w:tab/>
      </w:r>
      <w:r>
        <w:rPr>
          <w:noProof/>
        </w:rPr>
        <w:fldChar w:fldCharType="begin"/>
      </w:r>
      <w:r>
        <w:rPr>
          <w:noProof/>
        </w:rPr>
        <w:instrText xml:space="preserve"> PAGEREF _Toc91082687 \h </w:instrText>
      </w:r>
      <w:r>
        <w:rPr>
          <w:noProof/>
        </w:rPr>
      </w:r>
      <w:r>
        <w:rPr>
          <w:noProof/>
        </w:rPr>
        <w:fldChar w:fldCharType="separate"/>
      </w:r>
      <w:r>
        <w:rPr>
          <w:noProof/>
        </w:rPr>
        <w:t>47</w:t>
      </w:r>
      <w:r>
        <w:rPr>
          <w:noProof/>
        </w:rPr>
        <w:fldChar w:fldCharType="end"/>
      </w:r>
    </w:p>
    <w:p w14:paraId="77EE242F"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16.3</w:t>
      </w:r>
      <w:r>
        <w:rPr>
          <w:rFonts w:asciiTheme="minorHAnsi" w:eastAsiaTheme="minorEastAsia" w:hAnsiTheme="minorHAnsi" w:cstheme="minorBidi"/>
          <w:noProof/>
          <w:sz w:val="24"/>
          <w:lang w:eastAsia="ja-JP"/>
        </w:rPr>
        <w:tab/>
      </w:r>
      <w:r>
        <w:rPr>
          <w:noProof/>
        </w:rPr>
        <w:t>Evidence of service</w:t>
      </w:r>
      <w:r>
        <w:rPr>
          <w:noProof/>
        </w:rPr>
        <w:tab/>
      </w:r>
      <w:r>
        <w:rPr>
          <w:noProof/>
        </w:rPr>
        <w:fldChar w:fldCharType="begin"/>
      </w:r>
      <w:r>
        <w:rPr>
          <w:noProof/>
        </w:rPr>
        <w:instrText xml:space="preserve"> PAGEREF _Toc91082688 \h </w:instrText>
      </w:r>
      <w:r>
        <w:rPr>
          <w:noProof/>
        </w:rPr>
      </w:r>
      <w:r>
        <w:rPr>
          <w:noProof/>
        </w:rPr>
        <w:fldChar w:fldCharType="separate"/>
      </w:r>
      <w:r>
        <w:rPr>
          <w:noProof/>
        </w:rPr>
        <w:t>47</w:t>
      </w:r>
      <w:r>
        <w:rPr>
          <w:noProof/>
        </w:rPr>
        <w:fldChar w:fldCharType="end"/>
      </w:r>
    </w:p>
    <w:p w14:paraId="05EF08A7"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16.4</w:t>
      </w:r>
      <w:r>
        <w:rPr>
          <w:rFonts w:asciiTheme="minorHAnsi" w:eastAsiaTheme="minorEastAsia" w:hAnsiTheme="minorHAnsi" w:cstheme="minorBidi"/>
          <w:noProof/>
          <w:sz w:val="24"/>
          <w:lang w:eastAsia="ja-JP"/>
        </w:rPr>
        <w:tab/>
      </w:r>
      <w:r>
        <w:rPr>
          <w:noProof/>
        </w:rPr>
        <w:t>Other communications and documents</w:t>
      </w:r>
      <w:r>
        <w:rPr>
          <w:noProof/>
        </w:rPr>
        <w:tab/>
      </w:r>
      <w:r>
        <w:rPr>
          <w:noProof/>
        </w:rPr>
        <w:fldChar w:fldCharType="begin"/>
      </w:r>
      <w:r>
        <w:rPr>
          <w:noProof/>
        </w:rPr>
        <w:instrText xml:space="preserve"> PAGEREF _Toc91082689 \h </w:instrText>
      </w:r>
      <w:r>
        <w:rPr>
          <w:noProof/>
        </w:rPr>
      </w:r>
      <w:r>
        <w:rPr>
          <w:noProof/>
        </w:rPr>
        <w:fldChar w:fldCharType="separate"/>
      </w:r>
      <w:r>
        <w:rPr>
          <w:noProof/>
        </w:rPr>
        <w:t>47</w:t>
      </w:r>
      <w:r>
        <w:rPr>
          <w:noProof/>
        </w:rPr>
        <w:fldChar w:fldCharType="end"/>
      </w:r>
    </w:p>
    <w:p w14:paraId="3E2B9F99"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16.5</w:t>
      </w:r>
      <w:r>
        <w:rPr>
          <w:rFonts w:asciiTheme="minorHAnsi" w:eastAsiaTheme="minorEastAsia" w:hAnsiTheme="minorHAnsi" w:cstheme="minorBidi"/>
          <w:noProof/>
          <w:sz w:val="24"/>
          <w:lang w:eastAsia="ja-JP"/>
        </w:rPr>
        <w:tab/>
      </w:r>
      <w:r>
        <w:rPr>
          <w:noProof/>
        </w:rPr>
        <w:t>Notification of change of address</w:t>
      </w:r>
      <w:r>
        <w:rPr>
          <w:noProof/>
        </w:rPr>
        <w:tab/>
      </w:r>
      <w:r>
        <w:rPr>
          <w:noProof/>
        </w:rPr>
        <w:fldChar w:fldCharType="begin"/>
      </w:r>
      <w:r>
        <w:rPr>
          <w:noProof/>
        </w:rPr>
        <w:instrText xml:space="preserve"> PAGEREF _Toc91082690 \h </w:instrText>
      </w:r>
      <w:r>
        <w:rPr>
          <w:noProof/>
        </w:rPr>
      </w:r>
      <w:r>
        <w:rPr>
          <w:noProof/>
        </w:rPr>
        <w:fldChar w:fldCharType="separate"/>
      </w:r>
      <w:r>
        <w:rPr>
          <w:noProof/>
        </w:rPr>
        <w:t>47</w:t>
      </w:r>
      <w:r>
        <w:rPr>
          <w:noProof/>
        </w:rPr>
        <w:fldChar w:fldCharType="end"/>
      </w:r>
    </w:p>
    <w:p w14:paraId="2A967B83" w14:textId="77777777" w:rsidR="000E17A7" w:rsidRDefault="000E17A7">
      <w:pPr>
        <w:pStyle w:val="TOC1"/>
        <w:tabs>
          <w:tab w:val="left" w:pos="524"/>
        </w:tabs>
        <w:rPr>
          <w:rFonts w:asciiTheme="minorHAnsi" w:eastAsiaTheme="minorEastAsia" w:hAnsiTheme="minorHAnsi" w:cstheme="minorBidi"/>
          <w:sz w:val="24"/>
          <w:lang w:eastAsia="ja-JP"/>
        </w:rPr>
      </w:pPr>
      <w:r>
        <w:t>17</w:t>
      </w:r>
      <w:r>
        <w:rPr>
          <w:rFonts w:asciiTheme="minorHAnsi" w:eastAsiaTheme="minorEastAsia" w:hAnsiTheme="minorHAnsi" w:cstheme="minorBidi"/>
          <w:sz w:val="24"/>
          <w:lang w:eastAsia="ja-JP"/>
        </w:rPr>
        <w:tab/>
      </w:r>
      <w:r>
        <w:t>Indemnity and insurance</w:t>
      </w:r>
      <w:r>
        <w:tab/>
      </w:r>
      <w:r>
        <w:fldChar w:fldCharType="begin"/>
      </w:r>
      <w:r>
        <w:instrText xml:space="preserve"> PAGEREF _Toc91082691 \h </w:instrText>
      </w:r>
      <w:r>
        <w:fldChar w:fldCharType="separate"/>
      </w:r>
      <w:r>
        <w:t>47</w:t>
      </w:r>
      <w:r>
        <w:fldChar w:fldCharType="end"/>
      </w:r>
    </w:p>
    <w:p w14:paraId="6A0D1CA4"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17.1</w:t>
      </w:r>
      <w:r>
        <w:rPr>
          <w:rFonts w:asciiTheme="minorHAnsi" w:eastAsiaTheme="minorEastAsia" w:hAnsiTheme="minorHAnsi" w:cstheme="minorBidi"/>
          <w:noProof/>
          <w:sz w:val="24"/>
          <w:lang w:eastAsia="ja-JP"/>
        </w:rPr>
        <w:tab/>
      </w:r>
      <w:r>
        <w:rPr>
          <w:noProof/>
        </w:rPr>
        <w:t>Officer’s right of indemnity</w:t>
      </w:r>
      <w:r>
        <w:rPr>
          <w:noProof/>
        </w:rPr>
        <w:tab/>
      </w:r>
      <w:r>
        <w:rPr>
          <w:noProof/>
        </w:rPr>
        <w:fldChar w:fldCharType="begin"/>
      </w:r>
      <w:r>
        <w:rPr>
          <w:noProof/>
        </w:rPr>
        <w:instrText xml:space="preserve"> PAGEREF _Toc91082692 \h </w:instrText>
      </w:r>
      <w:r>
        <w:rPr>
          <w:noProof/>
        </w:rPr>
      </w:r>
      <w:r>
        <w:rPr>
          <w:noProof/>
        </w:rPr>
        <w:fldChar w:fldCharType="separate"/>
      </w:r>
      <w:r>
        <w:rPr>
          <w:noProof/>
        </w:rPr>
        <w:t>47</w:t>
      </w:r>
      <w:r>
        <w:rPr>
          <w:noProof/>
        </w:rPr>
        <w:fldChar w:fldCharType="end"/>
      </w:r>
    </w:p>
    <w:p w14:paraId="1410A76F"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17.2</w:t>
      </w:r>
      <w:r>
        <w:rPr>
          <w:rFonts w:asciiTheme="minorHAnsi" w:eastAsiaTheme="minorEastAsia" w:hAnsiTheme="minorHAnsi" w:cstheme="minorBidi"/>
          <w:noProof/>
          <w:sz w:val="24"/>
          <w:lang w:eastAsia="ja-JP"/>
        </w:rPr>
        <w:tab/>
      </w:r>
      <w:r>
        <w:rPr>
          <w:noProof/>
        </w:rPr>
        <w:t>Indemnity</w:t>
      </w:r>
      <w:r>
        <w:rPr>
          <w:noProof/>
        </w:rPr>
        <w:tab/>
      </w:r>
      <w:r>
        <w:rPr>
          <w:noProof/>
        </w:rPr>
        <w:fldChar w:fldCharType="begin"/>
      </w:r>
      <w:r>
        <w:rPr>
          <w:noProof/>
        </w:rPr>
        <w:instrText xml:space="preserve"> PAGEREF _Toc91082693 \h </w:instrText>
      </w:r>
      <w:r>
        <w:rPr>
          <w:noProof/>
        </w:rPr>
      </w:r>
      <w:r>
        <w:rPr>
          <w:noProof/>
        </w:rPr>
        <w:fldChar w:fldCharType="separate"/>
      </w:r>
      <w:r>
        <w:rPr>
          <w:noProof/>
        </w:rPr>
        <w:t>48</w:t>
      </w:r>
      <w:r>
        <w:rPr>
          <w:noProof/>
        </w:rPr>
        <w:fldChar w:fldCharType="end"/>
      </w:r>
    </w:p>
    <w:p w14:paraId="5DF3F75C"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17.3</w:t>
      </w:r>
      <w:r>
        <w:rPr>
          <w:rFonts w:asciiTheme="minorHAnsi" w:eastAsiaTheme="minorEastAsia" w:hAnsiTheme="minorHAnsi" w:cstheme="minorBidi"/>
          <w:noProof/>
          <w:sz w:val="24"/>
          <w:lang w:eastAsia="ja-JP"/>
        </w:rPr>
        <w:tab/>
      </w:r>
      <w:r>
        <w:rPr>
          <w:noProof/>
        </w:rPr>
        <w:t>Scope of indemnity</w:t>
      </w:r>
      <w:r>
        <w:rPr>
          <w:noProof/>
        </w:rPr>
        <w:tab/>
      </w:r>
      <w:r>
        <w:rPr>
          <w:noProof/>
        </w:rPr>
        <w:fldChar w:fldCharType="begin"/>
      </w:r>
      <w:r>
        <w:rPr>
          <w:noProof/>
        </w:rPr>
        <w:instrText xml:space="preserve"> PAGEREF _Toc91082694 \h </w:instrText>
      </w:r>
      <w:r>
        <w:rPr>
          <w:noProof/>
        </w:rPr>
      </w:r>
      <w:r>
        <w:rPr>
          <w:noProof/>
        </w:rPr>
        <w:fldChar w:fldCharType="separate"/>
      </w:r>
      <w:r>
        <w:rPr>
          <w:noProof/>
        </w:rPr>
        <w:t>48</w:t>
      </w:r>
      <w:r>
        <w:rPr>
          <w:noProof/>
        </w:rPr>
        <w:fldChar w:fldCharType="end"/>
      </w:r>
    </w:p>
    <w:p w14:paraId="73655A70"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17.4</w:t>
      </w:r>
      <w:r>
        <w:rPr>
          <w:rFonts w:asciiTheme="minorHAnsi" w:eastAsiaTheme="minorEastAsia" w:hAnsiTheme="minorHAnsi" w:cstheme="minorBidi"/>
          <w:noProof/>
          <w:sz w:val="24"/>
          <w:lang w:eastAsia="ja-JP"/>
        </w:rPr>
        <w:tab/>
      </w:r>
      <w:r>
        <w:rPr>
          <w:noProof/>
        </w:rPr>
        <w:t>Insurance</w:t>
      </w:r>
      <w:r>
        <w:rPr>
          <w:noProof/>
        </w:rPr>
        <w:tab/>
      </w:r>
      <w:r>
        <w:rPr>
          <w:noProof/>
        </w:rPr>
        <w:fldChar w:fldCharType="begin"/>
      </w:r>
      <w:r>
        <w:rPr>
          <w:noProof/>
        </w:rPr>
        <w:instrText xml:space="preserve"> PAGEREF _Toc91082695 \h </w:instrText>
      </w:r>
      <w:r>
        <w:rPr>
          <w:noProof/>
        </w:rPr>
      </w:r>
      <w:r>
        <w:rPr>
          <w:noProof/>
        </w:rPr>
        <w:fldChar w:fldCharType="separate"/>
      </w:r>
      <w:r>
        <w:rPr>
          <w:noProof/>
        </w:rPr>
        <w:t>48</w:t>
      </w:r>
      <w:r>
        <w:rPr>
          <w:noProof/>
        </w:rPr>
        <w:fldChar w:fldCharType="end"/>
      </w:r>
    </w:p>
    <w:p w14:paraId="124B689C"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17.5</w:t>
      </w:r>
      <w:r>
        <w:rPr>
          <w:rFonts w:asciiTheme="minorHAnsi" w:eastAsiaTheme="minorEastAsia" w:hAnsiTheme="minorHAnsi" w:cstheme="minorBidi"/>
          <w:noProof/>
          <w:sz w:val="24"/>
          <w:lang w:eastAsia="ja-JP"/>
        </w:rPr>
        <w:tab/>
      </w:r>
      <w:r>
        <w:rPr>
          <w:noProof/>
        </w:rPr>
        <w:t>Savings</w:t>
      </w:r>
      <w:r>
        <w:rPr>
          <w:noProof/>
        </w:rPr>
        <w:tab/>
      </w:r>
      <w:r>
        <w:rPr>
          <w:noProof/>
        </w:rPr>
        <w:fldChar w:fldCharType="begin"/>
      </w:r>
      <w:r>
        <w:rPr>
          <w:noProof/>
        </w:rPr>
        <w:instrText xml:space="preserve"> PAGEREF _Toc91082696 \h </w:instrText>
      </w:r>
      <w:r>
        <w:rPr>
          <w:noProof/>
        </w:rPr>
      </w:r>
      <w:r>
        <w:rPr>
          <w:noProof/>
        </w:rPr>
        <w:fldChar w:fldCharType="separate"/>
      </w:r>
      <w:r>
        <w:rPr>
          <w:noProof/>
        </w:rPr>
        <w:t>48</w:t>
      </w:r>
      <w:r>
        <w:rPr>
          <w:noProof/>
        </w:rPr>
        <w:fldChar w:fldCharType="end"/>
      </w:r>
    </w:p>
    <w:p w14:paraId="71F8EE21"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17.6</w:t>
      </w:r>
      <w:r>
        <w:rPr>
          <w:rFonts w:asciiTheme="minorHAnsi" w:eastAsiaTheme="minorEastAsia" w:hAnsiTheme="minorHAnsi" w:cstheme="minorBidi"/>
          <w:noProof/>
          <w:sz w:val="24"/>
          <w:lang w:eastAsia="ja-JP"/>
        </w:rPr>
        <w:tab/>
      </w:r>
      <w:r>
        <w:rPr>
          <w:noProof/>
        </w:rPr>
        <w:t>Contract</w:t>
      </w:r>
      <w:r>
        <w:rPr>
          <w:noProof/>
        </w:rPr>
        <w:tab/>
      </w:r>
      <w:r>
        <w:rPr>
          <w:noProof/>
        </w:rPr>
        <w:fldChar w:fldCharType="begin"/>
      </w:r>
      <w:r>
        <w:rPr>
          <w:noProof/>
        </w:rPr>
        <w:instrText xml:space="preserve"> PAGEREF _Toc91082697 \h </w:instrText>
      </w:r>
      <w:r>
        <w:rPr>
          <w:noProof/>
        </w:rPr>
      </w:r>
      <w:r>
        <w:rPr>
          <w:noProof/>
        </w:rPr>
        <w:fldChar w:fldCharType="separate"/>
      </w:r>
      <w:r>
        <w:rPr>
          <w:noProof/>
        </w:rPr>
        <w:t>49</w:t>
      </w:r>
      <w:r>
        <w:rPr>
          <w:noProof/>
        </w:rPr>
        <w:fldChar w:fldCharType="end"/>
      </w:r>
    </w:p>
    <w:p w14:paraId="75D4506F" w14:textId="77777777" w:rsidR="000E17A7" w:rsidRDefault="000E17A7">
      <w:pPr>
        <w:pStyle w:val="TOC1"/>
        <w:tabs>
          <w:tab w:val="left" w:pos="524"/>
        </w:tabs>
        <w:rPr>
          <w:rFonts w:asciiTheme="minorHAnsi" w:eastAsiaTheme="minorEastAsia" w:hAnsiTheme="minorHAnsi" w:cstheme="minorBidi"/>
          <w:sz w:val="24"/>
          <w:lang w:eastAsia="ja-JP"/>
        </w:rPr>
      </w:pPr>
      <w:r>
        <w:t>18</w:t>
      </w:r>
      <w:r>
        <w:rPr>
          <w:rFonts w:asciiTheme="minorHAnsi" w:eastAsiaTheme="minorEastAsia" w:hAnsiTheme="minorHAnsi" w:cstheme="minorBidi"/>
          <w:sz w:val="24"/>
          <w:lang w:eastAsia="ja-JP"/>
        </w:rPr>
        <w:tab/>
      </w:r>
      <w:r>
        <w:t>General</w:t>
      </w:r>
      <w:r>
        <w:tab/>
      </w:r>
      <w:r>
        <w:fldChar w:fldCharType="begin"/>
      </w:r>
      <w:r>
        <w:instrText xml:space="preserve"> PAGEREF _Toc91082698 \h </w:instrText>
      </w:r>
      <w:r>
        <w:fldChar w:fldCharType="separate"/>
      </w:r>
      <w:r>
        <w:t>49</w:t>
      </w:r>
      <w:r>
        <w:fldChar w:fldCharType="end"/>
      </w:r>
    </w:p>
    <w:p w14:paraId="6D1EBA9E"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18.1</w:t>
      </w:r>
      <w:r>
        <w:rPr>
          <w:rFonts w:asciiTheme="minorHAnsi" w:eastAsiaTheme="minorEastAsia" w:hAnsiTheme="minorHAnsi" w:cstheme="minorBidi"/>
          <w:noProof/>
          <w:sz w:val="24"/>
          <w:lang w:eastAsia="ja-JP"/>
        </w:rPr>
        <w:tab/>
      </w:r>
      <w:r>
        <w:rPr>
          <w:noProof/>
        </w:rPr>
        <w:t>Submission to jurisdiction</w:t>
      </w:r>
      <w:r>
        <w:rPr>
          <w:noProof/>
        </w:rPr>
        <w:tab/>
      </w:r>
      <w:r>
        <w:rPr>
          <w:noProof/>
        </w:rPr>
        <w:fldChar w:fldCharType="begin"/>
      </w:r>
      <w:r>
        <w:rPr>
          <w:noProof/>
        </w:rPr>
        <w:instrText xml:space="preserve"> PAGEREF _Toc91082699 \h </w:instrText>
      </w:r>
      <w:r>
        <w:rPr>
          <w:noProof/>
        </w:rPr>
      </w:r>
      <w:r>
        <w:rPr>
          <w:noProof/>
        </w:rPr>
        <w:fldChar w:fldCharType="separate"/>
      </w:r>
      <w:r>
        <w:rPr>
          <w:noProof/>
        </w:rPr>
        <w:t>49</w:t>
      </w:r>
      <w:r>
        <w:rPr>
          <w:noProof/>
        </w:rPr>
        <w:fldChar w:fldCharType="end"/>
      </w:r>
    </w:p>
    <w:p w14:paraId="4EEA28D2" w14:textId="77777777" w:rsidR="000E17A7" w:rsidRDefault="000E17A7">
      <w:pPr>
        <w:pStyle w:val="TOC2"/>
        <w:tabs>
          <w:tab w:val="left" w:pos="1190"/>
          <w:tab w:val="right" w:leader="dot" w:pos="10478"/>
        </w:tabs>
        <w:rPr>
          <w:rFonts w:asciiTheme="minorHAnsi" w:eastAsiaTheme="minorEastAsia" w:hAnsiTheme="minorHAnsi" w:cstheme="minorBidi"/>
          <w:noProof/>
          <w:sz w:val="24"/>
          <w:lang w:eastAsia="ja-JP"/>
        </w:rPr>
      </w:pPr>
      <w:r>
        <w:rPr>
          <w:noProof/>
        </w:rPr>
        <w:t>18.2</w:t>
      </w:r>
      <w:r>
        <w:rPr>
          <w:rFonts w:asciiTheme="minorHAnsi" w:eastAsiaTheme="minorEastAsia" w:hAnsiTheme="minorHAnsi" w:cstheme="minorBidi"/>
          <w:noProof/>
          <w:sz w:val="24"/>
          <w:lang w:eastAsia="ja-JP"/>
        </w:rPr>
        <w:tab/>
      </w:r>
      <w:r>
        <w:rPr>
          <w:noProof/>
        </w:rPr>
        <w:t>Prohibition and enforceability</w:t>
      </w:r>
      <w:r>
        <w:rPr>
          <w:noProof/>
        </w:rPr>
        <w:tab/>
      </w:r>
      <w:r>
        <w:rPr>
          <w:noProof/>
        </w:rPr>
        <w:fldChar w:fldCharType="begin"/>
      </w:r>
      <w:r>
        <w:rPr>
          <w:noProof/>
        </w:rPr>
        <w:instrText xml:space="preserve"> PAGEREF _Toc91082700 \h </w:instrText>
      </w:r>
      <w:r>
        <w:rPr>
          <w:noProof/>
        </w:rPr>
      </w:r>
      <w:r>
        <w:rPr>
          <w:noProof/>
        </w:rPr>
        <w:fldChar w:fldCharType="separate"/>
      </w:r>
      <w:r>
        <w:rPr>
          <w:noProof/>
        </w:rPr>
        <w:t>49</w:t>
      </w:r>
      <w:r>
        <w:rPr>
          <w:noProof/>
        </w:rPr>
        <w:fldChar w:fldCharType="end"/>
      </w:r>
    </w:p>
    <w:p w14:paraId="1E66E243" w14:textId="7139A590" w:rsidR="00143C32" w:rsidRDefault="008F3705" w:rsidP="002F1007">
      <w:pPr>
        <w:pStyle w:val="TOC3"/>
        <w:rPr>
          <w:noProof/>
        </w:rPr>
      </w:pPr>
      <w:r w:rsidRPr="00DC136C">
        <w:rPr>
          <w:noProof/>
        </w:rPr>
        <w:fldChar w:fldCharType="end"/>
      </w:r>
    </w:p>
    <w:p w14:paraId="516C6222" w14:textId="45FDA2D2" w:rsidR="00CA26E1" w:rsidRDefault="00CA26E1">
      <w:pPr>
        <w:spacing w:before="0" w:line="240" w:lineRule="auto"/>
      </w:pPr>
      <w:r>
        <w:br w:type="page"/>
      </w:r>
    </w:p>
    <w:p w14:paraId="2E5C1E6B" w14:textId="43AB9DFE" w:rsidR="00CA26E1" w:rsidRPr="00CA26E1" w:rsidRDefault="00CA26E1" w:rsidP="00CA26E1">
      <w:pPr>
        <w:pageBreakBefore/>
        <w:spacing w:before="4800"/>
        <w:jc w:val="center"/>
      </w:pPr>
      <w:r>
        <w:lastRenderedPageBreak/>
        <w:t>This page intentionally left blank</w:t>
      </w:r>
    </w:p>
    <w:p w14:paraId="1156FE74" w14:textId="77777777" w:rsidR="00CA26E1" w:rsidRPr="00CA26E1" w:rsidRDefault="00CA26E1" w:rsidP="00CA26E1">
      <w:pPr>
        <w:sectPr w:rsidR="00CA26E1" w:rsidRPr="00CA26E1" w:rsidSect="00535661">
          <w:headerReference w:type="default" r:id="rId10"/>
          <w:footerReference w:type="default" r:id="rId11"/>
          <w:headerReference w:type="first" r:id="rId12"/>
          <w:footerReference w:type="first" r:id="rId13"/>
          <w:pgSz w:w="11906" w:h="16838" w:code="9"/>
          <w:pgMar w:top="2835" w:right="567" w:bottom="709" w:left="851" w:header="709" w:footer="709" w:gutter="0"/>
          <w:cols w:space="708"/>
          <w:titlePg/>
          <w:docGrid w:linePitch="360"/>
        </w:sectPr>
      </w:pPr>
    </w:p>
    <w:p w14:paraId="08C824FB" w14:textId="376C5CB9" w:rsidR="00E3543C" w:rsidRPr="00DC136C" w:rsidRDefault="00E3543C" w:rsidP="00CB6F0D">
      <w:pPr>
        <w:pStyle w:val="MainHeading"/>
        <w:rPr>
          <w:sz w:val="32"/>
        </w:rPr>
      </w:pPr>
      <w:bookmarkStart w:id="0" w:name="_Toc38896032"/>
      <w:r w:rsidRPr="00DC136C">
        <w:rPr>
          <w:sz w:val="32"/>
        </w:rPr>
        <w:lastRenderedPageBreak/>
        <w:t>A company limited by guarantee</w:t>
      </w:r>
      <w:bookmarkEnd w:id="0"/>
    </w:p>
    <w:p w14:paraId="5A14E5B1" w14:textId="455E139F" w:rsidR="00C00A08" w:rsidRPr="00C00A08" w:rsidRDefault="00C00A08" w:rsidP="00C00A08">
      <w:pPr>
        <w:pStyle w:val="Heading1"/>
      </w:pPr>
      <w:bookmarkStart w:id="1" w:name="_Toc91082587"/>
      <w:r w:rsidRPr="00C00A08">
        <w:t>1</w:t>
      </w:r>
      <w:r w:rsidRPr="00C00A08">
        <w:tab/>
        <w:t>Preliminary</w:t>
      </w:r>
      <w:bookmarkEnd w:id="1"/>
    </w:p>
    <w:p w14:paraId="45239AF8" w14:textId="3C0B4281" w:rsidR="00C00A08" w:rsidRPr="00C00A08" w:rsidRDefault="00C00A08" w:rsidP="00C00A08">
      <w:pPr>
        <w:pStyle w:val="Heading2"/>
      </w:pPr>
      <w:bookmarkStart w:id="2" w:name="_Toc91082588"/>
      <w:r w:rsidRPr="00C00A08">
        <w:t>1.1</w:t>
      </w:r>
      <w:r w:rsidRPr="00C00A08">
        <w:tab/>
        <w:t xml:space="preserve">Name </w:t>
      </w:r>
      <w:r w:rsidR="00025155" w:rsidRPr="002E309E">
        <w:t xml:space="preserve">and type of </w:t>
      </w:r>
      <w:r w:rsidRPr="00C00A08">
        <w:t>Company</w:t>
      </w:r>
      <w:bookmarkEnd w:id="2"/>
    </w:p>
    <w:p w14:paraId="644FDDE3" w14:textId="77777777" w:rsidR="00025155" w:rsidRDefault="00025155" w:rsidP="00025155">
      <w:pPr>
        <w:pStyle w:val="Normal1"/>
      </w:pPr>
      <w:r>
        <w:t>(a)</w:t>
      </w:r>
      <w:r>
        <w:tab/>
        <w:t>The name of the Company is Queenslanders with Disability Network Limited.</w:t>
      </w:r>
    </w:p>
    <w:p w14:paraId="67003EAE" w14:textId="77777777" w:rsidR="00025155" w:rsidRDefault="00025155" w:rsidP="00025155">
      <w:pPr>
        <w:pStyle w:val="Normal1"/>
      </w:pPr>
      <w:r>
        <w:t>(b)</w:t>
      </w:r>
      <w:r>
        <w:tab/>
        <w:t>The Company is a not-for-profit public company limited by guarantee which is established to be, and to continue as, a charity.</w:t>
      </w:r>
    </w:p>
    <w:p w14:paraId="4232BC03" w14:textId="0A2EAF64" w:rsidR="00E3543C" w:rsidRPr="00DC136C" w:rsidRDefault="00C00A08" w:rsidP="00C00A08">
      <w:pPr>
        <w:pStyle w:val="Heading2"/>
      </w:pPr>
      <w:bookmarkStart w:id="3" w:name="_Ref39318091"/>
      <w:bookmarkStart w:id="4" w:name="_Toc91082589"/>
      <w:r>
        <w:t>1.2</w:t>
      </w:r>
      <w:r>
        <w:tab/>
      </w:r>
      <w:r w:rsidR="00E3543C" w:rsidRPr="00DC136C">
        <w:t>Liability of Members</w:t>
      </w:r>
      <w:bookmarkEnd w:id="3"/>
      <w:r w:rsidR="00025155">
        <w:t xml:space="preserve"> </w:t>
      </w:r>
      <w:r w:rsidR="00025155" w:rsidRPr="00FF223A">
        <w:t>limited to the guarantee</w:t>
      </w:r>
      <w:bookmarkEnd w:id="4"/>
    </w:p>
    <w:p w14:paraId="146CB4A6" w14:textId="77777777" w:rsidR="00025155" w:rsidRDefault="00025155" w:rsidP="00025155">
      <w:pPr>
        <w:pStyle w:val="Normal1"/>
      </w:pPr>
      <w:r>
        <w:t>(a)</w:t>
      </w:r>
      <w:r>
        <w:tab/>
        <w:t>Each Member must contribute an amount of not more than $1 (the guarantee) to the property of the Company if the Company is wound up:</w:t>
      </w:r>
    </w:p>
    <w:p w14:paraId="295B0842" w14:textId="77777777" w:rsidR="00025155" w:rsidRDefault="00025155" w:rsidP="00025155">
      <w:pPr>
        <w:pStyle w:val="Normal1a"/>
      </w:pPr>
      <w:r>
        <w:t>(</w:t>
      </w:r>
      <w:proofErr w:type="spellStart"/>
      <w:r>
        <w:t>i</w:t>
      </w:r>
      <w:proofErr w:type="spellEnd"/>
      <w:r>
        <w:t>)</w:t>
      </w:r>
      <w:r>
        <w:tab/>
        <w:t>while the Member is a member, or within 12 months after they stop being a member, and</w:t>
      </w:r>
    </w:p>
    <w:p w14:paraId="24588CE7" w14:textId="77777777" w:rsidR="00025155" w:rsidRDefault="00025155" w:rsidP="00025155">
      <w:pPr>
        <w:pStyle w:val="Normal1a"/>
      </w:pPr>
      <w:r>
        <w:t>(ii)</w:t>
      </w:r>
      <w:r>
        <w:tab/>
        <w:t>at the time of winding up, the debts and liabilities of the Company, including the costs of winding up, incurred before the Member stopped being a member exceed the Company’s assets.</w:t>
      </w:r>
    </w:p>
    <w:p w14:paraId="74224F98" w14:textId="77777777" w:rsidR="00025155" w:rsidRDefault="00025155" w:rsidP="00025155">
      <w:pPr>
        <w:pStyle w:val="Normal1"/>
      </w:pPr>
      <w:r>
        <w:t>(b)</w:t>
      </w:r>
      <w:r>
        <w:tab/>
        <w:t>The liability of each Member is limited to the amount of the guarantee.</w:t>
      </w:r>
    </w:p>
    <w:p w14:paraId="11D2EC58" w14:textId="36CC8A54" w:rsidR="00E3543C" w:rsidRPr="00DC136C" w:rsidRDefault="00C00A08" w:rsidP="00C00A08">
      <w:pPr>
        <w:pStyle w:val="Heading1"/>
      </w:pPr>
      <w:bookmarkStart w:id="5" w:name="_Toc91082590"/>
      <w:r>
        <w:t>2</w:t>
      </w:r>
      <w:r>
        <w:tab/>
      </w:r>
      <w:r w:rsidR="00E3543C" w:rsidRPr="00DC136C">
        <w:t>Definitions and interpretation</w:t>
      </w:r>
      <w:bookmarkEnd w:id="5"/>
    </w:p>
    <w:p w14:paraId="63C1AAD5" w14:textId="5FE39221" w:rsidR="00E3543C" w:rsidRPr="00DC136C" w:rsidRDefault="00C00A08" w:rsidP="00C00A08">
      <w:pPr>
        <w:pStyle w:val="Heading2"/>
      </w:pPr>
      <w:bookmarkStart w:id="6" w:name="_Toc91082591"/>
      <w:r>
        <w:t>2.1</w:t>
      </w:r>
      <w:r>
        <w:tab/>
      </w:r>
      <w:r w:rsidR="00E3543C" w:rsidRPr="00DC136C">
        <w:t>Definitions</w:t>
      </w:r>
      <w:bookmarkEnd w:id="6"/>
    </w:p>
    <w:p w14:paraId="17C3966E" w14:textId="778BE9DC" w:rsidR="00E3543C" w:rsidRDefault="00E3543C" w:rsidP="00B51F5B">
      <w:pPr>
        <w:spacing w:after="60"/>
      </w:pPr>
      <w:r w:rsidRPr="00DC136C">
        <w:t>In this document:</w:t>
      </w:r>
    </w:p>
    <w:p w14:paraId="3869DF1F" w14:textId="38ED488C" w:rsidR="00C00A08" w:rsidRPr="00C00A08" w:rsidRDefault="00C00A08" w:rsidP="00D00BC9">
      <w:pPr>
        <w:pBdr>
          <w:top w:val="single" w:sz="4" w:space="1" w:color="000090"/>
          <w:left w:val="single" w:sz="4" w:space="1" w:color="000090"/>
          <w:bottom w:val="single" w:sz="4" w:space="1" w:color="000090"/>
          <w:right w:val="single" w:sz="4" w:space="1" w:color="000090"/>
        </w:pBdr>
        <w:shd w:val="clear" w:color="auto" w:fill="000080"/>
        <w:spacing w:before="60" w:after="20"/>
        <w:ind w:left="3176" w:right="57" w:hanging="3119"/>
        <w:rPr>
          <w:b/>
        </w:rPr>
      </w:pPr>
      <w:r>
        <w:rPr>
          <w:b/>
        </w:rPr>
        <w:t>Term</w:t>
      </w:r>
      <w:r>
        <w:rPr>
          <w:b/>
        </w:rPr>
        <w:tab/>
        <w:t>Definition</w:t>
      </w:r>
    </w:p>
    <w:p w14:paraId="6818F59A" w14:textId="524D5172" w:rsidR="00D00BC9" w:rsidRPr="00DC136C" w:rsidRDefault="00025155" w:rsidP="00D00BC9">
      <w:pPr>
        <w:spacing w:before="60" w:after="20"/>
        <w:ind w:left="3176" w:right="57" w:hanging="3119"/>
      </w:pPr>
      <w:r>
        <w:rPr>
          <w:b/>
        </w:rPr>
        <w:t>ACNC Act</w:t>
      </w:r>
      <w:r w:rsidR="00D00BC9" w:rsidRPr="00DC136C">
        <w:rPr>
          <w:b/>
        </w:rPr>
        <w:tab/>
      </w:r>
      <w:r w:rsidR="00D00BC9" w:rsidRPr="00DC136C">
        <w:t xml:space="preserve">means </w:t>
      </w:r>
      <w:r w:rsidRPr="00334BA5">
        <w:t xml:space="preserve">the </w:t>
      </w:r>
      <w:r w:rsidRPr="00334BA5">
        <w:rPr>
          <w:i/>
        </w:rPr>
        <w:t>Australian Charities and Not-for-profits Commission Act 2012</w:t>
      </w:r>
      <w:r w:rsidRPr="00334BA5">
        <w:t xml:space="preserve"> (Cth)</w:t>
      </w:r>
      <w:r w:rsidRPr="00DC136C">
        <w:t>.</w:t>
      </w:r>
    </w:p>
    <w:p w14:paraId="2092F9F3" w14:textId="3AA441C1" w:rsidR="00D00BC9" w:rsidRPr="00DC136C" w:rsidRDefault="00D00BC9" w:rsidP="00D00BC9">
      <w:pPr>
        <w:spacing w:before="60" w:after="20"/>
        <w:ind w:left="3176" w:right="57" w:hanging="3119"/>
      </w:pPr>
      <w:r w:rsidRPr="00DC136C">
        <w:rPr>
          <w:b/>
        </w:rPr>
        <w:t>Advisory Committee</w:t>
      </w:r>
      <w:r w:rsidRPr="00DC136C">
        <w:rPr>
          <w:b/>
        </w:rPr>
        <w:tab/>
      </w:r>
      <w:r w:rsidRPr="00DC136C">
        <w:t>means an advisory committee established under rule</w:t>
      </w:r>
      <w:r w:rsidR="00026710">
        <w:t xml:space="preserve"> 13.8.</w:t>
      </w:r>
    </w:p>
    <w:p w14:paraId="7B3A6FE2" w14:textId="101455E2" w:rsidR="00025155" w:rsidRPr="00025155" w:rsidRDefault="00025155" w:rsidP="00D00BC9">
      <w:pPr>
        <w:spacing w:before="60" w:after="20"/>
        <w:ind w:left="3176" w:right="57" w:hanging="3119"/>
      </w:pPr>
      <w:r>
        <w:rPr>
          <w:b/>
        </w:rPr>
        <w:t>Annual General Meeting</w:t>
      </w:r>
      <w:r>
        <w:tab/>
      </w:r>
      <w:r w:rsidRPr="00025155">
        <w:t>means an annual general meeting of the Company convened in accordance with rule 7.1(b).</w:t>
      </w:r>
    </w:p>
    <w:p w14:paraId="418BB36C" w14:textId="5DD8AAA9" w:rsidR="00D00BC9" w:rsidRPr="00DC136C" w:rsidRDefault="00D00BC9" w:rsidP="00D00BC9">
      <w:pPr>
        <w:spacing w:before="60" w:after="20"/>
        <w:ind w:left="3176" w:right="57" w:hanging="3119"/>
      </w:pPr>
      <w:r w:rsidRPr="00DC136C">
        <w:rPr>
          <w:b/>
        </w:rPr>
        <w:t>Application Fee</w:t>
      </w:r>
      <w:r w:rsidRPr="00DC136C">
        <w:rPr>
          <w:b/>
        </w:rPr>
        <w:tab/>
      </w:r>
      <w:r w:rsidRPr="00DC136C">
        <w:t>means the fee set by the Board under rule</w:t>
      </w:r>
      <w:r w:rsidR="00026710">
        <w:t xml:space="preserve"> 5.10</w:t>
      </w:r>
      <w:r w:rsidRPr="00DC136C">
        <w:t>.</w:t>
      </w:r>
    </w:p>
    <w:p w14:paraId="479979C7" w14:textId="7276877F" w:rsidR="00D00BC9" w:rsidRPr="00DC136C" w:rsidRDefault="00D00BC9" w:rsidP="00D00BC9">
      <w:pPr>
        <w:spacing w:before="60" w:after="20"/>
        <w:ind w:left="3176" w:right="57" w:hanging="3119"/>
      </w:pPr>
      <w:r w:rsidRPr="00DC136C">
        <w:rPr>
          <w:b/>
        </w:rPr>
        <w:t>Association</w:t>
      </w:r>
      <w:r w:rsidRPr="00DC136C">
        <w:rPr>
          <w:b/>
        </w:rPr>
        <w:tab/>
      </w:r>
      <w:r w:rsidRPr="00DC136C">
        <w:t>means Queenslanders with Disability Network Inc.</w:t>
      </w:r>
      <w:r w:rsidR="00025155">
        <w:t>,</w:t>
      </w:r>
      <w:r w:rsidRPr="00DC136C">
        <w:t xml:space="preserve"> an association </w:t>
      </w:r>
      <w:r w:rsidR="00025155">
        <w:t xml:space="preserve">formerly </w:t>
      </w:r>
      <w:r w:rsidRPr="00DC136C">
        <w:t xml:space="preserve">incorporated under the </w:t>
      </w:r>
      <w:r w:rsidRPr="00DC136C">
        <w:rPr>
          <w:i/>
        </w:rPr>
        <w:t>Associations Incorporation Act 1981</w:t>
      </w:r>
      <w:r w:rsidRPr="00DC136C">
        <w:t xml:space="preserve"> (Qld).</w:t>
      </w:r>
    </w:p>
    <w:p w14:paraId="53604DD2" w14:textId="77777777" w:rsidR="00025155" w:rsidRPr="00C00A08" w:rsidRDefault="00025155" w:rsidP="00025155">
      <w:pPr>
        <w:pageBreakBefore/>
        <w:pBdr>
          <w:top w:val="single" w:sz="4" w:space="1" w:color="000090"/>
          <w:left w:val="single" w:sz="4" w:space="1" w:color="000090"/>
          <w:bottom w:val="single" w:sz="4" w:space="1" w:color="000090"/>
          <w:right w:val="single" w:sz="4" w:space="1" w:color="000090"/>
        </w:pBdr>
        <w:shd w:val="clear" w:color="auto" w:fill="000080"/>
        <w:spacing w:before="60" w:after="20"/>
        <w:ind w:left="3176" w:right="57" w:hanging="3119"/>
        <w:rPr>
          <w:b/>
        </w:rPr>
      </w:pPr>
      <w:r>
        <w:rPr>
          <w:b/>
        </w:rPr>
        <w:lastRenderedPageBreak/>
        <w:t>Term</w:t>
      </w:r>
      <w:r>
        <w:rPr>
          <w:b/>
        </w:rPr>
        <w:tab/>
        <w:t>Definition</w:t>
      </w:r>
    </w:p>
    <w:p w14:paraId="65E19225" w14:textId="77777777" w:rsidR="00D00BC9" w:rsidRPr="00DC136C" w:rsidRDefault="00D00BC9" w:rsidP="00D00BC9">
      <w:pPr>
        <w:spacing w:before="60" w:after="20"/>
        <w:ind w:left="3176" w:right="57" w:hanging="3119"/>
      </w:pPr>
      <w:r w:rsidRPr="00DC136C">
        <w:rPr>
          <w:b/>
        </w:rPr>
        <w:t>Board</w:t>
      </w:r>
      <w:r w:rsidRPr="00DC136C">
        <w:rPr>
          <w:b/>
        </w:rPr>
        <w:tab/>
      </w:r>
      <w:r w:rsidRPr="00DC136C">
        <w:t>means the board of directors of the Company.</w:t>
      </w:r>
    </w:p>
    <w:p w14:paraId="19B080E4" w14:textId="77777777" w:rsidR="00D00BC9" w:rsidRPr="00DC136C" w:rsidRDefault="00D00BC9" w:rsidP="00D00BC9">
      <w:pPr>
        <w:spacing w:before="60" w:after="20"/>
        <w:ind w:left="3176" w:right="57" w:hanging="3119"/>
      </w:pPr>
      <w:r w:rsidRPr="00DC136C">
        <w:rPr>
          <w:b/>
        </w:rPr>
        <w:t>Business Day</w:t>
      </w:r>
      <w:r w:rsidRPr="00DC136C">
        <w:rPr>
          <w:b/>
        </w:rPr>
        <w:tab/>
      </w:r>
      <w:r w:rsidRPr="00DC136C">
        <w:t>means a day that is not a Saturday, Sunday or public holiday where the Office is located.</w:t>
      </w:r>
    </w:p>
    <w:p w14:paraId="234D7070" w14:textId="1FEEA7E6" w:rsidR="00D00BC9" w:rsidRPr="00DC136C" w:rsidRDefault="00D00BC9" w:rsidP="00D00BC9">
      <w:pPr>
        <w:spacing w:before="60" w:after="20"/>
        <w:ind w:left="3176" w:right="57" w:hanging="3119"/>
      </w:pPr>
      <w:r w:rsidRPr="00DC136C">
        <w:rPr>
          <w:b/>
        </w:rPr>
        <w:t>Chair</w:t>
      </w:r>
      <w:r w:rsidR="00025155">
        <w:rPr>
          <w:b/>
        </w:rPr>
        <w:t>person</w:t>
      </w:r>
      <w:r w:rsidRPr="00DC136C">
        <w:rPr>
          <w:b/>
        </w:rPr>
        <w:tab/>
      </w:r>
      <w:r w:rsidR="00025155" w:rsidRPr="00025155">
        <w:t>means a person elected by the Directors to be the Company’s chairperson under rule 10.6(a)(</w:t>
      </w:r>
      <w:proofErr w:type="spellStart"/>
      <w:r w:rsidR="00025155" w:rsidRPr="00025155">
        <w:t>i</w:t>
      </w:r>
      <w:proofErr w:type="spellEnd"/>
      <w:r w:rsidR="00025155" w:rsidRPr="00025155">
        <w:t>).</w:t>
      </w:r>
    </w:p>
    <w:p w14:paraId="6CDF48B5" w14:textId="7E6235FE" w:rsidR="00D00BC9" w:rsidRPr="00DC136C" w:rsidRDefault="00D00BC9" w:rsidP="00D00BC9">
      <w:pPr>
        <w:spacing w:before="60" w:after="20"/>
        <w:ind w:left="3176" w:right="57" w:hanging="3119"/>
      </w:pPr>
      <w:r w:rsidRPr="00DC136C">
        <w:rPr>
          <w:b/>
        </w:rPr>
        <w:t>Committee</w:t>
      </w:r>
      <w:r w:rsidRPr="00DC136C">
        <w:rPr>
          <w:b/>
        </w:rPr>
        <w:tab/>
      </w:r>
      <w:r w:rsidRPr="00DC136C">
        <w:t>means a committee established under rule</w:t>
      </w:r>
      <w:r w:rsidR="006C786C">
        <w:t xml:space="preserve"> 13.9</w:t>
      </w:r>
      <w:r w:rsidRPr="00DC136C">
        <w:t>.</w:t>
      </w:r>
    </w:p>
    <w:p w14:paraId="4CF547A8" w14:textId="58A91DCB" w:rsidR="00D00BC9" w:rsidRPr="00DC136C" w:rsidRDefault="00D00BC9" w:rsidP="00D00BC9">
      <w:pPr>
        <w:spacing w:before="60" w:after="20"/>
        <w:ind w:left="3176" w:right="57" w:hanging="3119"/>
      </w:pPr>
      <w:r w:rsidRPr="00DC136C">
        <w:rPr>
          <w:b/>
        </w:rPr>
        <w:t>Company</w:t>
      </w:r>
      <w:r w:rsidR="00025155">
        <w:rPr>
          <w:b/>
        </w:rPr>
        <w:t xml:space="preserve"> or QDN</w:t>
      </w:r>
      <w:r w:rsidRPr="00DC136C">
        <w:rPr>
          <w:b/>
        </w:rPr>
        <w:tab/>
      </w:r>
      <w:r w:rsidRPr="00DC136C">
        <w:t xml:space="preserve">means Queenslanders with Disability </w:t>
      </w:r>
      <w:r w:rsidR="00025155">
        <w:t xml:space="preserve">Network </w:t>
      </w:r>
      <w:r w:rsidRPr="00DC136C">
        <w:t>Limited.</w:t>
      </w:r>
    </w:p>
    <w:p w14:paraId="78CAD444" w14:textId="77777777" w:rsidR="00D00BC9" w:rsidRPr="00DC136C" w:rsidRDefault="00D00BC9" w:rsidP="00D00BC9">
      <w:pPr>
        <w:spacing w:before="60" w:after="20"/>
        <w:ind w:left="3176" w:right="57" w:hanging="3119"/>
      </w:pPr>
      <w:r w:rsidRPr="00DC136C">
        <w:rPr>
          <w:b/>
        </w:rPr>
        <w:t>Constitution</w:t>
      </w:r>
      <w:r w:rsidRPr="00DC136C">
        <w:rPr>
          <w:b/>
        </w:rPr>
        <w:tab/>
      </w:r>
      <w:r w:rsidRPr="00DC136C">
        <w:t>means the constitution of the Company.</w:t>
      </w:r>
    </w:p>
    <w:p w14:paraId="183E258C" w14:textId="6AE8CF1B" w:rsidR="00D00BC9" w:rsidRPr="00DC136C" w:rsidRDefault="00D00BC9" w:rsidP="00D00BC9">
      <w:pPr>
        <w:spacing w:before="60" w:after="20"/>
        <w:ind w:left="3176" w:right="57" w:hanging="3119"/>
      </w:pPr>
      <w:r w:rsidRPr="00DC136C">
        <w:rPr>
          <w:b/>
        </w:rPr>
        <w:t>Corporations Act</w:t>
      </w:r>
      <w:r w:rsidRPr="00DC136C">
        <w:rPr>
          <w:b/>
        </w:rPr>
        <w:tab/>
      </w:r>
      <w:r w:rsidRPr="00DC136C">
        <w:t xml:space="preserve">means </w:t>
      </w:r>
      <w:r w:rsidRPr="00DC136C">
        <w:rPr>
          <w:i/>
        </w:rPr>
        <w:t>Corporations Act 2001</w:t>
      </w:r>
      <w:r w:rsidRPr="00DC136C">
        <w:t xml:space="preserve"> (Cth).</w:t>
      </w:r>
    </w:p>
    <w:p w14:paraId="2333349E" w14:textId="77777777" w:rsidR="00D00BC9" w:rsidRPr="00DC136C" w:rsidRDefault="00D00BC9" w:rsidP="00D00BC9">
      <w:pPr>
        <w:spacing w:before="60" w:after="20"/>
        <w:ind w:left="3176" w:right="57" w:hanging="3119"/>
      </w:pPr>
      <w:r w:rsidRPr="00DC136C">
        <w:rPr>
          <w:b/>
        </w:rPr>
        <w:t>Director</w:t>
      </w:r>
      <w:r w:rsidRPr="00DC136C">
        <w:rPr>
          <w:b/>
        </w:rPr>
        <w:tab/>
      </w:r>
      <w:r w:rsidRPr="00DC136C">
        <w:t>means a person appointed or elected to the office of director of the Company.</w:t>
      </w:r>
    </w:p>
    <w:p w14:paraId="7E76532F" w14:textId="4A6FBD67" w:rsidR="00D00BC9" w:rsidRPr="00DC136C" w:rsidRDefault="00D00BC9" w:rsidP="00D00BC9">
      <w:pPr>
        <w:spacing w:before="60" w:after="20"/>
        <w:ind w:left="3176" w:right="57" w:hanging="3119"/>
      </w:pPr>
      <w:r w:rsidRPr="00DC136C">
        <w:rPr>
          <w:b/>
        </w:rPr>
        <w:t>Executive Officer</w:t>
      </w:r>
      <w:r w:rsidRPr="00DC136C">
        <w:rPr>
          <w:b/>
        </w:rPr>
        <w:tab/>
      </w:r>
      <w:r w:rsidRPr="00DC136C">
        <w:t>for the purposes of rule</w:t>
      </w:r>
      <w:r w:rsidR="006C786C">
        <w:t xml:space="preserve"> 17</w:t>
      </w:r>
      <w:r w:rsidRPr="00DC136C">
        <w:t>, means a person other than Director or Secretary of the Company:</w:t>
      </w:r>
    </w:p>
    <w:p w14:paraId="1C621E59" w14:textId="77777777" w:rsidR="00D00BC9" w:rsidRPr="00D00BC9" w:rsidRDefault="00D00BC9" w:rsidP="00D00BC9">
      <w:pPr>
        <w:pStyle w:val="Normal1"/>
        <w:spacing w:before="60" w:after="20"/>
        <w:ind w:left="3629" w:right="57"/>
      </w:pPr>
      <w:r w:rsidRPr="00D00BC9">
        <w:t>(a)</w:t>
      </w:r>
      <w:r w:rsidRPr="00D00BC9">
        <w:tab/>
        <w:t>who makes, or participates in making, decisions that affect the whole, or a substantial part, of the business of the Company</w:t>
      </w:r>
    </w:p>
    <w:p w14:paraId="3AFA63F5" w14:textId="77777777" w:rsidR="00025155" w:rsidRDefault="00D00BC9" w:rsidP="00025155">
      <w:pPr>
        <w:pStyle w:val="Normal1"/>
        <w:spacing w:before="60" w:after="20"/>
        <w:ind w:left="3629" w:right="57"/>
      </w:pPr>
      <w:r w:rsidRPr="00D00BC9">
        <w:t>(b)</w:t>
      </w:r>
      <w:r w:rsidRPr="00D00BC9">
        <w:tab/>
        <w:t>who has the capacity to affect significantly the Company’s financial standing, or</w:t>
      </w:r>
    </w:p>
    <w:p w14:paraId="6EDE4A92" w14:textId="5DEFAD04" w:rsidR="00D00BC9" w:rsidRPr="00DC136C" w:rsidRDefault="00025155" w:rsidP="00025155">
      <w:pPr>
        <w:pStyle w:val="Normal1"/>
        <w:spacing w:before="60" w:after="20"/>
        <w:ind w:left="3629" w:right="57"/>
      </w:pPr>
      <w:r>
        <w:t>(c)</w:t>
      </w:r>
      <w:r>
        <w:tab/>
      </w:r>
      <w:r w:rsidR="00D00BC9" w:rsidRPr="00DC136C">
        <w:t>under whose instructions or wishes the Board is accustomed to act (excluding advice given by the person in the proper performance of functions attaching to the person’s professional capacity or their business relationship with the Board or the Company).</w:t>
      </w:r>
    </w:p>
    <w:p w14:paraId="60DFC2F1" w14:textId="77777777" w:rsidR="00D00BC9" w:rsidRPr="00DC136C" w:rsidRDefault="00D00BC9" w:rsidP="00D00BC9">
      <w:pPr>
        <w:spacing w:before="60" w:after="20"/>
        <w:ind w:left="3176" w:right="57" w:hanging="3119"/>
      </w:pPr>
      <w:r w:rsidRPr="00DC136C">
        <w:rPr>
          <w:b/>
        </w:rPr>
        <w:t>Fee Date</w:t>
      </w:r>
      <w:r w:rsidRPr="00DC136C">
        <w:rPr>
          <w:b/>
        </w:rPr>
        <w:tab/>
      </w:r>
      <w:r w:rsidRPr="00DC136C">
        <w:t>means 1 July each year.</w:t>
      </w:r>
    </w:p>
    <w:p w14:paraId="3B898D2D" w14:textId="5884B3FD" w:rsidR="00DE7585" w:rsidRPr="00DE7585" w:rsidRDefault="00DE7585" w:rsidP="00D00BC9">
      <w:pPr>
        <w:spacing w:before="60" w:after="20"/>
        <w:ind w:left="3176" w:right="57" w:hanging="3119"/>
      </w:pPr>
      <w:r>
        <w:rPr>
          <w:b/>
        </w:rPr>
        <w:t>General Meeting</w:t>
      </w:r>
      <w:r>
        <w:tab/>
        <w:t>means a meeting of Members.</w:t>
      </w:r>
    </w:p>
    <w:p w14:paraId="034673CB" w14:textId="652E412C" w:rsidR="00D00BC9" w:rsidRPr="00DC136C" w:rsidRDefault="00D00BC9" w:rsidP="00D00BC9">
      <w:pPr>
        <w:spacing w:before="60" w:after="20"/>
        <w:ind w:left="3176" w:right="57" w:hanging="3119"/>
      </w:pPr>
      <w:r w:rsidRPr="00DC136C">
        <w:rPr>
          <w:b/>
        </w:rPr>
        <w:t>Liability</w:t>
      </w:r>
      <w:r w:rsidRPr="00DC136C">
        <w:rPr>
          <w:b/>
        </w:rPr>
        <w:tab/>
      </w:r>
      <w:r w:rsidRPr="00DC136C">
        <w:t>for the purposes of rule</w:t>
      </w:r>
      <w:r w:rsidR="006C786C">
        <w:t xml:space="preserve"> 17</w:t>
      </w:r>
      <w:r w:rsidRPr="00DC136C">
        <w:t>, includes any claim, action, suit, proceeding, investigation, inquiry, damage, loss, cost or expense.</w:t>
      </w:r>
    </w:p>
    <w:p w14:paraId="40D4D6DD" w14:textId="77777777" w:rsidR="00D00BC9" w:rsidRPr="00DC136C" w:rsidRDefault="00D00BC9" w:rsidP="00D00BC9">
      <w:pPr>
        <w:spacing w:before="60" w:after="20"/>
        <w:ind w:left="3176" w:right="57" w:hanging="3119"/>
      </w:pPr>
      <w:r w:rsidRPr="00DC136C">
        <w:rPr>
          <w:b/>
        </w:rPr>
        <w:t>Member</w:t>
      </w:r>
      <w:r w:rsidRPr="00DC136C">
        <w:rPr>
          <w:b/>
        </w:rPr>
        <w:tab/>
      </w:r>
      <w:r w:rsidRPr="00DC136C">
        <w:t>means any person who becomes a member under the Corporations Act or this Constitution.</w:t>
      </w:r>
    </w:p>
    <w:p w14:paraId="6C9929F7" w14:textId="77777777" w:rsidR="00DE7585" w:rsidRPr="00C00A08" w:rsidRDefault="00DE7585" w:rsidP="00DE7585">
      <w:pPr>
        <w:pageBreakBefore/>
        <w:pBdr>
          <w:top w:val="single" w:sz="4" w:space="1" w:color="000090"/>
          <w:left w:val="single" w:sz="4" w:space="1" w:color="000090"/>
          <w:bottom w:val="single" w:sz="4" w:space="1" w:color="000090"/>
          <w:right w:val="single" w:sz="4" w:space="1" w:color="000090"/>
        </w:pBdr>
        <w:shd w:val="clear" w:color="auto" w:fill="000080"/>
        <w:spacing w:before="60" w:after="20"/>
        <w:ind w:left="3176" w:right="57" w:hanging="3119"/>
        <w:rPr>
          <w:b/>
        </w:rPr>
      </w:pPr>
      <w:r>
        <w:rPr>
          <w:b/>
        </w:rPr>
        <w:lastRenderedPageBreak/>
        <w:t>Term</w:t>
      </w:r>
      <w:r>
        <w:rPr>
          <w:b/>
        </w:rPr>
        <w:tab/>
        <w:t>Definition</w:t>
      </w:r>
    </w:p>
    <w:p w14:paraId="4043A4E5" w14:textId="26C442CD" w:rsidR="00D00BC9" w:rsidRDefault="00D00BC9" w:rsidP="00D00BC9">
      <w:pPr>
        <w:spacing w:before="60" w:after="20"/>
        <w:ind w:left="3176" w:right="57" w:hanging="3119"/>
      </w:pPr>
      <w:r w:rsidRPr="00DC136C">
        <w:rPr>
          <w:b/>
        </w:rPr>
        <w:t>Members Present</w:t>
      </w:r>
      <w:r w:rsidRPr="00DC136C">
        <w:rPr>
          <w:b/>
        </w:rPr>
        <w:tab/>
      </w:r>
      <w:r w:rsidRPr="00DC136C">
        <w:t>means</w:t>
      </w:r>
      <w:r w:rsidR="00DE7585">
        <w:t>, in connection with a General Meeting, a Member:</w:t>
      </w:r>
    </w:p>
    <w:p w14:paraId="01D3007C" w14:textId="77777777" w:rsidR="00DE7585" w:rsidRDefault="00DE7585" w:rsidP="00DE7585">
      <w:pPr>
        <w:pStyle w:val="Normal1"/>
        <w:spacing w:before="60" w:after="20"/>
        <w:ind w:left="3629" w:right="57"/>
      </w:pPr>
      <w:r>
        <w:t>(a)</w:t>
      </w:r>
      <w:r>
        <w:tab/>
        <w:t>present in person, or by their appointed proxy or attorney, or taken to be present in accordance with rule 7.2(b), and</w:t>
      </w:r>
    </w:p>
    <w:p w14:paraId="16C6447B" w14:textId="77777777" w:rsidR="00DE7585" w:rsidRDefault="00DE7585" w:rsidP="00DE7585">
      <w:pPr>
        <w:pStyle w:val="Normal1"/>
        <w:spacing w:before="60" w:after="20"/>
        <w:ind w:left="3629" w:right="57"/>
      </w:pPr>
      <w:r>
        <w:t>(b)</w:t>
      </w:r>
      <w:r>
        <w:tab/>
        <w:t>entitled to vote at that General Meeting.</w:t>
      </w:r>
    </w:p>
    <w:p w14:paraId="7E19B00B" w14:textId="1DCFB3F7" w:rsidR="00D00BC9" w:rsidRPr="00DC136C" w:rsidRDefault="00D00BC9" w:rsidP="00D00BC9">
      <w:pPr>
        <w:spacing w:before="60" w:after="20"/>
        <w:ind w:left="3176" w:right="57" w:hanging="3119"/>
      </w:pPr>
      <w:r w:rsidRPr="00DC136C">
        <w:rPr>
          <w:b/>
        </w:rPr>
        <w:t>Membership Fee</w:t>
      </w:r>
      <w:r w:rsidRPr="00DC136C">
        <w:rPr>
          <w:b/>
        </w:rPr>
        <w:tab/>
      </w:r>
      <w:r w:rsidRPr="00DC136C">
        <w:t>means the fee set by the Board under rule</w:t>
      </w:r>
      <w:r w:rsidR="006C786C">
        <w:t xml:space="preserve"> 5.11</w:t>
      </w:r>
      <w:r w:rsidRPr="00DC136C">
        <w:t>.</w:t>
      </w:r>
    </w:p>
    <w:p w14:paraId="3A838172" w14:textId="77777777" w:rsidR="00D00BC9" w:rsidRPr="00DC136C" w:rsidRDefault="00D00BC9" w:rsidP="00D00BC9">
      <w:pPr>
        <w:spacing w:before="60" w:after="20"/>
        <w:ind w:left="3176" w:right="57" w:hanging="3119"/>
      </w:pPr>
      <w:r w:rsidRPr="00DC136C">
        <w:rPr>
          <w:b/>
        </w:rPr>
        <w:t>Office</w:t>
      </w:r>
      <w:r w:rsidRPr="00DC136C">
        <w:rPr>
          <w:b/>
        </w:rPr>
        <w:tab/>
      </w:r>
      <w:r w:rsidRPr="00DC136C">
        <w:t>means the registered office of the Company.</w:t>
      </w:r>
    </w:p>
    <w:p w14:paraId="6209B82C" w14:textId="4AD903BB" w:rsidR="00D00BC9" w:rsidRPr="00DC136C" w:rsidRDefault="00D00BC9" w:rsidP="00D00BC9">
      <w:pPr>
        <w:spacing w:before="60" w:after="20"/>
        <w:ind w:left="3176" w:right="57" w:hanging="3119"/>
      </w:pPr>
      <w:r w:rsidRPr="00DC136C">
        <w:rPr>
          <w:b/>
        </w:rPr>
        <w:t>Officer</w:t>
      </w:r>
      <w:r w:rsidRPr="00DC136C">
        <w:rPr>
          <w:b/>
        </w:rPr>
        <w:tab/>
      </w:r>
      <w:r w:rsidRPr="00DC136C">
        <w:t>for rule</w:t>
      </w:r>
      <w:r w:rsidR="006C786C">
        <w:t xml:space="preserve"> 17</w:t>
      </w:r>
      <w:r w:rsidRPr="00DC136C">
        <w:t xml:space="preserve"> means a Director, Secretary</w:t>
      </w:r>
      <w:r w:rsidR="00DE7585">
        <w:t>,</w:t>
      </w:r>
      <w:r w:rsidRPr="00DC136C">
        <w:t xml:space="preserve"> Executive Officer</w:t>
      </w:r>
      <w:r w:rsidR="00DE7585">
        <w:t xml:space="preserve"> </w:t>
      </w:r>
      <w:r w:rsidR="00DE7585" w:rsidRPr="00DE7585">
        <w:t>or o</w:t>
      </w:r>
      <w:r w:rsidR="00DE7585">
        <w:t>ther person listed in rule 17.1</w:t>
      </w:r>
      <w:r w:rsidRPr="00DC136C">
        <w:t>.</w:t>
      </w:r>
    </w:p>
    <w:p w14:paraId="29EB4DF2" w14:textId="219B54D9" w:rsidR="00D00BC9" w:rsidRPr="00DC136C" w:rsidRDefault="00D00BC9" w:rsidP="00D00BC9">
      <w:pPr>
        <w:spacing w:before="60" w:after="20"/>
        <w:ind w:left="3176" w:right="57" w:hanging="3119"/>
      </w:pPr>
      <w:r w:rsidRPr="00DC136C">
        <w:rPr>
          <w:b/>
        </w:rPr>
        <w:t>Ordinary Member</w:t>
      </w:r>
      <w:r w:rsidRPr="00DC136C">
        <w:rPr>
          <w:b/>
        </w:rPr>
        <w:tab/>
      </w:r>
      <w:r w:rsidRPr="00DC136C">
        <w:t>means a Member admitted pursuant to rule</w:t>
      </w:r>
      <w:r w:rsidR="006C786C">
        <w:t xml:space="preserve"> 5.6</w:t>
      </w:r>
      <w:r w:rsidRPr="00DC136C">
        <w:t xml:space="preserve"> and recorded in the Register of Members as an ordinary member.</w:t>
      </w:r>
    </w:p>
    <w:p w14:paraId="431A0E36" w14:textId="77777777" w:rsidR="00D00BC9" w:rsidRPr="00DC136C" w:rsidRDefault="00D00BC9" w:rsidP="00D00BC9">
      <w:pPr>
        <w:spacing w:before="60" w:after="20"/>
        <w:ind w:left="3176" w:right="57" w:hanging="3119"/>
      </w:pPr>
      <w:r w:rsidRPr="00DC136C">
        <w:rPr>
          <w:b/>
        </w:rPr>
        <w:t>Register</w:t>
      </w:r>
      <w:r w:rsidRPr="00DC136C">
        <w:rPr>
          <w:b/>
        </w:rPr>
        <w:tab/>
      </w:r>
      <w:r w:rsidRPr="00DC136C">
        <w:t>means the register of Members of the Company established under the Corporations Act.</w:t>
      </w:r>
    </w:p>
    <w:p w14:paraId="59A00A87" w14:textId="77777777" w:rsidR="00D00BC9" w:rsidRPr="00DC136C" w:rsidRDefault="00D00BC9" w:rsidP="00D00BC9">
      <w:pPr>
        <w:spacing w:before="60" w:after="20"/>
        <w:ind w:left="3176" w:right="57" w:hanging="3119"/>
      </w:pPr>
      <w:r w:rsidRPr="00DC136C">
        <w:rPr>
          <w:b/>
        </w:rPr>
        <w:t>Registered Address</w:t>
      </w:r>
      <w:r w:rsidRPr="00DC136C">
        <w:rPr>
          <w:b/>
        </w:rPr>
        <w:tab/>
      </w:r>
      <w:r w:rsidRPr="00DC136C">
        <w:t>means the address of the Member specified in the Register or another address notified by the Member to the Company as the place they will accept service of notices.</w:t>
      </w:r>
    </w:p>
    <w:p w14:paraId="0270ED8F" w14:textId="37562E65" w:rsidR="00DE7585" w:rsidRPr="00DE7585" w:rsidRDefault="00DE7585" w:rsidP="00D00BC9">
      <w:pPr>
        <w:spacing w:before="60" w:after="20"/>
        <w:ind w:left="3176" w:right="57" w:hanging="3119"/>
      </w:pPr>
      <w:r>
        <w:rPr>
          <w:b/>
        </w:rPr>
        <w:t>Registered Charity</w:t>
      </w:r>
      <w:r>
        <w:tab/>
        <w:t xml:space="preserve">means </w:t>
      </w:r>
      <w:r w:rsidRPr="00DE7585">
        <w:t>a charity that is registered under the ACNC Act.</w:t>
      </w:r>
    </w:p>
    <w:p w14:paraId="6BC0BFDF" w14:textId="77777777" w:rsidR="00D00BC9" w:rsidRPr="00DC136C" w:rsidRDefault="00D00BC9" w:rsidP="00D00BC9">
      <w:pPr>
        <w:spacing w:before="60" w:after="20"/>
        <w:ind w:left="3176" w:right="57" w:hanging="3119"/>
      </w:pPr>
      <w:r w:rsidRPr="00DC136C">
        <w:rPr>
          <w:b/>
        </w:rPr>
        <w:t>Replaceable Rules</w:t>
      </w:r>
      <w:r w:rsidRPr="00DC136C">
        <w:rPr>
          <w:b/>
        </w:rPr>
        <w:tab/>
      </w:r>
      <w:r w:rsidRPr="00DC136C">
        <w:t>means the replaceable rules under the Corporations Act and includes any replaceable rules that become or may become a provision of the Corporations Act.</w:t>
      </w:r>
    </w:p>
    <w:p w14:paraId="5C8DBE41" w14:textId="7751D717" w:rsidR="00D00BC9" w:rsidRPr="00DC136C" w:rsidRDefault="00D00BC9" w:rsidP="00D00BC9">
      <w:pPr>
        <w:spacing w:before="60" w:after="20"/>
        <w:ind w:left="3176" w:right="57" w:hanging="3119"/>
      </w:pPr>
      <w:r w:rsidRPr="00DC136C">
        <w:rPr>
          <w:b/>
        </w:rPr>
        <w:t>Returning Officer</w:t>
      </w:r>
      <w:r w:rsidRPr="00DC136C">
        <w:rPr>
          <w:b/>
        </w:rPr>
        <w:tab/>
      </w:r>
      <w:r w:rsidRPr="00DC136C">
        <w:t>means the Secretary or other person</w:t>
      </w:r>
      <w:r w:rsidR="00DE7585" w:rsidRPr="00DE7585">
        <w:t xml:space="preserve"> appointed by the Board to act as returning officer for the election of Directors</w:t>
      </w:r>
      <w:r w:rsidRPr="00DC136C">
        <w:t>.</w:t>
      </w:r>
    </w:p>
    <w:p w14:paraId="44C8A159" w14:textId="77777777" w:rsidR="00D00BC9" w:rsidRPr="00DC136C" w:rsidRDefault="00D00BC9" w:rsidP="00D00BC9">
      <w:pPr>
        <w:spacing w:before="60" w:after="20"/>
        <w:ind w:left="3176" w:right="57" w:hanging="3119"/>
      </w:pPr>
      <w:r w:rsidRPr="00DC136C">
        <w:rPr>
          <w:b/>
        </w:rPr>
        <w:t>Seal</w:t>
      </w:r>
      <w:r w:rsidRPr="00DC136C">
        <w:rPr>
          <w:b/>
        </w:rPr>
        <w:tab/>
      </w:r>
      <w:r w:rsidRPr="00DC136C">
        <w:t>means the common seal of the Company if any.</w:t>
      </w:r>
    </w:p>
    <w:p w14:paraId="5FE2B616" w14:textId="77777777" w:rsidR="00D00BC9" w:rsidRPr="00DC136C" w:rsidRDefault="00D00BC9" w:rsidP="00D00BC9">
      <w:pPr>
        <w:spacing w:before="60" w:after="20"/>
        <w:ind w:left="3176" w:right="57" w:hanging="3119"/>
      </w:pPr>
      <w:r w:rsidRPr="00DC136C">
        <w:rPr>
          <w:b/>
        </w:rPr>
        <w:t>Secretary</w:t>
      </w:r>
      <w:r w:rsidRPr="00DC136C">
        <w:rPr>
          <w:b/>
        </w:rPr>
        <w:tab/>
      </w:r>
      <w:r w:rsidRPr="00DC136C">
        <w:t>means a person appointed as secretary of the Company and includes a person appointed to perform the duties of secretary.</w:t>
      </w:r>
    </w:p>
    <w:p w14:paraId="17705345" w14:textId="77777777" w:rsidR="00D00BC9" w:rsidRPr="00DC136C" w:rsidRDefault="00D00BC9" w:rsidP="00D00BC9">
      <w:pPr>
        <w:spacing w:before="60" w:after="20"/>
        <w:ind w:left="3176" w:right="57" w:hanging="3119"/>
      </w:pPr>
      <w:r>
        <w:rPr>
          <w:b/>
        </w:rPr>
        <w:t>Virtual Meeting Platform</w:t>
      </w:r>
      <w:r w:rsidRPr="00DC136C">
        <w:rPr>
          <w:b/>
        </w:rPr>
        <w:tab/>
      </w:r>
      <w:r w:rsidRPr="000A3F2F">
        <w:t>means any technology that allows Members to participate in a meeting, including by asking questions orally and in writing, without being physically present at the meeting.</w:t>
      </w:r>
    </w:p>
    <w:p w14:paraId="19B58EAF" w14:textId="74E6A875" w:rsidR="00DE7585" w:rsidRDefault="00DE7585" w:rsidP="00DE7585">
      <w:pPr>
        <w:pStyle w:val="Heading2"/>
        <w:pageBreakBefore/>
      </w:pPr>
      <w:bookmarkStart w:id="7" w:name="_Toc91082592"/>
      <w:r>
        <w:lastRenderedPageBreak/>
        <w:t>2.2</w:t>
      </w:r>
      <w:r>
        <w:tab/>
        <w:t xml:space="preserve">Reading </w:t>
      </w:r>
      <w:r w:rsidRPr="00FF223A">
        <w:t>this Constitution with the Corporations Act</w:t>
      </w:r>
      <w:bookmarkEnd w:id="7"/>
    </w:p>
    <w:p w14:paraId="57107E63" w14:textId="77777777" w:rsidR="00DE7585" w:rsidRDefault="00DE7585" w:rsidP="00DE7585">
      <w:pPr>
        <w:pStyle w:val="Normal1"/>
      </w:pPr>
      <w:r>
        <w:t>(a)</w:t>
      </w:r>
      <w:r>
        <w:tab/>
        <w:t>The Replaceable Rules do not apply to the Company.</w:t>
      </w:r>
    </w:p>
    <w:p w14:paraId="2ECD8B16" w14:textId="77777777" w:rsidR="00DE7585" w:rsidRDefault="00DE7585" w:rsidP="00DE7585">
      <w:pPr>
        <w:pStyle w:val="Normal1"/>
      </w:pPr>
      <w:r>
        <w:t>(b)</w:t>
      </w:r>
      <w:r>
        <w:tab/>
        <w:t>While the Company is a Registered Charity, the ACNC Act and the Corporations Act override any clauses in this Constitution which are inconsistent with those Acts, as they apply to a Registered Charity.</w:t>
      </w:r>
    </w:p>
    <w:p w14:paraId="1E5D8CC8" w14:textId="77777777" w:rsidR="00DE7585" w:rsidRDefault="00DE7585" w:rsidP="00DE7585">
      <w:pPr>
        <w:pStyle w:val="Normal1"/>
      </w:pPr>
      <w:r>
        <w:t>(c)</w:t>
      </w:r>
      <w:r>
        <w:tab/>
        <w:t>If the company is not a Registered Charity (even if it remains a charity), the Corporations Act overrides any clause in this Constitution which is inconsistent with that Act.</w:t>
      </w:r>
    </w:p>
    <w:p w14:paraId="05EE9A91" w14:textId="77777777" w:rsidR="00DE7585" w:rsidRDefault="00DE7585" w:rsidP="00DE7585">
      <w:pPr>
        <w:pStyle w:val="Normal1"/>
      </w:pPr>
      <w:r>
        <w:t>(d)</w:t>
      </w:r>
      <w:r>
        <w:tab/>
        <w:t>A word or expression that is defined in the Corporations Act, or used in that Act and covering the same subject, has the same meaning as in this Constitution.</w:t>
      </w:r>
    </w:p>
    <w:p w14:paraId="4DCE1E8E" w14:textId="7DDF215E" w:rsidR="00E3543C" w:rsidRPr="00DC136C" w:rsidRDefault="00566E0F" w:rsidP="00566E0F">
      <w:pPr>
        <w:pStyle w:val="Heading2"/>
      </w:pPr>
      <w:bookmarkStart w:id="8" w:name="_Toc91082593"/>
      <w:r>
        <w:t>2.</w:t>
      </w:r>
      <w:r w:rsidR="0070300D">
        <w:t>3</w:t>
      </w:r>
      <w:r>
        <w:tab/>
      </w:r>
      <w:r w:rsidR="00E3543C" w:rsidRPr="00DC136C">
        <w:t>Interpretation</w:t>
      </w:r>
      <w:bookmarkEnd w:id="8"/>
    </w:p>
    <w:p w14:paraId="7776FFC7" w14:textId="793DC738" w:rsidR="00E3543C" w:rsidRPr="00DC136C" w:rsidRDefault="00E3543C" w:rsidP="00E3543C">
      <w:r w:rsidRPr="00DC136C">
        <w:t>In this document:</w:t>
      </w:r>
    </w:p>
    <w:p w14:paraId="2B3F7F76" w14:textId="44995333" w:rsidR="00E3543C" w:rsidRPr="00DC136C" w:rsidRDefault="00566E0F" w:rsidP="00566E0F">
      <w:pPr>
        <w:pStyle w:val="Normal1"/>
      </w:pPr>
      <w:r>
        <w:t>(</w:t>
      </w:r>
      <w:r w:rsidR="003669E2">
        <w:t>a</w:t>
      </w:r>
      <w:r>
        <w:t>)</w:t>
      </w:r>
      <w:r>
        <w:tab/>
      </w:r>
      <w:r w:rsidR="00E3543C" w:rsidRPr="00DC136C">
        <w:t>a singular word inc</w:t>
      </w:r>
      <w:r w:rsidR="00B26621" w:rsidRPr="00DC136C">
        <w:t>ludes the plural and vice versa</w:t>
      </w:r>
    </w:p>
    <w:p w14:paraId="3E09A99C" w14:textId="55134331" w:rsidR="00E3543C" w:rsidRPr="00DC136C" w:rsidRDefault="003669E2" w:rsidP="00566E0F">
      <w:pPr>
        <w:pStyle w:val="Normal1"/>
      </w:pPr>
      <w:r>
        <w:t>(b)</w:t>
      </w:r>
      <w:r>
        <w:tab/>
      </w:r>
      <w:r w:rsidR="00E3543C" w:rsidRPr="00DC136C">
        <w:t>a word which suggests one g</w:t>
      </w:r>
      <w:r w:rsidR="00B26621" w:rsidRPr="00DC136C">
        <w:t xml:space="preserve">ender includes </w:t>
      </w:r>
      <w:r w:rsidR="00970438">
        <w:t>all</w:t>
      </w:r>
      <w:r w:rsidR="00B26621" w:rsidRPr="00DC136C">
        <w:t xml:space="preserve"> other gender</w:t>
      </w:r>
      <w:r w:rsidR="00970438">
        <w:t>s</w:t>
      </w:r>
    </w:p>
    <w:p w14:paraId="13BC940D" w14:textId="77CD1A1C" w:rsidR="00E3543C" w:rsidRPr="00DC136C" w:rsidRDefault="003669E2" w:rsidP="00566E0F">
      <w:pPr>
        <w:pStyle w:val="Normal1"/>
      </w:pPr>
      <w:r>
        <w:t>(c)</w:t>
      </w:r>
      <w:r>
        <w:tab/>
      </w:r>
      <w:r w:rsidR="00E3543C" w:rsidRPr="00DC136C">
        <w:t>a reference to a rule, schedule, annexure or party is a reference to a rule of, and a schedule, annexure or party to, this document and references to this document include any schedules or attachments</w:t>
      </w:r>
    </w:p>
    <w:p w14:paraId="44886A0C" w14:textId="126FA6C6" w:rsidR="00E3543C" w:rsidRPr="00DC136C" w:rsidRDefault="003669E2" w:rsidP="00566E0F">
      <w:pPr>
        <w:pStyle w:val="Normal1"/>
      </w:pPr>
      <w:r>
        <w:t>(d)</w:t>
      </w:r>
      <w:r>
        <w:tab/>
      </w:r>
      <w:r w:rsidR="00E3543C" w:rsidRPr="00DC136C">
        <w:t>a reference to a person includes that person</w:t>
      </w:r>
      <w:r w:rsidR="00660E5C" w:rsidRPr="00DC136C">
        <w:t>’</w:t>
      </w:r>
      <w:r w:rsidR="00E3543C" w:rsidRPr="00DC136C">
        <w:t>s successors, legal personal representatives, permitted su</w:t>
      </w:r>
      <w:r w:rsidR="00B26621" w:rsidRPr="00DC136C">
        <w:t>bstitutes and permitted assigns</w:t>
      </w:r>
    </w:p>
    <w:p w14:paraId="40593875" w14:textId="605DC47B" w:rsidR="00E3543C" w:rsidRPr="00DC136C" w:rsidRDefault="003669E2" w:rsidP="00566E0F">
      <w:pPr>
        <w:pStyle w:val="Normal1"/>
      </w:pPr>
      <w:r>
        <w:t>(e)</w:t>
      </w:r>
      <w:r>
        <w:tab/>
      </w:r>
      <w:r w:rsidR="00E3543C" w:rsidRPr="00DC136C">
        <w:t>if a word or phrase is defined, its other grammatical for</w:t>
      </w:r>
      <w:r w:rsidR="00B26621" w:rsidRPr="00DC136C">
        <w:t>ms have a corresponding meaning</w:t>
      </w:r>
    </w:p>
    <w:p w14:paraId="39D7C223" w14:textId="3DB6E1DB" w:rsidR="00E3543C" w:rsidRPr="00DC136C" w:rsidRDefault="003669E2" w:rsidP="00566E0F">
      <w:pPr>
        <w:pStyle w:val="Normal1"/>
      </w:pPr>
      <w:r>
        <w:t>(f)</w:t>
      </w:r>
      <w:r>
        <w:tab/>
      </w:r>
      <w:r w:rsidR="00E3543C" w:rsidRPr="00DC136C">
        <w:t>a reference to a document or agreement (including a reference to this document) is to that document or agreement as amended, s</w:t>
      </w:r>
      <w:r w:rsidR="00B26621" w:rsidRPr="00DC136C">
        <w:t>upplemented, varied or replaced</w:t>
      </w:r>
    </w:p>
    <w:p w14:paraId="253F8631" w14:textId="2C035D16" w:rsidR="00E3543C" w:rsidRPr="00DC136C" w:rsidRDefault="003669E2" w:rsidP="00566E0F">
      <w:pPr>
        <w:pStyle w:val="Normal1"/>
      </w:pPr>
      <w:r>
        <w:t>(g)</w:t>
      </w:r>
      <w:r>
        <w:tab/>
      </w:r>
      <w:r w:rsidR="00E3543C" w:rsidRPr="00DC136C">
        <w:t>a reference to this document includes the agre</w:t>
      </w:r>
      <w:r w:rsidR="00B26621" w:rsidRPr="00DC136C">
        <w:t>ement recorded by this document</w:t>
      </w:r>
    </w:p>
    <w:p w14:paraId="110BD89A" w14:textId="1816D642" w:rsidR="00E3543C" w:rsidRPr="00DC136C" w:rsidRDefault="003669E2" w:rsidP="00566E0F">
      <w:pPr>
        <w:pStyle w:val="Normal1"/>
      </w:pPr>
      <w:r>
        <w:t>(h)</w:t>
      </w:r>
      <w:r>
        <w:tab/>
      </w:r>
      <w:r w:rsidR="00E3543C" w:rsidRPr="00DC136C">
        <w:t>a reference to legislation or to a provision of legislation (including subordinate legislation) is to that legislation as amended, re-enacted or replaced, and includes any subordin</w:t>
      </w:r>
      <w:r w:rsidR="00B26621" w:rsidRPr="00DC136C">
        <w:t>ate legislation issued under it</w:t>
      </w:r>
    </w:p>
    <w:p w14:paraId="0E813469" w14:textId="3F265D78" w:rsidR="00E3543C" w:rsidRPr="00DC136C" w:rsidRDefault="003669E2" w:rsidP="00566E0F">
      <w:pPr>
        <w:pStyle w:val="Normal1"/>
      </w:pPr>
      <w:r>
        <w:t>(</w:t>
      </w:r>
      <w:proofErr w:type="spellStart"/>
      <w:r>
        <w:t>i</w:t>
      </w:r>
      <w:proofErr w:type="spellEnd"/>
      <w:r>
        <w:t>)</w:t>
      </w:r>
      <w:r>
        <w:tab/>
      </w:r>
      <w:r w:rsidR="00E3543C" w:rsidRPr="00DC136C">
        <w:t>if any day on or by which a person must do something under this document is not a Business Day, then the person must do it</w:t>
      </w:r>
      <w:r w:rsidR="00B26621" w:rsidRPr="00DC136C">
        <w:t xml:space="preserve"> on or by the next Business Day</w:t>
      </w:r>
    </w:p>
    <w:p w14:paraId="0DC456EC" w14:textId="3DDCA6FA" w:rsidR="00E3543C" w:rsidRPr="00DC136C" w:rsidRDefault="003669E2" w:rsidP="00566E0F">
      <w:pPr>
        <w:pStyle w:val="Normal1"/>
      </w:pPr>
      <w:r>
        <w:lastRenderedPageBreak/>
        <w:t>(j)</w:t>
      </w:r>
      <w:r>
        <w:tab/>
      </w:r>
      <w:r w:rsidR="00E3543C" w:rsidRPr="00DC136C">
        <w:t>a reference to a person includes a corporation, trust, partnership, unincorporated body, government and local authority or agency, or other entity whether or not it comprises a separate lega</w:t>
      </w:r>
      <w:r w:rsidR="00B26621" w:rsidRPr="00DC136C">
        <w:t>l entity</w:t>
      </w:r>
    </w:p>
    <w:p w14:paraId="404746BE" w14:textId="54FE8B41" w:rsidR="00E3543C" w:rsidRPr="00DC136C" w:rsidRDefault="003669E2" w:rsidP="00566E0F">
      <w:pPr>
        <w:pStyle w:val="Normal1"/>
      </w:pPr>
      <w:r>
        <w:t>(k)</w:t>
      </w:r>
      <w:r>
        <w:tab/>
      </w:r>
      <w:r w:rsidR="00E3543C" w:rsidRPr="00DC136C">
        <w:t xml:space="preserve">a reference to </w:t>
      </w:r>
      <w:r w:rsidR="00660E5C" w:rsidRPr="00DC136C">
        <w:t>‘</w:t>
      </w:r>
      <w:r w:rsidR="00E3543C" w:rsidRPr="00DC136C">
        <w:t>month</w:t>
      </w:r>
      <w:r w:rsidR="00660E5C" w:rsidRPr="00DC136C">
        <w:t>’</w:t>
      </w:r>
      <w:r w:rsidR="00B26621" w:rsidRPr="00DC136C">
        <w:t xml:space="preserve"> means calendar month</w:t>
      </w:r>
    </w:p>
    <w:p w14:paraId="6D81DEA0" w14:textId="0A7AE9C2" w:rsidR="00E3543C" w:rsidRPr="00DC136C" w:rsidRDefault="003669E2" w:rsidP="00566E0F">
      <w:pPr>
        <w:pStyle w:val="Normal1"/>
      </w:pPr>
      <w:r>
        <w:t>(</w:t>
      </w:r>
      <w:r w:rsidR="00970438">
        <w:t>l</w:t>
      </w:r>
      <w:r>
        <w:t>)</w:t>
      </w:r>
      <w:r>
        <w:tab/>
      </w:r>
      <w:r w:rsidR="00E3543C" w:rsidRPr="00DC136C">
        <w:t>a reference to a person holding or occupying a particular office or position is a reference to any person who occupies or performs the du</w:t>
      </w:r>
      <w:r w:rsidR="00B26621" w:rsidRPr="00DC136C">
        <w:t>ties of that office or position, and</w:t>
      </w:r>
    </w:p>
    <w:p w14:paraId="2A4690BE" w14:textId="7C4742A1" w:rsidR="00E3543C" w:rsidRPr="00DC136C" w:rsidRDefault="003669E2" w:rsidP="00566E0F">
      <w:pPr>
        <w:pStyle w:val="Normal1"/>
      </w:pPr>
      <w:r>
        <w:t>(</w:t>
      </w:r>
      <w:r w:rsidR="00970438">
        <w:t>m</w:t>
      </w:r>
      <w:r>
        <w:t>)</w:t>
      </w:r>
      <w:r>
        <w:tab/>
      </w:r>
      <w:r w:rsidR="00E3543C" w:rsidRPr="00DC136C">
        <w:t>headings are for convenience only and do not affect interpretation.</w:t>
      </w:r>
    </w:p>
    <w:p w14:paraId="702BA329" w14:textId="6D686EBE" w:rsidR="00E3543C" w:rsidRPr="00DC136C" w:rsidRDefault="003669E2" w:rsidP="003669E2">
      <w:pPr>
        <w:pStyle w:val="Heading1"/>
      </w:pPr>
      <w:bookmarkStart w:id="9" w:name="_Toc91082594"/>
      <w:r>
        <w:t>3</w:t>
      </w:r>
      <w:r>
        <w:tab/>
      </w:r>
      <w:r w:rsidR="00E3543C" w:rsidRPr="00DC136C">
        <w:t>Objects and powers</w:t>
      </w:r>
      <w:bookmarkEnd w:id="9"/>
    </w:p>
    <w:p w14:paraId="551F4970" w14:textId="5A6D652F" w:rsidR="00E3543C" w:rsidRPr="00DC136C" w:rsidRDefault="003669E2" w:rsidP="003669E2">
      <w:pPr>
        <w:pStyle w:val="Heading2"/>
      </w:pPr>
      <w:bookmarkStart w:id="10" w:name="_Ref39151153"/>
      <w:bookmarkStart w:id="11" w:name="_Toc91082595"/>
      <w:r>
        <w:t>3.1</w:t>
      </w:r>
      <w:r>
        <w:tab/>
      </w:r>
      <w:r w:rsidR="00E3543C" w:rsidRPr="00DC136C">
        <w:t>Objects of Company</w:t>
      </w:r>
      <w:bookmarkEnd w:id="10"/>
      <w:bookmarkEnd w:id="11"/>
    </w:p>
    <w:p w14:paraId="2C513D1B" w14:textId="77777777" w:rsidR="00E3543C" w:rsidRPr="00DC136C" w:rsidRDefault="00E3543C" w:rsidP="00B206CF">
      <w:pPr>
        <w:keepNext/>
      </w:pPr>
      <w:r w:rsidRPr="00DC136C">
        <w:t>The objects of the Company are:</w:t>
      </w:r>
    </w:p>
    <w:p w14:paraId="43A21278" w14:textId="04A97414" w:rsidR="00E3543C" w:rsidRPr="00DC136C" w:rsidRDefault="00577AC7" w:rsidP="00577AC7">
      <w:pPr>
        <w:pStyle w:val="Normal1"/>
      </w:pPr>
      <w:r>
        <w:t>(a)</w:t>
      </w:r>
      <w:r>
        <w:tab/>
      </w:r>
      <w:r w:rsidR="00E3543C" w:rsidRPr="00DC136C">
        <w:t>to establish operate and provide services and supports that provide direct support to people with a disability and are underpinned by the rights recognised in the United Nations Convention on the Righ</w:t>
      </w:r>
      <w:r w:rsidR="00B26621" w:rsidRPr="00DC136C">
        <w:t>ts of Persons with Disabilities</w:t>
      </w:r>
    </w:p>
    <w:p w14:paraId="3BAB6162" w14:textId="73D6CE0C" w:rsidR="00E3543C" w:rsidRPr="00DC136C" w:rsidRDefault="00577AC7" w:rsidP="00577AC7">
      <w:pPr>
        <w:pStyle w:val="Normal1"/>
      </w:pPr>
      <w:r>
        <w:t>(b)</w:t>
      </w:r>
      <w:r>
        <w:tab/>
      </w:r>
      <w:r w:rsidR="00E3543C" w:rsidRPr="00DC136C">
        <w:t>to resource, develop and maintain a network of pe</w:t>
      </w:r>
      <w:r w:rsidR="00B26621" w:rsidRPr="00DC136C">
        <w:t>ople with disability</w:t>
      </w:r>
    </w:p>
    <w:p w14:paraId="38C3B3A2" w14:textId="12AB97B3" w:rsidR="00E3543C" w:rsidRPr="00DC136C" w:rsidRDefault="00577AC7" w:rsidP="00577AC7">
      <w:pPr>
        <w:pStyle w:val="Normal1"/>
      </w:pPr>
      <w:r>
        <w:t>(c)</w:t>
      </w:r>
      <w:r>
        <w:tab/>
      </w:r>
      <w:r w:rsidR="00E3543C" w:rsidRPr="00DC136C">
        <w:t xml:space="preserve">to be of, by, for </w:t>
      </w:r>
      <w:r w:rsidR="00B26621" w:rsidRPr="00DC136C">
        <w:t>and with people with disability</w:t>
      </w:r>
    </w:p>
    <w:p w14:paraId="46CF2F2F" w14:textId="5BE772E3" w:rsidR="00E3543C" w:rsidRPr="00DC136C" w:rsidRDefault="00577AC7" w:rsidP="00577AC7">
      <w:pPr>
        <w:pStyle w:val="Normal1"/>
      </w:pPr>
      <w:r>
        <w:t>(d)</w:t>
      </w:r>
      <w:r>
        <w:tab/>
      </w:r>
      <w:r w:rsidR="00E3543C" w:rsidRPr="00DC136C">
        <w:t>to stand by and for people with disability who don</w:t>
      </w:r>
      <w:r w:rsidR="00660E5C" w:rsidRPr="00DC136C">
        <w:t>’</w:t>
      </w:r>
      <w:r w:rsidR="00E3543C" w:rsidRPr="00DC136C">
        <w:t>t have avenues to be heard</w:t>
      </w:r>
      <w:r w:rsidR="00B26621" w:rsidRPr="00DC136C">
        <w:t xml:space="preserve"> on the issues that affect them</w:t>
      </w:r>
    </w:p>
    <w:p w14:paraId="1551F60B" w14:textId="592F4588" w:rsidR="00E3543C" w:rsidRPr="00DC136C" w:rsidRDefault="00577AC7" w:rsidP="00577AC7">
      <w:pPr>
        <w:pStyle w:val="Normal1"/>
      </w:pPr>
      <w:r>
        <w:t>(e)</w:t>
      </w:r>
      <w:r>
        <w:tab/>
      </w:r>
      <w:r w:rsidR="00E3543C" w:rsidRPr="00DC136C">
        <w:t>to resource and support individual and network action on issues that affe</w:t>
      </w:r>
      <w:r w:rsidR="00B26621" w:rsidRPr="00DC136C">
        <w:t>ct people with disability</w:t>
      </w:r>
    </w:p>
    <w:p w14:paraId="0458C0EB" w14:textId="058B4ECC" w:rsidR="00E3543C" w:rsidRPr="00DC136C" w:rsidRDefault="00577AC7" w:rsidP="00577AC7">
      <w:pPr>
        <w:pStyle w:val="Normal1"/>
      </w:pPr>
      <w:r>
        <w:t>(f)</w:t>
      </w:r>
      <w:r>
        <w:tab/>
      </w:r>
      <w:r w:rsidR="00E3543C" w:rsidRPr="00DC136C">
        <w:t>to provide a mechanism and vehicle for the v</w:t>
      </w:r>
      <w:r w:rsidR="00B26621" w:rsidRPr="00DC136C">
        <w:t>oice of people with disability</w:t>
      </w:r>
      <w:r w:rsidR="007C2982">
        <w:t xml:space="preserve"> </w:t>
      </w:r>
      <w:r w:rsidR="00E3543C" w:rsidRPr="00DC136C">
        <w:t>to collectively self-represent and share lived experiences and to be heard on and influe</w:t>
      </w:r>
      <w:r w:rsidR="00B26621" w:rsidRPr="00DC136C">
        <w:t>nce the issues that affect them</w:t>
      </w:r>
    </w:p>
    <w:p w14:paraId="5BED9E55" w14:textId="4C5A9A29" w:rsidR="00E3543C" w:rsidRPr="00DC136C" w:rsidRDefault="00577AC7" w:rsidP="00577AC7">
      <w:pPr>
        <w:pStyle w:val="Normal1"/>
      </w:pPr>
      <w:r>
        <w:t>(g)</w:t>
      </w:r>
      <w:r>
        <w:tab/>
      </w:r>
      <w:r w:rsidR="00E3543C" w:rsidRPr="00DC136C">
        <w:t>to take part in government processes and</w:t>
      </w:r>
      <w:r w:rsidR="00B26621" w:rsidRPr="00DC136C">
        <w:t>/</w:t>
      </w:r>
      <w:r w:rsidR="00E3543C" w:rsidRPr="00DC136C">
        <w:t>or lobby on matters tha</w:t>
      </w:r>
      <w:r w:rsidR="00B26621" w:rsidRPr="00DC136C">
        <w:t>t affect people with disability</w:t>
      </w:r>
    </w:p>
    <w:p w14:paraId="45E00E1A" w14:textId="4AD8FD9F" w:rsidR="00E3543C" w:rsidRPr="00DC136C" w:rsidRDefault="00577AC7" w:rsidP="00577AC7">
      <w:pPr>
        <w:pStyle w:val="Normal1"/>
      </w:pPr>
      <w:r>
        <w:t>(h)</w:t>
      </w:r>
      <w:r>
        <w:tab/>
      </w:r>
      <w:r w:rsidR="00E3543C" w:rsidRPr="00DC136C">
        <w:t xml:space="preserve">to promote the valued status and participation of all people with disability in all aspects of </w:t>
      </w:r>
      <w:r w:rsidR="00B26621" w:rsidRPr="00DC136C">
        <w:t>community life as full citizens</w:t>
      </w:r>
    </w:p>
    <w:p w14:paraId="3F89D283" w14:textId="018697BB" w:rsidR="00E3543C" w:rsidRPr="00DC136C" w:rsidRDefault="00577AC7" w:rsidP="00577AC7">
      <w:pPr>
        <w:pStyle w:val="Normal1"/>
      </w:pPr>
      <w:r>
        <w:lastRenderedPageBreak/>
        <w:t>(</w:t>
      </w:r>
      <w:proofErr w:type="spellStart"/>
      <w:r>
        <w:t>i</w:t>
      </w:r>
      <w:proofErr w:type="spellEnd"/>
      <w:r>
        <w:t>)</w:t>
      </w:r>
      <w:r>
        <w:tab/>
      </w:r>
      <w:r w:rsidR="00B26621" w:rsidRPr="00DC136C">
        <w:t>t</w:t>
      </w:r>
      <w:r w:rsidR="00E3543C" w:rsidRPr="00DC136C">
        <w:t>o create opportunities for people with disability to inform the planning, design, delivery and evaluation of inclusive policy, services, businesses and environments and to have their expertise and lived e</w:t>
      </w:r>
      <w:r w:rsidR="00B26621" w:rsidRPr="00DC136C">
        <w:t>xperience valued and recognised</w:t>
      </w:r>
    </w:p>
    <w:p w14:paraId="255DC7FA" w14:textId="237781AE" w:rsidR="00E3543C" w:rsidRPr="00DC136C" w:rsidRDefault="00577AC7" w:rsidP="00577AC7">
      <w:pPr>
        <w:pStyle w:val="Normal1"/>
      </w:pPr>
      <w:r>
        <w:t>(j)</w:t>
      </w:r>
      <w:r>
        <w:tab/>
      </w:r>
      <w:r w:rsidR="00E3543C" w:rsidRPr="00DC136C">
        <w:t xml:space="preserve">to be responsible and accountable in the management of the resources of the network </w:t>
      </w:r>
      <w:r w:rsidR="00B26621" w:rsidRPr="00DC136C">
        <w:t>to achieve organisational goals</w:t>
      </w:r>
    </w:p>
    <w:p w14:paraId="19CD9A3D" w14:textId="3AB6B226" w:rsidR="00E3543C" w:rsidRPr="00DC136C" w:rsidRDefault="00577AC7" w:rsidP="00577AC7">
      <w:pPr>
        <w:pStyle w:val="Normal1"/>
      </w:pPr>
      <w:r>
        <w:t>(k)</w:t>
      </w:r>
      <w:r>
        <w:tab/>
      </w:r>
      <w:r w:rsidR="00E3543C" w:rsidRPr="00DC136C">
        <w:t>to assist in the development and expansion of and provide ongoing support to organisations providing ser</w:t>
      </w:r>
      <w:r w:rsidR="00B26621" w:rsidRPr="00DC136C">
        <w:t>vices to people with disability</w:t>
      </w:r>
    </w:p>
    <w:p w14:paraId="7FA2D685" w14:textId="0DDD3B28" w:rsidR="00E3543C" w:rsidRPr="00DC136C" w:rsidRDefault="00577AC7" w:rsidP="00577AC7">
      <w:pPr>
        <w:pStyle w:val="Normal1"/>
      </w:pPr>
      <w:r>
        <w:t>(l)</w:t>
      </w:r>
      <w:r>
        <w:tab/>
      </w:r>
      <w:r w:rsidR="00E3543C" w:rsidRPr="00DC136C">
        <w:t>to harness the resources of the community to make a positive difference in the li</w:t>
      </w:r>
      <w:r w:rsidR="00B26621" w:rsidRPr="00DC136C">
        <w:t>ves of people with disability</w:t>
      </w:r>
    </w:p>
    <w:p w14:paraId="250CADA5" w14:textId="7B331324" w:rsidR="00E3543C" w:rsidRPr="00DC136C" w:rsidRDefault="00577AC7" w:rsidP="00577AC7">
      <w:pPr>
        <w:pStyle w:val="Normal1"/>
      </w:pPr>
      <w:r>
        <w:t>(m)</w:t>
      </w:r>
      <w:r>
        <w:tab/>
      </w:r>
      <w:r w:rsidR="00E3543C" w:rsidRPr="00DC136C">
        <w:t xml:space="preserve">to promote the objects in any manner the Board considers appropriate and to do things incidental or conducive to </w:t>
      </w:r>
      <w:r w:rsidR="00B26621" w:rsidRPr="00DC136C">
        <w:t>the attainment of those objects</w:t>
      </w:r>
    </w:p>
    <w:p w14:paraId="726E5A32" w14:textId="71725352" w:rsidR="00E3543C" w:rsidRPr="00DC136C" w:rsidRDefault="00577AC7" w:rsidP="00577AC7">
      <w:pPr>
        <w:pStyle w:val="Normal1"/>
      </w:pPr>
      <w:r>
        <w:t>(n)</w:t>
      </w:r>
      <w:r>
        <w:tab/>
      </w:r>
      <w:r w:rsidR="00E3543C" w:rsidRPr="00DC136C">
        <w:t>to establish and maintain affiliations and information exchange with other organisations having similar objects to the</w:t>
      </w:r>
      <w:r w:rsidR="00B26621" w:rsidRPr="00DC136C">
        <w:t xml:space="preserve"> matters set out in this clause,</w:t>
      </w:r>
      <w:r w:rsidR="00E3543C" w:rsidRPr="00DC136C">
        <w:t xml:space="preserve"> and</w:t>
      </w:r>
    </w:p>
    <w:p w14:paraId="0E872667" w14:textId="49F36BBF" w:rsidR="00E3543C" w:rsidRPr="00DC136C" w:rsidRDefault="00577AC7" w:rsidP="00577AC7">
      <w:pPr>
        <w:pStyle w:val="Normal1"/>
      </w:pPr>
      <w:r>
        <w:t>(o)</w:t>
      </w:r>
      <w:r>
        <w:tab/>
      </w:r>
      <w:r w:rsidR="00E3543C" w:rsidRPr="00DC136C">
        <w:t>to do all other things as are incidental or conducive to the attainment of these objects.</w:t>
      </w:r>
    </w:p>
    <w:p w14:paraId="71D9092B" w14:textId="1A795B13" w:rsidR="00E3543C" w:rsidRPr="00DC136C" w:rsidRDefault="00577AC7" w:rsidP="00577AC7">
      <w:pPr>
        <w:pStyle w:val="Heading2"/>
      </w:pPr>
      <w:bookmarkStart w:id="12" w:name="_Toc91082596"/>
      <w:r>
        <w:t>3.2</w:t>
      </w:r>
      <w:r>
        <w:tab/>
      </w:r>
      <w:r w:rsidR="00E3543C" w:rsidRPr="00DC136C">
        <w:t>Separate objects</w:t>
      </w:r>
      <w:bookmarkEnd w:id="12"/>
    </w:p>
    <w:p w14:paraId="2E41A8F7" w14:textId="548ED37F" w:rsidR="00E3543C" w:rsidRPr="00DC136C" w:rsidRDefault="00E3543C" w:rsidP="00E3543C">
      <w:r w:rsidRPr="00DC136C">
        <w:t>Each of the objects in rule</w:t>
      </w:r>
      <w:r w:rsidR="006C786C">
        <w:t xml:space="preserve"> 3.1</w:t>
      </w:r>
      <w:r w:rsidR="0072704C" w:rsidRPr="00DC136C">
        <w:t xml:space="preserve"> </w:t>
      </w:r>
      <w:r w:rsidRPr="00DC136C">
        <w:t>is a separate object of the Company, and must not be construed by reference to any other object.</w:t>
      </w:r>
    </w:p>
    <w:p w14:paraId="27FBC667" w14:textId="3CA7B5D4" w:rsidR="00E3543C" w:rsidRPr="00DC136C" w:rsidRDefault="00577AC7" w:rsidP="00577AC7">
      <w:pPr>
        <w:pStyle w:val="Heading2"/>
      </w:pPr>
      <w:bookmarkStart w:id="13" w:name="_Toc91082597"/>
      <w:r>
        <w:t>3.3</w:t>
      </w:r>
      <w:r>
        <w:tab/>
      </w:r>
      <w:r w:rsidR="00E3543C" w:rsidRPr="00DC136C">
        <w:t>Powers of the Company</w:t>
      </w:r>
      <w:bookmarkEnd w:id="13"/>
    </w:p>
    <w:p w14:paraId="00F71984" w14:textId="23DC2F1A" w:rsidR="00E3543C" w:rsidRPr="00DC136C" w:rsidRDefault="00E3543C" w:rsidP="00E3543C">
      <w:r w:rsidRPr="00DC136C">
        <w:t>The Company has all the powers of a</w:t>
      </w:r>
      <w:r w:rsidR="00970438">
        <w:t xml:space="preserve"> </w:t>
      </w:r>
      <w:r w:rsidR="00970438" w:rsidRPr="00970438">
        <w:t>company limited by guarantee under the Corporations Act</w:t>
      </w:r>
      <w:r w:rsidRPr="00DC136C">
        <w:t>.</w:t>
      </w:r>
    </w:p>
    <w:p w14:paraId="043A8AE5" w14:textId="24B278D3" w:rsidR="00E3543C" w:rsidRPr="00DC136C" w:rsidRDefault="00577AC7" w:rsidP="00577AC7">
      <w:pPr>
        <w:pStyle w:val="Heading2"/>
      </w:pPr>
      <w:bookmarkStart w:id="14" w:name="_Toc91082598"/>
      <w:r>
        <w:t>3.</w:t>
      </w:r>
      <w:r w:rsidR="0070300D">
        <w:t>4</w:t>
      </w:r>
      <w:r>
        <w:tab/>
      </w:r>
      <w:r w:rsidR="00E3543C" w:rsidRPr="00DC136C">
        <w:t>Exercising powers</w:t>
      </w:r>
      <w:bookmarkEnd w:id="14"/>
    </w:p>
    <w:p w14:paraId="54EF383D" w14:textId="02E5AB2A" w:rsidR="00E3543C" w:rsidRPr="00DC136C" w:rsidRDefault="00910371" w:rsidP="00910371">
      <w:pPr>
        <w:pStyle w:val="Normal1"/>
      </w:pPr>
      <w:r>
        <w:t>(a)</w:t>
      </w:r>
      <w:r>
        <w:tab/>
      </w:r>
      <w:r w:rsidR="00E3543C" w:rsidRPr="00DC136C">
        <w:t xml:space="preserve">The </w:t>
      </w:r>
      <w:r w:rsidR="00660E5C" w:rsidRPr="00DC136C">
        <w:t>Company</w:t>
      </w:r>
      <w:r w:rsidR="00E3543C" w:rsidRPr="00DC136C">
        <w:t xml:space="preserve"> may exercise any power, take any action or engage in any conduct which the Corporations Act permits a company limited by guarantee to exercise, take or engage in.</w:t>
      </w:r>
    </w:p>
    <w:p w14:paraId="784D5177" w14:textId="3FE40F46" w:rsidR="00E3543C" w:rsidRPr="00DC136C" w:rsidRDefault="00910371" w:rsidP="00910371">
      <w:pPr>
        <w:pStyle w:val="Normal1"/>
      </w:pPr>
      <w:r>
        <w:t>(b)</w:t>
      </w:r>
      <w:r>
        <w:tab/>
      </w:r>
      <w:r w:rsidR="00E3543C" w:rsidRPr="00DC136C">
        <w:t xml:space="preserve">A power conferred on a person to do a particular act or thing under this </w:t>
      </w:r>
      <w:r w:rsidR="00660E5C" w:rsidRPr="00DC136C">
        <w:t>Constitution</w:t>
      </w:r>
      <w:r w:rsidR="00E3543C" w:rsidRPr="00DC136C">
        <w:t xml:space="preserve"> includes, unless the contrary intention appears, a power (exercisable in the same way and subject to the same conditions) to repeal, rescind, revoke, amend or vary that act or thing.</w:t>
      </w:r>
    </w:p>
    <w:p w14:paraId="493B2789" w14:textId="2B2ABFEF" w:rsidR="00E3543C" w:rsidRPr="00DC136C" w:rsidRDefault="00910371" w:rsidP="00910371">
      <w:pPr>
        <w:pStyle w:val="Normal1"/>
      </w:pPr>
      <w:r>
        <w:t>(c)</w:t>
      </w:r>
      <w:r>
        <w:tab/>
      </w:r>
      <w:r w:rsidR="00E3543C" w:rsidRPr="00DC136C">
        <w:t xml:space="preserve">A power conferred under this </w:t>
      </w:r>
      <w:r w:rsidR="00660E5C" w:rsidRPr="00DC136C">
        <w:t>Constitution</w:t>
      </w:r>
      <w:r w:rsidR="00E3543C" w:rsidRPr="00DC136C">
        <w:t xml:space="preserve"> to do a particular act or thing:</w:t>
      </w:r>
    </w:p>
    <w:p w14:paraId="7D687C6C" w14:textId="5226456D" w:rsidR="00E3543C" w:rsidRPr="00DC136C" w:rsidRDefault="00910371" w:rsidP="00910371">
      <w:pPr>
        <w:pStyle w:val="Normal1a"/>
      </w:pPr>
      <w:r>
        <w:t>(</w:t>
      </w:r>
      <w:proofErr w:type="spellStart"/>
      <w:r>
        <w:t>i</w:t>
      </w:r>
      <w:proofErr w:type="spellEnd"/>
      <w:r>
        <w:t>)</w:t>
      </w:r>
      <w:r>
        <w:tab/>
      </w:r>
      <w:r w:rsidR="00E3543C" w:rsidRPr="00DC136C">
        <w:t>may be exercised from time to</w:t>
      </w:r>
      <w:r w:rsidR="00B26621" w:rsidRPr="00DC136C">
        <w:t xml:space="preserve"> time and subject to conditions,</w:t>
      </w:r>
      <w:r w:rsidR="00E3543C" w:rsidRPr="00DC136C">
        <w:t xml:space="preserve"> and</w:t>
      </w:r>
    </w:p>
    <w:p w14:paraId="2C7A2A48" w14:textId="21424097" w:rsidR="00E3543C" w:rsidRPr="00DC136C" w:rsidRDefault="00910371" w:rsidP="00910371">
      <w:pPr>
        <w:pStyle w:val="Normal1a"/>
      </w:pPr>
      <w:r>
        <w:lastRenderedPageBreak/>
        <w:t>(ii)</w:t>
      </w:r>
      <w:r>
        <w:tab/>
      </w:r>
      <w:r w:rsidR="00E3543C" w:rsidRPr="00DC136C">
        <w:t>may, where the power concerns particular matters, be exercised for only some of those matters or as to a particular class of those matters, and to make different provision concerning different matters or different classes of matters.</w:t>
      </w:r>
    </w:p>
    <w:p w14:paraId="65B4C71F" w14:textId="23BC68D7" w:rsidR="00E3543C" w:rsidRPr="00DC136C" w:rsidRDefault="00910371" w:rsidP="00910371">
      <w:pPr>
        <w:pStyle w:val="Normal1"/>
      </w:pPr>
      <w:r>
        <w:t>(d)</w:t>
      </w:r>
      <w:r>
        <w:tab/>
      </w:r>
      <w:r w:rsidR="00E3543C" w:rsidRPr="00DC136C">
        <w:t xml:space="preserve">Where a power to appoint a person to an office or position is conferred under this </w:t>
      </w:r>
      <w:r w:rsidR="00660E5C" w:rsidRPr="00DC136C">
        <w:t>Constitution</w:t>
      </w:r>
      <w:r w:rsidR="00E3543C" w:rsidRPr="00DC136C">
        <w:t xml:space="preserve"> (except the power to appoint a director) the power includes, unless the contrary intention appears, a power to:</w:t>
      </w:r>
    </w:p>
    <w:p w14:paraId="6347EE97" w14:textId="230E6A21" w:rsidR="00E3543C" w:rsidRPr="00DC136C" w:rsidRDefault="00910371" w:rsidP="00910371">
      <w:pPr>
        <w:pStyle w:val="Normal1a"/>
      </w:pPr>
      <w:r>
        <w:t>(</w:t>
      </w:r>
      <w:proofErr w:type="spellStart"/>
      <w:r>
        <w:t>i</w:t>
      </w:r>
      <w:proofErr w:type="spellEnd"/>
      <w:r>
        <w:t>)</w:t>
      </w:r>
      <w:r>
        <w:tab/>
      </w:r>
      <w:r w:rsidR="00E3543C" w:rsidRPr="00DC136C">
        <w:t>appoint a person to act in the office or position until a person is appo</w:t>
      </w:r>
      <w:r w:rsidR="00B26621" w:rsidRPr="00DC136C">
        <w:t>inted to the office or position</w:t>
      </w:r>
    </w:p>
    <w:p w14:paraId="5998FA22" w14:textId="7B0A3B3E" w:rsidR="00E3543C" w:rsidRPr="00DC136C" w:rsidRDefault="00910371" w:rsidP="00910371">
      <w:pPr>
        <w:pStyle w:val="Normal1a"/>
      </w:pPr>
      <w:r>
        <w:t>(ii)</w:t>
      </w:r>
      <w:r>
        <w:tab/>
      </w:r>
      <w:r w:rsidR="00E3543C" w:rsidRPr="00DC136C">
        <w:t xml:space="preserve">remove or suspend any person appointed (without prejudice to any rights or obligations under any contract between the person and the </w:t>
      </w:r>
      <w:r w:rsidR="00660E5C" w:rsidRPr="00DC136C">
        <w:t>Company</w:t>
      </w:r>
      <w:r w:rsidR="00B26621" w:rsidRPr="00DC136C">
        <w:t>),</w:t>
      </w:r>
      <w:r w:rsidR="00E3543C" w:rsidRPr="00DC136C">
        <w:t xml:space="preserve"> and</w:t>
      </w:r>
    </w:p>
    <w:p w14:paraId="5CC0DE0A" w14:textId="528FAFC2" w:rsidR="00E3543C" w:rsidRPr="00DC136C" w:rsidRDefault="00910371" w:rsidP="00910371">
      <w:pPr>
        <w:pStyle w:val="Normal1a"/>
      </w:pPr>
      <w:r>
        <w:t>(iii)</w:t>
      </w:r>
      <w:r>
        <w:tab/>
      </w:r>
      <w:r w:rsidR="00E3543C" w:rsidRPr="00DC136C">
        <w:t>appoint another person temporarily in the place of any person removed or suspended or in the place of any sick or absent holder of the office or position.</w:t>
      </w:r>
    </w:p>
    <w:p w14:paraId="6E1310DA" w14:textId="0E0ED561" w:rsidR="00E3543C" w:rsidRPr="00DC136C" w:rsidRDefault="00910371" w:rsidP="00910371">
      <w:pPr>
        <w:pStyle w:val="Normal1"/>
      </w:pPr>
      <w:r>
        <w:t>(e)</w:t>
      </w:r>
      <w:r>
        <w:tab/>
      </w:r>
      <w:r w:rsidR="00E3543C" w:rsidRPr="00DC136C">
        <w:t xml:space="preserve">Where this </w:t>
      </w:r>
      <w:r w:rsidR="00660E5C" w:rsidRPr="00DC136C">
        <w:t>Constitution</w:t>
      </w:r>
      <w:r w:rsidR="00E3543C" w:rsidRPr="00DC136C">
        <w:t xml:space="preserve"> gives power to a person to delegate a function or power:</w:t>
      </w:r>
    </w:p>
    <w:p w14:paraId="6C7A789F" w14:textId="6D569797" w:rsidR="00E3543C" w:rsidRPr="00DC136C" w:rsidRDefault="00910371" w:rsidP="00910371">
      <w:pPr>
        <w:pStyle w:val="Normal1a"/>
      </w:pPr>
      <w:r>
        <w:t>(</w:t>
      </w:r>
      <w:proofErr w:type="spellStart"/>
      <w:r>
        <w:t>i</w:t>
      </w:r>
      <w:proofErr w:type="spellEnd"/>
      <w:r>
        <w:t>)</w:t>
      </w:r>
      <w:r>
        <w:tab/>
      </w:r>
      <w:r w:rsidR="00E3543C" w:rsidRPr="00DC136C">
        <w:t xml:space="preserve">the delegation may be concurrent with, or (except in the case of a delegation by the </w:t>
      </w:r>
      <w:r w:rsidR="00F42616" w:rsidRPr="00DC136C">
        <w:t>Director</w:t>
      </w:r>
      <w:r w:rsidR="00E3543C" w:rsidRPr="00DC136C">
        <w:t xml:space="preserve">s) to the exclusion of, the performance or exercise of that </w:t>
      </w:r>
      <w:r w:rsidR="00B26621" w:rsidRPr="00DC136C">
        <w:t>function or power by the person</w:t>
      </w:r>
    </w:p>
    <w:p w14:paraId="31726EAA" w14:textId="2E026E33" w:rsidR="00E3543C" w:rsidRPr="00DC136C" w:rsidRDefault="00910371" w:rsidP="00910371">
      <w:pPr>
        <w:pStyle w:val="Normal1a"/>
      </w:pPr>
      <w:r>
        <w:t>(ii)</w:t>
      </w:r>
      <w:r>
        <w:tab/>
      </w:r>
      <w:r w:rsidR="00E3543C" w:rsidRPr="00DC136C">
        <w:t>the delegation may be either general or limited in any way prov</w:t>
      </w:r>
      <w:r w:rsidR="00B26621" w:rsidRPr="00DC136C">
        <w:t>ided in the terms of delegation</w:t>
      </w:r>
    </w:p>
    <w:p w14:paraId="0E0C2FD3" w14:textId="2E4A5533" w:rsidR="00E3543C" w:rsidRPr="00DC136C" w:rsidRDefault="00910371" w:rsidP="00910371">
      <w:pPr>
        <w:pStyle w:val="Normal1a"/>
      </w:pPr>
      <w:r>
        <w:t>(iii)</w:t>
      </w:r>
      <w:r>
        <w:tab/>
      </w:r>
      <w:r w:rsidR="00E3543C" w:rsidRPr="00DC136C">
        <w:t>the delegation need not be to a specified person but may be to any person holding, occupying or performing the duties of</w:t>
      </w:r>
      <w:r w:rsidR="00B26621" w:rsidRPr="00DC136C">
        <w:t xml:space="preserve"> a specified office or position</w:t>
      </w:r>
    </w:p>
    <w:p w14:paraId="049370BF" w14:textId="74B3419E" w:rsidR="00E3543C" w:rsidRPr="00DC136C" w:rsidRDefault="00910371" w:rsidP="00910371">
      <w:pPr>
        <w:pStyle w:val="Normal1a"/>
      </w:pPr>
      <w:r>
        <w:t>(iv)</w:t>
      </w:r>
      <w:r>
        <w:tab/>
      </w:r>
      <w:r w:rsidR="00E3543C" w:rsidRPr="00DC136C">
        <w:t>the delegation may include the powe</w:t>
      </w:r>
      <w:r w:rsidR="00B26621" w:rsidRPr="00DC136C">
        <w:t>r to delegate,</w:t>
      </w:r>
      <w:r w:rsidR="00E3543C" w:rsidRPr="00DC136C">
        <w:t xml:space="preserve"> and</w:t>
      </w:r>
    </w:p>
    <w:p w14:paraId="2759009E" w14:textId="1BE93E2A" w:rsidR="00E3543C" w:rsidRPr="00DC136C" w:rsidRDefault="00910371" w:rsidP="00910371">
      <w:pPr>
        <w:pStyle w:val="Normal1a"/>
      </w:pPr>
      <w:r>
        <w:t>(v)</w:t>
      </w:r>
      <w:r>
        <w:tab/>
      </w:r>
      <w:r w:rsidR="00E3543C" w:rsidRPr="00DC136C">
        <w:t>where performing or exercising that function or power depends on that person</w:t>
      </w:r>
      <w:r w:rsidR="00660E5C" w:rsidRPr="00DC136C">
        <w:t>’</w:t>
      </w:r>
      <w:r w:rsidR="00E3543C" w:rsidRPr="00DC136C">
        <w:t>s opinion, belief or state of mind about a matter, that function or power may be performed or exercised by the delegate on the delegate</w:t>
      </w:r>
      <w:r w:rsidR="00660E5C" w:rsidRPr="00DC136C">
        <w:t>’</w:t>
      </w:r>
      <w:r w:rsidR="00E3543C" w:rsidRPr="00DC136C">
        <w:t>s opinion, belief or state of mind about that matter.</w:t>
      </w:r>
    </w:p>
    <w:p w14:paraId="1C796DD7" w14:textId="1D4780C1" w:rsidR="00E3543C" w:rsidRPr="00DC136C" w:rsidRDefault="00026710" w:rsidP="00026710">
      <w:pPr>
        <w:pStyle w:val="Heading1"/>
      </w:pPr>
      <w:bookmarkStart w:id="15" w:name="_Ref39314724"/>
      <w:bookmarkStart w:id="16" w:name="_Toc91082599"/>
      <w:r>
        <w:t>4</w:t>
      </w:r>
      <w:r>
        <w:tab/>
      </w:r>
      <w:r w:rsidR="00E3543C" w:rsidRPr="00DC136C">
        <w:t>Non-profit nature of the Company</w:t>
      </w:r>
      <w:bookmarkEnd w:id="15"/>
      <w:bookmarkEnd w:id="16"/>
    </w:p>
    <w:p w14:paraId="79778CAC" w14:textId="5B232775" w:rsidR="00E3543C" w:rsidRPr="00DC136C" w:rsidRDefault="00026710" w:rsidP="00026710">
      <w:pPr>
        <w:pStyle w:val="Heading2"/>
      </w:pPr>
      <w:bookmarkStart w:id="17" w:name="_Toc91082600"/>
      <w:r>
        <w:t>4.1</w:t>
      </w:r>
      <w:r>
        <w:tab/>
      </w:r>
      <w:r w:rsidR="00E3543C" w:rsidRPr="00DC136C">
        <w:t>Non-profit</w:t>
      </w:r>
      <w:bookmarkEnd w:id="17"/>
    </w:p>
    <w:p w14:paraId="7A5C8BD5" w14:textId="0E67A3A9" w:rsidR="00E3543C" w:rsidRPr="00DC136C" w:rsidRDefault="00026710" w:rsidP="00026710">
      <w:pPr>
        <w:pStyle w:val="Normal1"/>
      </w:pPr>
      <w:r>
        <w:t>(a)</w:t>
      </w:r>
      <w:r>
        <w:tab/>
      </w:r>
      <w:r w:rsidR="00E3543C" w:rsidRPr="00DC136C">
        <w:t xml:space="preserve">The income and property of the Company must only be applied towards the promotion of the objects of the Company set out in this </w:t>
      </w:r>
      <w:r w:rsidR="00660E5C" w:rsidRPr="00DC136C">
        <w:t>Constitution</w:t>
      </w:r>
      <w:r w:rsidR="00E3543C" w:rsidRPr="00DC136C">
        <w:t>.</w:t>
      </w:r>
    </w:p>
    <w:p w14:paraId="4B6D5334" w14:textId="38FE4909" w:rsidR="00E3543C" w:rsidRPr="00DC136C" w:rsidRDefault="00026710" w:rsidP="00026710">
      <w:pPr>
        <w:pStyle w:val="Normal1"/>
      </w:pPr>
      <w:r>
        <w:t>(b)</w:t>
      </w:r>
      <w:r>
        <w:tab/>
      </w:r>
      <w:r w:rsidR="00E3543C" w:rsidRPr="00DC136C">
        <w:t>No income or property of the Company may be paid or transferred, directly or indirectly, to a Member except for payments to a Member:</w:t>
      </w:r>
    </w:p>
    <w:p w14:paraId="107A861A" w14:textId="352ED0FA" w:rsidR="00660E5C" w:rsidRPr="00DC136C" w:rsidRDefault="00026710" w:rsidP="00026710">
      <w:pPr>
        <w:pStyle w:val="Normal1a"/>
      </w:pPr>
      <w:r>
        <w:lastRenderedPageBreak/>
        <w:t>(</w:t>
      </w:r>
      <w:proofErr w:type="spellStart"/>
      <w:r>
        <w:t>i</w:t>
      </w:r>
      <w:proofErr w:type="spellEnd"/>
      <w:r>
        <w:t>)</w:t>
      </w:r>
      <w:r>
        <w:tab/>
      </w:r>
      <w:r w:rsidR="00E3543C" w:rsidRPr="00DC136C">
        <w:t>in return for services rendered by or goods supplied by the Member to the Company in the ordina</w:t>
      </w:r>
      <w:r w:rsidR="00B26621" w:rsidRPr="00DC136C">
        <w:t>ry and usual course of business</w:t>
      </w:r>
    </w:p>
    <w:p w14:paraId="5ECA0ED8" w14:textId="7BC0F974" w:rsidR="00E3543C" w:rsidRPr="00DC136C" w:rsidRDefault="00026710" w:rsidP="00026710">
      <w:pPr>
        <w:pStyle w:val="Normal1a"/>
      </w:pPr>
      <w:r>
        <w:t>(ii)</w:t>
      </w:r>
      <w:r>
        <w:tab/>
      </w:r>
      <w:r w:rsidR="00E3543C" w:rsidRPr="00DC136C">
        <w:t>for reasonable and proper rent for premises lea</w:t>
      </w:r>
      <w:r w:rsidR="00B26621" w:rsidRPr="00DC136C">
        <w:t>sed by an Member to the Company,</w:t>
      </w:r>
      <w:r w:rsidR="00E3543C" w:rsidRPr="00DC136C">
        <w:t xml:space="preserve"> or</w:t>
      </w:r>
    </w:p>
    <w:p w14:paraId="08A86324" w14:textId="5B7A3E9D" w:rsidR="00E3543C" w:rsidRPr="00DC136C" w:rsidRDefault="00026710" w:rsidP="00026710">
      <w:pPr>
        <w:pStyle w:val="Normal1a"/>
      </w:pPr>
      <w:r>
        <w:t>(iii)</w:t>
      </w:r>
      <w:r>
        <w:tab/>
      </w:r>
      <w:r w:rsidR="00E3543C" w:rsidRPr="00DC136C">
        <w:t>as principal payments on money lent by the Member, and interest payments if the interest is at a commercial rate.</w:t>
      </w:r>
    </w:p>
    <w:p w14:paraId="3EF01A6B" w14:textId="0E44B26B" w:rsidR="00E3543C" w:rsidRPr="00DC136C" w:rsidRDefault="00026710" w:rsidP="00026710">
      <w:pPr>
        <w:pStyle w:val="Normal1"/>
      </w:pPr>
      <w:r>
        <w:t>(c)</w:t>
      </w:r>
      <w:r>
        <w:tab/>
      </w:r>
      <w:r w:rsidR="00E3543C" w:rsidRPr="00DC136C">
        <w:t>No income or property of the Company may be paid or transferred, directly or indirectly, to a Director on account of remuneration for services provided by the Director in their capacity as a Director.</w:t>
      </w:r>
    </w:p>
    <w:p w14:paraId="1C325982" w14:textId="6EAD87F2" w:rsidR="00E3543C" w:rsidRPr="00DC136C" w:rsidRDefault="00026710" w:rsidP="00026710">
      <w:pPr>
        <w:pStyle w:val="Heading2"/>
      </w:pPr>
      <w:bookmarkStart w:id="18" w:name="_Ref39151359"/>
      <w:bookmarkStart w:id="19" w:name="_Ref39151387"/>
      <w:bookmarkStart w:id="20" w:name="_Toc91082601"/>
      <w:r>
        <w:t>4.2</w:t>
      </w:r>
      <w:r>
        <w:tab/>
      </w:r>
      <w:r w:rsidR="00E3543C" w:rsidRPr="00DC136C">
        <w:t>No distribution of profits to Members on winding up</w:t>
      </w:r>
      <w:bookmarkEnd w:id="18"/>
      <w:bookmarkEnd w:id="19"/>
      <w:bookmarkEnd w:id="20"/>
    </w:p>
    <w:p w14:paraId="52A09383" w14:textId="2644D176" w:rsidR="00E3543C" w:rsidRPr="00DC136C" w:rsidRDefault="00026710" w:rsidP="00026710">
      <w:pPr>
        <w:pStyle w:val="Normal1"/>
      </w:pPr>
      <w:bookmarkStart w:id="21" w:name="_Ref39245731"/>
      <w:r>
        <w:t>(a)</w:t>
      </w:r>
      <w:r>
        <w:tab/>
      </w:r>
      <w:r w:rsidR="00E3543C" w:rsidRPr="00DC136C">
        <w:t>Where property remains after the winding up or dissolution of the Company, and satisfaction of all its debts and liabilities, it must not be distributed amongst Members.</w:t>
      </w:r>
      <w:bookmarkEnd w:id="21"/>
    </w:p>
    <w:p w14:paraId="3C971838" w14:textId="77777777" w:rsidR="006C786C" w:rsidRDefault="006C786C" w:rsidP="006C786C">
      <w:pPr>
        <w:pStyle w:val="Normal1"/>
      </w:pPr>
      <w:r>
        <w:t>(b)</w:t>
      </w:r>
      <w:r>
        <w:tab/>
        <w:t>Property referred to in rule 4.2(a) must be given to another fund, authority or institution with objects similar to the objects of the Company and a prohibition on distribution of its income and property among its Members to an extent at least as great as is imposed on the Company under this Constitution.</w:t>
      </w:r>
    </w:p>
    <w:p w14:paraId="0B88EE8B" w14:textId="77777777" w:rsidR="006C786C" w:rsidRDefault="006C786C" w:rsidP="006C786C">
      <w:pPr>
        <w:pStyle w:val="Normal1"/>
      </w:pPr>
      <w:r>
        <w:t>(c)</w:t>
      </w:r>
      <w:r>
        <w:tab/>
        <w:t>The fund, authority or institution to receive property under rule 4.2(b) must be decided by the Members at or before the time of the dissolution.</w:t>
      </w:r>
    </w:p>
    <w:p w14:paraId="39F5F200" w14:textId="2982960F" w:rsidR="00E3543C" w:rsidRPr="00DC136C" w:rsidRDefault="00724F05" w:rsidP="00724F05">
      <w:pPr>
        <w:pStyle w:val="Heading1"/>
      </w:pPr>
      <w:bookmarkStart w:id="22" w:name="_Toc91082602"/>
      <w:r>
        <w:t>5</w:t>
      </w:r>
      <w:r>
        <w:tab/>
      </w:r>
      <w:r w:rsidR="00E3543C" w:rsidRPr="00DC136C">
        <w:t>Membership</w:t>
      </w:r>
      <w:bookmarkEnd w:id="22"/>
    </w:p>
    <w:p w14:paraId="2B51CE41" w14:textId="11C37559" w:rsidR="00E3543C" w:rsidRPr="00DC136C" w:rsidRDefault="00724F05" w:rsidP="00724F05">
      <w:pPr>
        <w:pStyle w:val="Heading2"/>
      </w:pPr>
      <w:bookmarkStart w:id="23" w:name="_Toc91082603"/>
      <w:r>
        <w:t>5.1</w:t>
      </w:r>
      <w:r>
        <w:tab/>
      </w:r>
      <w:r w:rsidR="00E3543C" w:rsidRPr="00DC136C">
        <w:t xml:space="preserve">First </w:t>
      </w:r>
      <w:r w:rsidR="00F42616" w:rsidRPr="00DC136C">
        <w:t>Member</w:t>
      </w:r>
      <w:r w:rsidR="00E3543C" w:rsidRPr="00DC136C">
        <w:t>s</w:t>
      </w:r>
      <w:bookmarkEnd w:id="23"/>
    </w:p>
    <w:p w14:paraId="7C626ECC" w14:textId="77777777" w:rsidR="00E3543C" w:rsidRPr="00DC136C" w:rsidRDefault="00E3543C" w:rsidP="00E3543C">
      <w:r w:rsidRPr="00DC136C">
        <w:t>The existing Ordinary Members and the existing Honorary Life Members of the Association will be the first Ordinary Members of the Company.</w:t>
      </w:r>
    </w:p>
    <w:p w14:paraId="67418A7C" w14:textId="12799E24" w:rsidR="00E3543C" w:rsidRPr="00DC136C" w:rsidRDefault="00724F05" w:rsidP="00724F05">
      <w:pPr>
        <w:pStyle w:val="Heading2"/>
      </w:pPr>
      <w:bookmarkStart w:id="24" w:name="_Toc91082604"/>
      <w:r>
        <w:t>5.2</w:t>
      </w:r>
      <w:r>
        <w:tab/>
      </w:r>
      <w:r w:rsidR="00E3543C" w:rsidRPr="00DC136C">
        <w:t>Membership</w:t>
      </w:r>
      <w:bookmarkEnd w:id="24"/>
    </w:p>
    <w:p w14:paraId="49F6071F" w14:textId="77777777" w:rsidR="00660E5C" w:rsidRPr="00DC136C" w:rsidRDefault="00E3543C" w:rsidP="00E3543C">
      <w:r w:rsidRPr="00DC136C">
        <w:t>The number of Members of the Company is unlimited.</w:t>
      </w:r>
    </w:p>
    <w:p w14:paraId="0B95A285" w14:textId="5EB49781" w:rsidR="00E3543C" w:rsidRPr="00DC136C" w:rsidRDefault="00724F05" w:rsidP="00724F05">
      <w:pPr>
        <w:pStyle w:val="Heading2"/>
      </w:pPr>
      <w:bookmarkStart w:id="25" w:name="_Toc91082605"/>
      <w:r>
        <w:t>5.3</w:t>
      </w:r>
      <w:r>
        <w:tab/>
      </w:r>
      <w:r w:rsidR="00E3543C" w:rsidRPr="00DC136C">
        <w:t xml:space="preserve">Classes of </w:t>
      </w:r>
      <w:r w:rsidR="009C0EC6" w:rsidRPr="00DC136C">
        <w:t>Membership</w:t>
      </w:r>
      <w:bookmarkEnd w:id="25"/>
    </w:p>
    <w:p w14:paraId="06887B0C" w14:textId="77777777" w:rsidR="00E3543C" w:rsidRPr="00DC136C" w:rsidRDefault="00E3543C" w:rsidP="00E3543C">
      <w:r w:rsidRPr="00DC136C">
        <w:t>Until otherwise decided by the Members in general meeting, the only class of membership will be Ordinary Membership.</w:t>
      </w:r>
    </w:p>
    <w:p w14:paraId="3CE52DB6" w14:textId="51251431" w:rsidR="00E3543C" w:rsidRPr="00DC136C" w:rsidRDefault="00724F05" w:rsidP="00724F05">
      <w:pPr>
        <w:pStyle w:val="Heading2"/>
      </w:pPr>
      <w:bookmarkStart w:id="26" w:name="_Ref39152981"/>
      <w:bookmarkStart w:id="27" w:name="_Toc91082606"/>
      <w:r>
        <w:t>5.4</w:t>
      </w:r>
      <w:r>
        <w:tab/>
      </w:r>
      <w:r w:rsidR="00E3543C" w:rsidRPr="00DC136C">
        <w:t>Application for Ordinary Membership</w:t>
      </w:r>
      <w:bookmarkEnd w:id="26"/>
      <w:bookmarkEnd w:id="27"/>
    </w:p>
    <w:p w14:paraId="3F177B5B" w14:textId="6C9CA4ED" w:rsidR="00E3543C" w:rsidRPr="00DC136C" w:rsidRDefault="00724F05" w:rsidP="00724F05">
      <w:pPr>
        <w:pStyle w:val="Normal1"/>
      </w:pPr>
      <w:r>
        <w:t>(a)</w:t>
      </w:r>
      <w:r>
        <w:tab/>
      </w:r>
      <w:r w:rsidR="00E3543C" w:rsidRPr="00DC136C">
        <w:t>Any individual with a disability who:</w:t>
      </w:r>
    </w:p>
    <w:p w14:paraId="02E41C8B" w14:textId="2550D0F3" w:rsidR="00E3543C" w:rsidRPr="00DC136C" w:rsidRDefault="00724F05" w:rsidP="00724F05">
      <w:pPr>
        <w:pStyle w:val="Normal1a"/>
      </w:pPr>
      <w:r>
        <w:lastRenderedPageBreak/>
        <w:t>(</w:t>
      </w:r>
      <w:proofErr w:type="spellStart"/>
      <w:r>
        <w:t>i</w:t>
      </w:r>
      <w:proofErr w:type="spellEnd"/>
      <w:r>
        <w:t>)</w:t>
      </w:r>
      <w:r>
        <w:tab/>
      </w:r>
      <w:r w:rsidR="00E3543C" w:rsidRPr="00DC136C">
        <w:t>is not less than 18 years of</w:t>
      </w:r>
      <w:r w:rsidR="00B26621" w:rsidRPr="00DC136C">
        <w:t xml:space="preserve"> age at the date of application</w:t>
      </w:r>
    </w:p>
    <w:p w14:paraId="0758CC16" w14:textId="286CB001" w:rsidR="009230B9" w:rsidRDefault="00724F05" w:rsidP="00724F05">
      <w:pPr>
        <w:pStyle w:val="Normal1a"/>
      </w:pPr>
      <w:r>
        <w:t>(ii)</w:t>
      </w:r>
      <w:r>
        <w:tab/>
      </w:r>
      <w:r w:rsidR="00E3543C" w:rsidRPr="00DC136C">
        <w:t>in the opinion of the Board, is supportiv</w:t>
      </w:r>
      <w:r w:rsidR="00B26621" w:rsidRPr="00DC136C">
        <w:t>e of the objects of the Company</w:t>
      </w:r>
    </w:p>
    <w:p w14:paraId="0427A2BE" w14:textId="6CA8D2E7" w:rsidR="00E3543C" w:rsidRPr="00DC136C" w:rsidRDefault="00724F05" w:rsidP="00724F05">
      <w:pPr>
        <w:pStyle w:val="Normal1a"/>
      </w:pPr>
      <w:r>
        <w:t>(iii)</w:t>
      </w:r>
      <w:r>
        <w:tab/>
      </w:r>
      <w:r w:rsidR="009230B9">
        <w:t>is resident in Queensland or, in the opinion of the Board, has a significant connection with Queensland</w:t>
      </w:r>
      <w:r w:rsidR="00B26621" w:rsidRPr="00DC136C">
        <w:t>,</w:t>
      </w:r>
      <w:r w:rsidR="00E3543C" w:rsidRPr="00DC136C">
        <w:t xml:space="preserve"> and</w:t>
      </w:r>
    </w:p>
    <w:p w14:paraId="7F9B06DF" w14:textId="23AFDF22" w:rsidR="00E3543C" w:rsidRPr="00DC136C" w:rsidRDefault="00724F05" w:rsidP="00724F05">
      <w:pPr>
        <w:pStyle w:val="Normal1a"/>
      </w:pPr>
      <w:r>
        <w:t>(iv)</w:t>
      </w:r>
      <w:r>
        <w:tab/>
      </w:r>
      <w:r w:rsidR="00E3543C" w:rsidRPr="00DC136C">
        <w:t>has the nomination of another Ordinary Member,</w:t>
      </w:r>
    </w:p>
    <w:p w14:paraId="7963A484" w14:textId="77777777" w:rsidR="00E3543C" w:rsidRPr="00DC136C" w:rsidRDefault="00E3543C" w:rsidP="0017018D">
      <w:pPr>
        <w:pStyle w:val="Normal1Follower"/>
      </w:pPr>
      <w:r w:rsidRPr="00DC136C">
        <w:t>may apply for Ordinary Membership of the Company.</w:t>
      </w:r>
    </w:p>
    <w:p w14:paraId="27F6026D" w14:textId="77777777" w:rsidR="00970438" w:rsidRDefault="00724F05" w:rsidP="00970438">
      <w:pPr>
        <w:pStyle w:val="Normal1"/>
      </w:pPr>
      <w:r>
        <w:t>(b)</w:t>
      </w:r>
      <w:r>
        <w:tab/>
      </w:r>
      <w:r w:rsidR="00E3543C" w:rsidRPr="00DC136C">
        <w:t xml:space="preserve">A person who is an employee of the Company </w:t>
      </w:r>
      <w:r w:rsidR="00970438">
        <w:t>or does not agree to comply with the Company’s constitution, including paying the guarantee under rule 1.2 if required, is not eligible to be a Member.</w:t>
      </w:r>
    </w:p>
    <w:p w14:paraId="7948A5D8" w14:textId="16410AD3" w:rsidR="00660E5C" w:rsidRPr="00DC136C" w:rsidRDefault="00970438" w:rsidP="00724F05">
      <w:pPr>
        <w:pStyle w:val="Normal1"/>
      </w:pPr>
      <w:r>
        <w:t>(c)</w:t>
      </w:r>
      <w:r>
        <w:tab/>
        <w:t>A person who is taken to have resigned as a Member under rule 5.12(a)(ii) may reapply for Ordinary Membership of the Company when they cease to be an employee of the Company</w:t>
      </w:r>
      <w:r w:rsidR="00E3543C" w:rsidRPr="00DC136C">
        <w:t>.</w:t>
      </w:r>
    </w:p>
    <w:p w14:paraId="0DF2C82E" w14:textId="16847DF6" w:rsidR="00E3543C" w:rsidRPr="00DC136C" w:rsidRDefault="00724F05" w:rsidP="00724F05">
      <w:pPr>
        <w:pStyle w:val="Heading2"/>
      </w:pPr>
      <w:bookmarkStart w:id="28" w:name="_Toc91082607"/>
      <w:r>
        <w:t>5.5</w:t>
      </w:r>
      <w:r>
        <w:tab/>
      </w:r>
      <w:r w:rsidR="00E3543C" w:rsidRPr="00DC136C">
        <w:t>Form of Application</w:t>
      </w:r>
      <w:bookmarkEnd w:id="28"/>
    </w:p>
    <w:p w14:paraId="35F64249" w14:textId="776113B7" w:rsidR="00E3543C" w:rsidRPr="00DC136C" w:rsidRDefault="00724F05" w:rsidP="00724F05">
      <w:pPr>
        <w:pStyle w:val="Normal1"/>
      </w:pPr>
      <w:r>
        <w:t>(a)</w:t>
      </w:r>
      <w:r>
        <w:tab/>
      </w:r>
      <w:r w:rsidR="00E3543C" w:rsidRPr="00DC136C">
        <w:t>An application for Membership must:</w:t>
      </w:r>
    </w:p>
    <w:p w14:paraId="4359BF7D" w14:textId="3AAC3796" w:rsidR="00E3543C" w:rsidRPr="00DC136C" w:rsidRDefault="00724F05" w:rsidP="00724F05">
      <w:pPr>
        <w:pStyle w:val="Normal1a"/>
      </w:pPr>
      <w:r>
        <w:t>(</w:t>
      </w:r>
      <w:proofErr w:type="spellStart"/>
      <w:r>
        <w:t>i</w:t>
      </w:r>
      <w:proofErr w:type="spellEnd"/>
      <w:r>
        <w:t>)</w:t>
      </w:r>
      <w:r>
        <w:tab/>
      </w:r>
      <w:r w:rsidR="00E3543C" w:rsidRPr="00DC136C">
        <w:t xml:space="preserve">be </w:t>
      </w:r>
      <w:r w:rsidR="00B26621" w:rsidRPr="00DC136C">
        <w:t>in a form approved by the Board, and</w:t>
      </w:r>
    </w:p>
    <w:p w14:paraId="2D594C44" w14:textId="7BDD5060" w:rsidR="00660E5C" w:rsidRPr="00DC136C" w:rsidRDefault="00724F05" w:rsidP="00724F05">
      <w:pPr>
        <w:pStyle w:val="Normal1a"/>
      </w:pPr>
      <w:r>
        <w:t>(ii)</w:t>
      </w:r>
      <w:r>
        <w:tab/>
      </w:r>
      <w:r w:rsidR="00E3543C" w:rsidRPr="00DC136C">
        <w:t>be accompanied by any other documents or evidence as to qualification for</w:t>
      </w:r>
      <w:r w:rsidR="00660E5C" w:rsidRPr="00DC136C">
        <w:t xml:space="preserve"> </w:t>
      </w:r>
      <w:r w:rsidR="00E3543C" w:rsidRPr="00DC136C">
        <w:t>Membership which the Board requires.</w:t>
      </w:r>
    </w:p>
    <w:p w14:paraId="4A0AC237" w14:textId="5B6E6214" w:rsidR="00E3543C" w:rsidRPr="00DC136C" w:rsidRDefault="00724F05" w:rsidP="00724F05">
      <w:pPr>
        <w:pStyle w:val="Normal1"/>
      </w:pPr>
      <w:r>
        <w:t>(b)</w:t>
      </w:r>
      <w:r>
        <w:tab/>
      </w:r>
      <w:r w:rsidR="00E3543C" w:rsidRPr="00DC136C">
        <w:t>The applicant must pay the Application Fee (if any) and Membership Fee (if any).</w:t>
      </w:r>
    </w:p>
    <w:p w14:paraId="19C99438" w14:textId="623E5A33" w:rsidR="00E3543C" w:rsidRPr="00DC136C" w:rsidRDefault="00724F05" w:rsidP="00724F05">
      <w:pPr>
        <w:pStyle w:val="Heading2"/>
      </w:pPr>
      <w:bookmarkStart w:id="29" w:name="_Ref39151118"/>
      <w:bookmarkStart w:id="30" w:name="_Toc91082608"/>
      <w:r>
        <w:t>5.6</w:t>
      </w:r>
      <w:r>
        <w:tab/>
      </w:r>
      <w:r w:rsidR="00E3543C" w:rsidRPr="00DC136C">
        <w:t>Admission to Membership</w:t>
      </w:r>
      <w:bookmarkEnd w:id="29"/>
      <w:bookmarkEnd w:id="30"/>
    </w:p>
    <w:p w14:paraId="6547F2D2" w14:textId="378F36AC" w:rsidR="00E3543C" w:rsidRPr="00DC136C" w:rsidRDefault="00724F05" w:rsidP="00724F05">
      <w:pPr>
        <w:pStyle w:val="Normal1"/>
      </w:pPr>
      <w:r>
        <w:t>(a)</w:t>
      </w:r>
      <w:r>
        <w:tab/>
      </w:r>
      <w:r w:rsidR="00E3543C" w:rsidRPr="00DC136C">
        <w:t xml:space="preserve">The Board may in its absolute discretion accept or reject any application for </w:t>
      </w:r>
      <w:r w:rsidR="009C0EC6" w:rsidRPr="00DC136C">
        <w:t>Member</w:t>
      </w:r>
      <w:r w:rsidR="00E3543C" w:rsidRPr="00DC136C">
        <w:t>ship.</w:t>
      </w:r>
    </w:p>
    <w:p w14:paraId="143B5143" w14:textId="0C3134F6" w:rsidR="00E3543C" w:rsidRPr="00DC136C" w:rsidRDefault="00724F05" w:rsidP="00724F05">
      <w:pPr>
        <w:pStyle w:val="Normal1"/>
      </w:pPr>
      <w:r>
        <w:t>(b)</w:t>
      </w:r>
      <w:r>
        <w:tab/>
      </w:r>
      <w:r w:rsidR="00E3543C" w:rsidRPr="00DC136C">
        <w:t xml:space="preserve">The Board need give no reason for the rejection of an application for </w:t>
      </w:r>
      <w:r w:rsidR="009C0EC6" w:rsidRPr="00DC136C">
        <w:t>Membership</w:t>
      </w:r>
      <w:r w:rsidR="00E3543C" w:rsidRPr="00DC136C">
        <w:t>.</w:t>
      </w:r>
    </w:p>
    <w:p w14:paraId="42A92B31" w14:textId="56C977FD" w:rsidR="00E3543C" w:rsidRPr="00DC136C" w:rsidRDefault="00724F05" w:rsidP="00724F05">
      <w:pPr>
        <w:pStyle w:val="Normal1"/>
      </w:pPr>
      <w:r>
        <w:t>(c)</w:t>
      </w:r>
      <w:r>
        <w:tab/>
      </w:r>
      <w:r w:rsidR="00E3543C" w:rsidRPr="00DC136C">
        <w:t xml:space="preserve">If an application for </w:t>
      </w:r>
      <w:r w:rsidR="009C0EC6" w:rsidRPr="00DC136C">
        <w:t xml:space="preserve">Membership </w:t>
      </w:r>
      <w:r w:rsidR="00E3543C" w:rsidRPr="00DC136C">
        <w:t>is rejected the Secretary must notify the applicant in writing and the Membership Fee (if any) paid by the applicant must be refunded to the applicant as soon as reasonably possible.</w:t>
      </w:r>
    </w:p>
    <w:p w14:paraId="6EEAC4F3" w14:textId="0A0D0EB6" w:rsidR="00E3543C" w:rsidRPr="00DC136C" w:rsidRDefault="00724F05" w:rsidP="00724F05">
      <w:pPr>
        <w:pStyle w:val="Normal1"/>
      </w:pPr>
      <w:r>
        <w:t>(d)</w:t>
      </w:r>
      <w:r>
        <w:tab/>
      </w:r>
      <w:r w:rsidR="00E3543C" w:rsidRPr="00DC136C">
        <w:t xml:space="preserve">If an applicant is accepted for </w:t>
      </w:r>
      <w:r w:rsidR="009C0EC6" w:rsidRPr="00DC136C">
        <w:t>Membership</w:t>
      </w:r>
      <w:r w:rsidR="00E3543C" w:rsidRPr="00DC136C">
        <w:t>:</w:t>
      </w:r>
    </w:p>
    <w:p w14:paraId="1A62F21A" w14:textId="6632F08A" w:rsidR="00660E5C" w:rsidRPr="00DC136C" w:rsidRDefault="00724F05" w:rsidP="00724F05">
      <w:pPr>
        <w:pStyle w:val="Normal1a"/>
      </w:pPr>
      <w:r>
        <w:t>(</w:t>
      </w:r>
      <w:proofErr w:type="spellStart"/>
      <w:r>
        <w:t>i</w:t>
      </w:r>
      <w:proofErr w:type="spellEnd"/>
      <w:r>
        <w:t>)</w:t>
      </w:r>
      <w:r>
        <w:tab/>
      </w:r>
      <w:r w:rsidR="00E3543C" w:rsidRPr="00DC136C">
        <w:t>the name and details of that person must be ent</w:t>
      </w:r>
      <w:r w:rsidR="00B26621" w:rsidRPr="00DC136C">
        <w:t>ered in the Register of Members,</w:t>
      </w:r>
      <w:r w:rsidR="00E3543C" w:rsidRPr="00DC136C">
        <w:t xml:space="preserve"> and</w:t>
      </w:r>
    </w:p>
    <w:p w14:paraId="73AEEAD8" w14:textId="4B42BB0B" w:rsidR="00E3543C" w:rsidRPr="00DC136C" w:rsidRDefault="00724F05" w:rsidP="00724F05">
      <w:pPr>
        <w:pStyle w:val="Normal1a"/>
      </w:pPr>
      <w:r>
        <w:t>(ii)</w:t>
      </w:r>
      <w:r>
        <w:tab/>
      </w:r>
      <w:r w:rsidR="00E3543C" w:rsidRPr="00DC136C">
        <w:t>the Secretary must notify the applicant in writing of the acceptance.</w:t>
      </w:r>
    </w:p>
    <w:p w14:paraId="7B7031A5" w14:textId="454C1C42" w:rsidR="00970438" w:rsidRPr="00DC136C" w:rsidRDefault="00970438" w:rsidP="00970438">
      <w:pPr>
        <w:pStyle w:val="Normal1"/>
      </w:pPr>
      <w:r>
        <w:t>(e)</w:t>
      </w:r>
      <w:r>
        <w:tab/>
      </w:r>
      <w:r w:rsidRPr="00FF223A">
        <w:t>Membership of the Company and the associated rights cannot be transferred or sold</w:t>
      </w:r>
      <w:r>
        <w:t>.</w:t>
      </w:r>
    </w:p>
    <w:p w14:paraId="3AAE178F" w14:textId="0D174726" w:rsidR="00660E5C" w:rsidRPr="00DC136C" w:rsidRDefault="00724F05" w:rsidP="00724F05">
      <w:pPr>
        <w:pStyle w:val="Heading2"/>
      </w:pPr>
      <w:bookmarkStart w:id="31" w:name="_Toc91082609"/>
      <w:r>
        <w:lastRenderedPageBreak/>
        <w:t>5.7</w:t>
      </w:r>
      <w:r>
        <w:tab/>
      </w:r>
      <w:r w:rsidR="00E3543C" w:rsidRPr="00DC136C">
        <w:t>Ordinary Members</w:t>
      </w:r>
      <w:bookmarkEnd w:id="31"/>
    </w:p>
    <w:p w14:paraId="410436F5" w14:textId="2CF818A8" w:rsidR="00E3543C" w:rsidRPr="00DC136C" w:rsidRDefault="00E3543C" w:rsidP="00E3543C">
      <w:r w:rsidRPr="00DC136C">
        <w:t xml:space="preserve">An Ordinary Member once admitted and so long as they remain an Ordinary Member and conduct themselves in a manner consistent with the QDN Members Code of Conduct </w:t>
      </w:r>
      <w:r w:rsidR="0070300D">
        <w:t>approved by the Board</w:t>
      </w:r>
      <w:r w:rsidRPr="00DC136C">
        <w:t>, is entitled to:</w:t>
      </w:r>
    </w:p>
    <w:p w14:paraId="59BD2793" w14:textId="43A933C7" w:rsidR="00E3543C" w:rsidRPr="00DC136C" w:rsidRDefault="00724F05" w:rsidP="00724F05">
      <w:pPr>
        <w:pStyle w:val="Normal1"/>
      </w:pPr>
      <w:r>
        <w:t>(a)</w:t>
      </w:r>
      <w:r>
        <w:tab/>
      </w:r>
      <w:r w:rsidR="00E3543C" w:rsidRPr="00DC136C">
        <w:t>attend any</w:t>
      </w:r>
      <w:r w:rsidR="00B26621" w:rsidRPr="00DC136C">
        <w:t xml:space="preserve"> </w:t>
      </w:r>
      <w:r w:rsidR="00551618" w:rsidRPr="00DC136C">
        <w:t>General Meeting</w:t>
      </w:r>
      <w:r w:rsidR="00B26621" w:rsidRPr="00DC136C">
        <w:t xml:space="preserve"> of the Company,</w:t>
      </w:r>
      <w:r w:rsidR="00E3543C" w:rsidRPr="00DC136C">
        <w:t xml:space="preserve"> and</w:t>
      </w:r>
    </w:p>
    <w:p w14:paraId="48A412AF" w14:textId="4D342E30" w:rsidR="00E3543C" w:rsidRPr="00DC136C" w:rsidRDefault="00724F05" w:rsidP="00724F05">
      <w:pPr>
        <w:pStyle w:val="Normal1"/>
      </w:pPr>
      <w:r>
        <w:t>(b)</w:t>
      </w:r>
      <w:r>
        <w:tab/>
      </w:r>
      <w:r w:rsidR="00E3543C" w:rsidRPr="00DC136C">
        <w:t xml:space="preserve">vote at any </w:t>
      </w:r>
      <w:r w:rsidR="00551618" w:rsidRPr="00DC136C">
        <w:t>General Meeting</w:t>
      </w:r>
      <w:r w:rsidR="00E3543C" w:rsidRPr="00DC136C">
        <w:t xml:space="preserve"> of the Company.</w:t>
      </w:r>
    </w:p>
    <w:p w14:paraId="50C56631" w14:textId="51113081" w:rsidR="00660E5C" w:rsidRPr="00DC136C" w:rsidRDefault="00724F05" w:rsidP="00724F05">
      <w:pPr>
        <w:pStyle w:val="Heading2"/>
      </w:pPr>
      <w:bookmarkStart w:id="32" w:name="_Toc91082610"/>
      <w:r>
        <w:t>5.8</w:t>
      </w:r>
      <w:r>
        <w:tab/>
      </w:r>
      <w:r w:rsidR="00E3543C" w:rsidRPr="00DC136C">
        <w:t>Honorary Life Member</w:t>
      </w:r>
      <w:bookmarkEnd w:id="32"/>
    </w:p>
    <w:p w14:paraId="31D88A94" w14:textId="2190C611" w:rsidR="00660E5C" w:rsidRPr="00DC136C" w:rsidRDefault="00E3543C" w:rsidP="00E3543C">
      <w:r w:rsidRPr="00DC136C">
        <w:t xml:space="preserve">The Board may </w:t>
      </w:r>
      <w:r w:rsidR="00970438" w:rsidRPr="00045F8D">
        <w:t xml:space="preserve">award the title ‘Honorary Life Member’ to an Ordinary Member </w:t>
      </w:r>
      <w:r w:rsidR="00970438" w:rsidRPr="00DC136C">
        <w:t>on such basis as is determined by the Board from time to time</w:t>
      </w:r>
      <w:r w:rsidRPr="00DC136C">
        <w:t>.</w:t>
      </w:r>
    </w:p>
    <w:p w14:paraId="1FF7990D" w14:textId="1B7EAB71" w:rsidR="00E3543C" w:rsidRPr="00DC136C" w:rsidRDefault="00724F05" w:rsidP="00724F05">
      <w:pPr>
        <w:pStyle w:val="Heading2"/>
      </w:pPr>
      <w:bookmarkStart w:id="33" w:name="_Toc91082611"/>
      <w:r>
        <w:t>5.9</w:t>
      </w:r>
      <w:r>
        <w:tab/>
      </w:r>
      <w:r w:rsidR="00E3543C" w:rsidRPr="00DC136C">
        <w:t>Register of Members</w:t>
      </w:r>
      <w:bookmarkEnd w:id="33"/>
    </w:p>
    <w:p w14:paraId="78B74C5B" w14:textId="037E1DE3" w:rsidR="00E3543C" w:rsidRPr="00DC136C" w:rsidRDefault="00724F05" w:rsidP="00724F05">
      <w:pPr>
        <w:pStyle w:val="Normal1"/>
      </w:pPr>
      <w:r>
        <w:t>(a)</w:t>
      </w:r>
      <w:r>
        <w:tab/>
      </w:r>
      <w:r w:rsidR="00E3543C" w:rsidRPr="00DC136C">
        <w:t>The Secretary must ensure that a Register of Members is kept by the Company in accordance with the Corporations Act.</w:t>
      </w:r>
    </w:p>
    <w:p w14:paraId="2AF92796" w14:textId="184D351B" w:rsidR="00E3543C" w:rsidRPr="00DC136C" w:rsidRDefault="00724F05" w:rsidP="00724F05">
      <w:pPr>
        <w:pStyle w:val="Normal1"/>
      </w:pPr>
      <w:r>
        <w:t>(b)</w:t>
      </w:r>
      <w:r>
        <w:tab/>
      </w:r>
      <w:r w:rsidR="00E3543C" w:rsidRPr="00DC136C">
        <w:t>The following must be entered in the Register of Members for each Member:</w:t>
      </w:r>
    </w:p>
    <w:p w14:paraId="337067F4" w14:textId="5B6A9037" w:rsidR="00E3543C" w:rsidRPr="00DC136C" w:rsidRDefault="00724F05" w:rsidP="00724F05">
      <w:pPr>
        <w:pStyle w:val="Normal1a"/>
      </w:pPr>
      <w:r>
        <w:t>(</w:t>
      </w:r>
      <w:proofErr w:type="spellStart"/>
      <w:r>
        <w:t>i</w:t>
      </w:r>
      <w:proofErr w:type="spellEnd"/>
      <w:r>
        <w:t>)</w:t>
      </w:r>
      <w:r>
        <w:tab/>
      </w:r>
      <w:r w:rsidR="00B26621" w:rsidRPr="00DC136C">
        <w:t>the full name of the Member</w:t>
      </w:r>
    </w:p>
    <w:p w14:paraId="7A50D9E6" w14:textId="3E6C2B5D" w:rsidR="00E3543C" w:rsidRPr="00DC136C" w:rsidRDefault="00724F05" w:rsidP="00724F05">
      <w:pPr>
        <w:pStyle w:val="Normal1a"/>
      </w:pPr>
      <w:r>
        <w:t>(ii)</w:t>
      </w:r>
      <w:r>
        <w:tab/>
      </w:r>
      <w:r w:rsidR="00E3543C" w:rsidRPr="00DC136C">
        <w:t xml:space="preserve">the </w:t>
      </w:r>
      <w:r w:rsidR="00970438">
        <w:t>residential address of the Member and, where provided by the Member, their telephone number, email address and other contact details</w:t>
      </w:r>
    </w:p>
    <w:p w14:paraId="0AC439BB" w14:textId="7779C69A" w:rsidR="00E3543C" w:rsidRPr="00DC136C" w:rsidRDefault="00724F05" w:rsidP="00724F05">
      <w:pPr>
        <w:pStyle w:val="Normal1a"/>
      </w:pPr>
      <w:r>
        <w:t>(iii)</w:t>
      </w:r>
      <w:r>
        <w:tab/>
      </w:r>
      <w:r w:rsidR="00E3543C" w:rsidRPr="00DC136C">
        <w:t>the date of admission</w:t>
      </w:r>
      <w:r w:rsidR="00B26621" w:rsidRPr="00DC136C">
        <w:t xml:space="preserve"> to and cessation of Membership</w:t>
      </w:r>
    </w:p>
    <w:p w14:paraId="24E76113" w14:textId="15C504A0" w:rsidR="00E3543C" w:rsidRPr="00DC136C" w:rsidRDefault="00724F05" w:rsidP="00724F05">
      <w:pPr>
        <w:pStyle w:val="Normal1a"/>
      </w:pPr>
      <w:r>
        <w:t>(iv)</w:t>
      </w:r>
      <w:r>
        <w:tab/>
      </w:r>
      <w:r w:rsidR="00E3543C" w:rsidRPr="00DC136C">
        <w:t>the date of last payment of the Member</w:t>
      </w:r>
      <w:r w:rsidR="00660E5C" w:rsidRPr="00DC136C">
        <w:t>’</w:t>
      </w:r>
      <w:r w:rsidR="00B26621" w:rsidRPr="00DC136C">
        <w:t>s Membership Fee (if any)</w:t>
      </w:r>
    </w:p>
    <w:p w14:paraId="5B83DAD6" w14:textId="7297A7FA" w:rsidR="00E3543C" w:rsidRPr="00DC136C" w:rsidRDefault="00724F05" w:rsidP="00724F05">
      <w:pPr>
        <w:pStyle w:val="Normal1a"/>
      </w:pPr>
      <w:r>
        <w:t>(v)</w:t>
      </w:r>
      <w:r>
        <w:tab/>
      </w:r>
      <w:r w:rsidR="00E3543C" w:rsidRPr="00DC136C">
        <w:t xml:space="preserve">the class of Membership the </w:t>
      </w:r>
      <w:r w:rsidR="00970438">
        <w:t>Member is admitted to</w:t>
      </w:r>
      <w:r w:rsidR="00B26621" w:rsidRPr="00DC136C">
        <w:t>,</w:t>
      </w:r>
      <w:r w:rsidR="00E3543C" w:rsidRPr="00DC136C">
        <w:t xml:space="preserve"> and</w:t>
      </w:r>
    </w:p>
    <w:p w14:paraId="6C6F21C6" w14:textId="6F86F119" w:rsidR="00E3543C" w:rsidRPr="00DC136C" w:rsidRDefault="00724F05" w:rsidP="00724F05">
      <w:pPr>
        <w:pStyle w:val="Normal1a"/>
      </w:pPr>
      <w:r>
        <w:t>(vi)</w:t>
      </w:r>
      <w:r>
        <w:tab/>
      </w:r>
      <w:r w:rsidR="00E3543C" w:rsidRPr="00DC136C">
        <w:t>any other information as the Board requires.</w:t>
      </w:r>
    </w:p>
    <w:p w14:paraId="7E6FA78E" w14:textId="44FB53F6" w:rsidR="00E3543C" w:rsidRPr="00DC136C" w:rsidRDefault="00724F05" w:rsidP="00724F05">
      <w:pPr>
        <w:pStyle w:val="Normal1"/>
      </w:pPr>
      <w:r>
        <w:t>(c)</w:t>
      </w:r>
      <w:r>
        <w:tab/>
      </w:r>
      <w:r w:rsidR="00E3543C" w:rsidRPr="00DC136C">
        <w:t>Each Member must notify the Secretary in writing of any change in that person</w:t>
      </w:r>
      <w:r w:rsidR="00660E5C" w:rsidRPr="00DC136C">
        <w:t>’</w:t>
      </w:r>
      <w:r w:rsidR="00E3543C" w:rsidRPr="00DC136C">
        <w:t xml:space="preserve">s name, </w:t>
      </w:r>
      <w:r w:rsidR="00970438">
        <w:t>residential address, telephone number, email address or other contact details within</w:t>
      </w:r>
      <w:r w:rsidR="00E3543C" w:rsidRPr="00DC136C">
        <w:t xml:space="preserve"> one month after the change.</w:t>
      </w:r>
    </w:p>
    <w:p w14:paraId="1C7BF1E4" w14:textId="4814AF30" w:rsidR="00E3543C" w:rsidRPr="00DC136C" w:rsidRDefault="00580F80" w:rsidP="00724F05">
      <w:pPr>
        <w:pStyle w:val="Heading2"/>
      </w:pPr>
      <w:bookmarkStart w:id="34" w:name="_Ref39150813"/>
      <w:bookmarkStart w:id="35" w:name="_Toc91082612"/>
      <w:r>
        <w:t>5.10</w:t>
      </w:r>
      <w:r>
        <w:tab/>
      </w:r>
      <w:r w:rsidR="00E3543C" w:rsidRPr="00DC136C">
        <w:t>Application Fee</w:t>
      </w:r>
      <w:bookmarkEnd w:id="34"/>
      <w:bookmarkEnd w:id="35"/>
    </w:p>
    <w:p w14:paraId="59FB82AE" w14:textId="69363958" w:rsidR="00E3543C" w:rsidRPr="00DC136C" w:rsidRDefault="00970438" w:rsidP="00E3543C">
      <w:r w:rsidRPr="00853CB6">
        <w:t xml:space="preserve">Unless the Board decides otherwise, the Application Fee payable by each applicant for Membership is $Nil </w:t>
      </w:r>
      <w:r w:rsidR="00E3543C" w:rsidRPr="00DC136C">
        <w:t>for each class of Membership.</w:t>
      </w:r>
    </w:p>
    <w:p w14:paraId="20D138A9" w14:textId="5C91A505" w:rsidR="00E3543C" w:rsidRPr="00DC136C" w:rsidRDefault="00580F80" w:rsidP="00724F05">
      <w:pPr>
        <w:pStyle w:val="Heading2"/>
      </w:pPr>
      <w:bookmarkStart w:id="36" w:name="_Ref39151003"/>
      <w:bookmarkStart w:id="37" w:name="_Toc91082613"/>
      <w:r>
        <w:t>5.11</w:t>
      </w:r>
      <w:r>
        <w:tab/>
      </w:r>
      <w:r w:rsidR="00E3543C" w:rsidRPr="00DC136C">
        <w:t>Membership Fee</w:t>
      </w:r>
      <w:bookmarkEnd w:id="36"/>
      <w:bookmarkEnd w:id="37"/>
    </w:p>
    <w:p w14:paraId="15777101" w14:textId="31F772B7" w:rsidR="00E3543C" w:rsidRPr="00DC136C" w:rsidRDefault="00580F80" w:rsidP="00580F80">
      <w:pPr>
        <w:pStyle w:val="Normal1"/>
      </w:pPr>
      <w:r>
        <w:t>(a)</w:t>
      </w:r>
      <w:r>
        <w:tab/>
      </w:r>
      <w:r w:rsidR="00970438" w:rsidRPr="00853CB6">
        <w:t xml:space="preserve">Unless the Board decides otherwise, the Membership Fee payable by a Member of the Company is $Nil </w:t>
      </w:r>
      <w:r w:rsidR="00E3543C" w:rsidRPr="00DC136C">
        <w:t>for each class of Membership.</w:t>
      </w:r>
    </w:p>
    <w:p w14:paraId="22370364" w14:textId="6DCE63A5" w:rsidR="00E3543C" w:rsidRPr="00DC136C" w:rsidRDefault="00580F80" w:rsidP="00580F80">
      <w:pPr>
        <w:pStyle w:val="Normal1"/>
      </w:pPr>
      <w:r>
        <w:lastRenderedPageBreak/>
        <w:t>(b)</w:t>
      </w:r>
      <w:r>
        <w:tab/>
      </w:r>
      <w:r w:rsidR="00E3543C" w:rsidRPr="00DC136C">
        <w:t>All Membership fees are due and payable in advance on the Fee Date each year.</w:t>
      </w:r>
    </w:p>
    <w:p w14:paraId="205AF628" w14:textId="7B265C8C" w:rsidR="00660E5C" w:rsidRPr="00DC136C" w:rsidRDefault="00580F80" w:rsidP="00580F80">
      <w:pPr>
        <w:pStyle w:val="Normal1"/>
      </w:pPr>
      <w:r>
        <w:t>(c)</w:t>
      </w:r>
      <w:r>
        <w:tab/>
      </w:r>
      <w:r w:rsidR="00E3543C" w:rsidRPr="00DC136C">
        <w:t xml:space="preserve">If a person is admitted to Membership of the Company during the months of January to June the Board may reduce the Membership fees payable by the </w:t>
      </w:r>
      <w:r w:rsidR="0070300D">
        <w:t>Member</w:t>
      </w:r>
      <w:r w:rsidR="00E3543C" w:rsidRPr="00DC136C">
        <w:t xml:space="preserve"> for the remainder of the period until the following Fee Date.</w:t>
      </w:r>
    </w:p>
    <w:p w14:paraId="51F09B84" w14:textId="5A748FD3" w:rsidR="00660E5C" w:rsidRPr="00DC136C" w:rsidRDefault="00580F80" w:rsidP="00724F05">
      <w:pPr>
        <w:pStyle w:val="Heading2"/>
      </w:pPr>
      <w:bookmarkStart w:id="38" w:name="_Ref39151453"/>
      <w:bookmarkStart w:id="39" w:name="_Ref39151948"/>
      <w:bookmarkStart w:id="40" w:name="_Toc91082614"/>
      <w:r>
        <w:t>5.12</w:t>
      </w:r>
      <w:r>
        <w:tab/>
      </w:r>
      <w:r w:rsidR="00E3543C" w:rsidRPr="00DC136C">
        <w:t>Resignation and termination of Membership</w:t>
      </w:r>
      <w:bookmarkEnd w:id="38"/>
      <w:bookmarkEnd w:id="39"/>
      <w:bookmarkEnd w:id="40"/>
    </w:p>
    <w:p w14:paraId="6D04D93E" w14:textId="65AB6341" w:rsidR="00660E5C" w:rsidRDefault="00580F80" w:rsidP="00580F80">
      <w:pPr>
        <w:pStyle w:val="Normal1"/>
      </w:pPr>
      <w:bookmarkStart w:id="41" w:name="_Ref39252638"/>
      <w:r>
        <w:t>(a)</w:t>
      </w:r>
      <w:r>
        <w:tab/>
      </w:r>
      <w:r w:rsidR="00E3543C" w:rsidRPr="00DC136C">
        <w:t>A Member</w:t>
      </w:r>
      <w:bookmarkEnd w:id="41"/>
      <w:r w:rsidR="00970438">
        <w:t>:</w:t>
      </w:r>
    </w:p>
    <w:p w14:paraId="04E712E8" w14:textId="77777777" w:rsidR="00970438" w:rsidRDefault="00970438" w:rsidP="00970438">
      <w:pPr>
        <w:pStyle w:val="Normal1a"/>
      </w:pPr>
      <w:r>
        <w:t>(</w:t>
      </w:r>
      <w:proofErr w:type="spellStart"/>
      <w:r>
        <w:t>i</w:t>
      </w:r>
      <w:proofErr w:type="spellEnd"/>
      <w:r>
        <w:t>)</w:t>
      </w:r>
      <w:r>
        <w:tab/>
        <w:t>may resign from the Company by giving written notice of resignation to the Secretary, and</w:t>
      </w:r>
    </w:p>
    <w:p w14:paraId="2FCD0C67" w14:textId="77777777" w:rsidR="00970438" w:rsidRDefault="00970438" w:rsidP="00970438">
      <w:pPr>
        <w:pStyle w:val="Normal1a"/>
      </w:pPr>
      <w:r>
        <w:t>(ii)</w:t>
      </w:r>
      <w:r>
        <w:tab/>
        <w:t>is taken to have resigned when they become an employee of the Company.</w:t>
      </w:r>
    </w:p>
    <w:p w14:paraId="71C7CCCF" w14:textId="7E70DC66" w:rsidR="00E3543C" w:rsidRPr="00DC136C" w:rsidRDefault="00580F80" w:rsidP="00580F80">
      <w:pPr>
        <w:pStyle w:val="Normal1"/>
      </w:pPr>
      <w:r>
        <w:t>(b)</w:t>
      </w:r>
      <w:r>
        <w:tab/>
      </w:r>
      <w:r w:rsidR="00E3543C" w:rsidRPr="00DC136C">
        <w:t>Resignation by a Member under rule</w:t>
      </w:r>
      <w:r>
        <w:t xml:space="preserve"> 5.12(a)</w:t>
      </w:r>
      <w:r w:rsidR="00970438">
        <w:t>(</w:t>
      </w:r>
      <w:proofErr w:type="spellStart"/>
      <w:r w:rsidR="00970438">
        <w:t>i</w:t>
      </w:r>
      <w:proofErr w:type="spellEnd"/>
      <w:r w:rsidR="00970438">
        <w:t>)</w:t>
      </w:r>
      <w:r w:rsidR="00962D31" w:rsidRPr="00DC136C">
        <w:t xml:space="preserve"> </w:t>
      </w:r>
      <w:r w:rsidR="00E3543C" w:rsidRPr="00DC136C">
        <w:t>takes effect from the later of:</w:t>
      </w:r>
    </w:p>
    <w:p w14:paraId="50D46745" w14:textId="5A05FD3C" w:rsidR="00660E5C" w:rsidRPr="00DC136C" w:rsidRDefault="00580F80" w:rsidP="00580F80">
      <w:pPr>
        <w:pStyle w:val="Normal1a"/>
      </w:pPr>
      <w:r>
        <w:t>(</w:t>
      </w:r>
      <w:proofErr w:type="spellStart"/>
      <w:r>
        <w:t>i</w:t>
      </w:r>
      <w:proofErr w:type="spellEnd"/>
      <w:r>
        <w:t>)</w:t>
      </w:r>
      <w:r>
        <w:tab/>
      </w:r>
      <w:r w:rsidR="00E3543C" w:rsidRPr="00DC136C">
        <w:t xml:space="preserve">the receipt of written notice </w:t>
      </w:r>
      <w:r w:rsidR="00B26621" w:rsidRPr="00DC136C">
        <w:t>of resignation by the Secretary,</w:t>
      </w:r>
      <w:r w:rsidR="00E3543C" w:rsidRPr="00DC136C">
        <w:t xml:space="preserve"> and</w:t>
      </w:r>
    </w:p>
    <w:p w14:paraId="0666041C" w14:textId="0F9D2651" w:rsidR="00660E5C" w:rsidRPr="00DC136C" w:rsidRDefault="00580F80" w:rsidP="00580F80">
      <w:pPr>
        <w:pStyle w:val="Normal1a"/>
      </w:pPr>
      <w:r>
        <w:t>(ii)</w:t>
      </w:r>
      <w:r>
        <w:tab/>
      </w:r>
      <w:r w:rsidR="00E3543C" w:rsidRPr="00DC136C">
        <w:t>the time and date stated in the written notice, if any.</w:t>
      </w:r>
    </w:p>
    <w:p w14:paraId="2A84B19E" w14:textId="28F04DC2" w:rsidR="00E3543C" w:rsidRPr="00DC136C" w:rsidRDefault="00580F80" w:rsidP="00580F80">
      <w:pPr>
        <w:pStyle w:val="Normal1"/>
      </w:pPr>
      <w:r>
        <w:t>(c)</w:t>
      </w:r>
      <w:r>
        <w:tab/>
      </w:r>
      <w:r w:rsidR="00E3543C" w:rsidRPr="00DC136C">
        <w:t>The Board may terminate a Member</w:t>
      </w:r>
      <w:r w:rsidR="00660E5C" w:rsidRPr="00DC136C">
        <w:t>’</w:t>
      </w:r>
      <w:r w:rsidR="00E3543C" w:rsidRPr="00DC136C">
        <w:t xml:space="preserve">s </w:t>
      </w:r>
      <w:r w:rsidR="009C0EC6" w:rsidRPr="00DC136C">
        <w:t xml:space="preserve">Membership </w:t>
      </w:r>
      <w:r w:rsidR="00E3543C" w:rsidRPr="00DC136C">
        <w:t>if the Member:</w:t>
      </w:r>
    </w:p>
    <w:p w14:paraId="439F1AA2" w14:textId="7DCCE819" w:rsidR="00660E5C" w:rsidRPr="00DC136C" w:rsidRDefault="00580F80" w:rsidP="00580F80">
      <w:pPr>
        <w:pStyle w:val="Normal1a"/>
      </w:pPr>
      <w:r>
        <w:t>(</w:t>
      </w:r>
      <w:proofErr w:type="spellStart"/>
      <w:r>
        <w:t>i</w:t>
      </w:r>
      <w:proofErr w:type="spellEnd"/>
      <w:r>
        <w:t>)</w:t>
      </w:r>
      <w:r>
        <w:tab/>
      </w:r>
      <w:r w:rsidR="00B26621" w:rsidRPr="00DC136C">
        <w:t xml:space="preserve">has </w:t>
      </w:r>
      <w:r w:rsidR="00C077D2" w:rsidRPr="00DC136C">
        <w:t>Membership Fee</w:t>
      </w:r>
      <w:r w:rsidR="00970438">
        <w:t>s in arrears</w:t>
      </w:r>
    </w:p>
    <w:p w14:paraId="38F0FBBF" w14:textId="25AB857B" w:rsidR="00970438" w:rsidRDefault="00580F80" w:rsidP="00580F80">
      <w:pPr>
        <w:pStyle w:val="Normal1a"/>
      </w:pPr>
      <w:r>
        <w:t>(ii)</w:t>
      </w:r>
      <w:r>
        <w:tab/>
      </w:r>
      <w:r w:rsidR="00E3543C" w:rsidRPr="00DC136C">
        <w:t xml:space="preserve">has conducted </w:t>
      </w:r>
      <w:r w:rsidR="0070300D">
        <w:t>them</w:t>
      </w:r>
      <w:r w:rsidR="00E3543C" w:rsidRPr="00DC136C">
        <w:t>self in a way considered to be injurious or prejudicial to the character or interests of the Company</w:t>
      </w:r>
      <w:r w:rsidR="00970438">
        <w:t>, or</w:t>
      </w:r>
    </w:p>
    <w:p w14:paraId="48E554FD" w14:textId="342B9910" w:rsidR="00E3543C" w:rsidRPr="00DC136C" w:rsidRDefault="00970438" w:rsidP="00580F80">
      <w:pPr>
        <w:pStyle w:val="Normal1a"/>
      </w:pPr>
      <w:r>
        <w:t>(iii)</w:t>
      </w:r>
      <w:r>
        <w:tab/>
        <w:t>has not responded within three months to a written request from the Secretary that they confirm in writing that they want to remain a Member</w:t>
      </w:r>
      <w:r w:rsidR="00E3543C" w:rsidRPr="00DC136C">
        <w:t>.</w:t>
      </w:r>
    </w:p>
    <w:p w14:paraId="20FA5CBB" w14:textId="12DE50CD" w:rsidR="00E3543C" w:rsidRPr="00DC136C" w:rsidRDefault="00580F80" w:rsidP="00580F80">
      <w:pPr>
        <w:pStyle w:val="Normal1"/>
      </w:pPr>
      <w:bookmarkStart w:id="42" w:name="_Ref39252694"/>
      <w:r>
        <w:t>(d)</w:t>
      </w:r>
      <w:r>
        <w:tab/>
      </w:r>
      <w:r w:rsidR="00E3543C" w:rsidRPr="00DC136C">
        <w:t>Before the Board terminates a Member</w:t>
      </w:r>
      <w:r w:rsidR="00660E5C" w:rsidRPr="00DC136C">
        <w:t>’</w:t>
      </w:r>
      <w:r w:rsidR="00E3543C" w:rsidRPr="00DC136C">
        <w:t xml:space="preserve">s </w:t>
      </w:r>
      <w:r w:rsidR="009C0EC6" w:rsidRPr="00DC136C">
        <w:t>Member</w:t>
      </w:r>
      <w:r w:rsidR="00E3543C" w:rsidRPr="00DC136C">
        <w:t>ship, the Board must give the Member written notice of its intention to terminate the Member</w:t>
      </w:r>
      <w:r w:rsidR="00660E5C" w:rsidRPr="00DC136C">
        <w:t>’</w:t>
      </w:r>
      <w:r w:rsidR="00E3543C" w:rsidRPr="00DC136C">
        <w:t xml:space="preserve">s </w:t>
      </w:r>
      <w:r w:rsidR="009C0EC6" w:rsidRPr="00DC136C">
        <w:t xml:space="preserve">Membership </w:t>
      </w:r>
      <w:r w:rsidR="00E3543C" w:rsidRPr="00DC136C">
        <w:t>and the reason for the proposed termination.</w:t>
      </w:r>
      <w:bookmarkEnd w:id="42"/>
    </w:p>
    <w:p w14:paraId="70530D05" w14:textId="72E61485" w:rsidR="00660E5C" w:rsidRPr="00DC136C" w:rsidRDefault="00580F80" w:rsidP="00580F80">
      <w:pPr>
        <w:pStyle w:val="Normal1"/>
      </w:pPr>
      <w:r>
        <w:t>(e)</w:t>
      </w:r>
      <w:r>
        <w:tab/>
      </w:r>
      <w:r w:rsidR="00E3543C" w:rsidRPr="00DC136C">
        <w:t>If the reasons identified in the notice issued pursuant rule</w:t>
      </w:r>
      <w:r>
        <w:t xml:space="preserve"> 5.12(d)</w:t>
      </w:r>
      <w:r w:rsidR="00AB47E3" w:rsidRPr="00DC136C">
        <w:t xml:space="preserve"> </w:t>
      </w:r>
      <w:r w:rsidR="00E3543C" w:rsidRPr="00DC136C">
        <w:t>remains unresolved for more than one month following the notice being issued, the Member ceases to be entitled to any of the rights or privileges of Membership.</w:t>
      </w:r>
    </w:p>
    <w:p w14:paraId="31D9DAF5" w14:textId="116F7D2C" w:rsidR="00DE6672" w:rsidRPr="00DC136C" w:rsidRDefault="00580F80" w:rsidP="00580F80">
      <w:pPr>
        <w:pStyle w:val="Normal1"/>
      </w:pPr>
      <w:r>
        <w:t>(f)</w:t>
      </w:r>
      <w:r>
        <w:tab/>
      </w:r>
      <w:r w:rsidR="00E3543C" w:rsidRPr="00DC136C">
        <w:t>The rights or privileges of Membership may be reinstated at the absolute discretion of the Board.</w:t>
      </w:r>
    </w:p>
    <w:p w14:paraId="41D65B20" w14:textId="401BE2CD" w:rsidR="00E3543C" w:rsidRPr="00DC136C" w:rsidRDefault="00706187" w:rsidP="00706187">
      <w:pPr>
        <w:pStyle w:val="Heading1"/>
      </w:pPr>
      <w:bookmarkStart w:id="43" w:name="_Toc91082615"/>
      <w:r>
        <w:lastRenderedPageBreak/>
        <w:t>6</w:t>
      </w:r>
      <w:r>
        <w:tab/>
      </w:r>
      <w:r w:rsidR="00E3543C" w:rsidRPr="00DC136C">
        <w:t>Financial records</w:t>
      </w:r>
      <w:bookmarkEnd w:id="43"/>
    </w:p>
    <w:p w14:paraId="5772B1C4" w14:textId="08D8B096" w:rsidR="00E3543C" w:rsidRPr="00DC136C" w:rsidRDefault="00706187" w:rsidP="00706187">
      <w:pPr>
        <w:pStyle w:val="Heading2"/>
      </w:pPr>
      <w:bookmarkStart w:id="44" w:name="_Ref39151987"/>
      <w:bookmarkStart w:id="45" w:name="_Toc91082616"/>
      <w:r>
        <w:t>6.1</w:t>
      </w:r>
      <w:r>
        <w:tab/>
      </w:r>
      <w:r w:rsidR="00E3543C" w:rsidRPr="00DC136C">
        <w:t>Keeping of financial records</w:t>
      </w:r>
      <w:bookmarkEnd w:id="44"/>
      <w:bookmarkEnd w:id="45"/>
    </w:p>
    <w:p w14:paraId="661A8F8E" w14:textId="0B688409" w:rsidR="00E3543C" w:rsidRPr="00DC136C" w:rsidRDefault="00706187" w:rsidP="00706187">
      <w:pPr>
        <w:pStyle w:val="Normal1"/>
      </w:pPr>
      <w:r>
        <w:t>(a)</w:t>
      </w:r>
      <w:r>
        <w:tab/>
      </w:r>
      <w:r w:rsidR="00E3543C" w:rsidRPr="00DC136C">
        <w:t>The financial year of the Company begins on 1 July and ends at 30 June in the following calendar year.</w:t>
      </w:r>
    </w:p>
    <w:p w14:paraId="2402353F" w14:textId="1C19C03B" w:rsidR="00E3543C" w:rsidRPr="00DC136C" w:rsidRDefault="00706187" w:rsidP="00706187">
      <w:pPr>
        <w:pStyle w:val="Normal1"/>
      </w:pPr>
      <w:bookmarkStart w:id="46" w:name="_Ref39252727"/>
      <w:r>
        <w:t>(b)</w:t>
      </w:r>
      <w:r>
        <w:tab/>
      </w:r>
      <w:r w:rsidR="00E3543C" w:rsidRPr="00DC136C">
        <w:t>Proper books and financial records must be kept recording the financial affairs of the Company.</w:t>
      </w:r>
      <w:r w:rsidR="00660E5C" w:rsidRPr="00DC136C">
        <w:t xml:space="preserve"> </w:t>
      </w:r>
      <w:r w:rsidR="00E3543C" w:rsidRPr="00DC136C">
        <w:t>The Company must comply with the relevant accounting, financial reporting, review and audit requirements of the Corporations Act</w:t>
      </w:r>
      <w:r w:rsidR="00970438" w:rsidRPr="00970438">
        <w:t xml:space="preserve"> </w:t>
      </w:r>
      <w:r w:rsidR="00970438" w:rsidRPr="00562DA4">
        <w:t>and the ACNC Act</w:t>
      </w:r>
      <w:r w:rsidR="00E3543C" w:rsidRPr="00DC136C">
        <w:t>.</w:t>
      </w:r>
      <w:bookmarkEnd w:id="46"/>
    </w:p>
    <w:p w14:paraId="03C172A1" w14:textId="522E5011" w:rsidR="00E3543C" w:rsidRPr="00DC136C" w:rsidRDefault="00706187" w:rsidP="00706187">
      <w:pPr>
        <w:pStyle w:val="Normal1"/>
      </w:pPr>
      <w:r>
        <w:t>(c)</w:t>
      </w:r>
      <w:r>
        <w:tab/>
      </w:r>
      <w:r w:rsidR="00E3543C" w:rsidRPr="00DC136C">
        <w:t>If required by the Corporations Act</w:t>
      </w:r>
      <w:r w:rsidR="00970438" w:rsidRPr="00970438">
        <w:t xml:space="preserve"> </w:t>
      </w:r>
      <w:r w:rsidR="00970438">
        <w:t>or</w:t>
      </w:r>
      <w:r w:rsidR="00970438" w:rsidRPr="00562DA4">
        <w:t xml:space="preserve"> the ACNC Act</w:t>
      </w:r>
      <w:r w:rsidR="00E3543C" w:rsidRPr="00DC136C">
        <w:t>, the Board must:</w:t>
      </w:r>
    </w:p>
    <w:p w14:paraId="2F573B91" w14:textId="7B7E5C22" w:rsidR="00E3543C" w:rsidRPr="00DC136C" w:rsidRDefault="00706187" w:rsidP="00706187">
      <w:pPr>
        <w:pStyle w:val="Normal1a"/>
      </w:pPr>
      <w:r>
        <w:t>(</w:t>
      </w:r>
      <w:proofErr w:type="spellStart"/>
      <w:r>
        <w:t>i</w:t>
      </w:r>
      <w:proofErr w:type="spellEnd"/>
      <w:r>
        <w:t>)</w:t>
      </w:r>
      <w:r>
        <w:tab/>
      </w:r>
      <w:r w:rsidR="00E3543C" w:rsidRPr="00DC136C">
        <w:t>notify all Members at the end of each financial year of their entitlement to receive copies of the financial report prepared by the Company including a copy of the auditor</w:t>
      </w:r>
      <w:r w:rsidR="00660E5C" w:rsidRPr="00DC136C">
        <w:t>’</w:t>
      </w:r>
      <w:r w:rsidR="00E3543C" w:rsidRPr="00DC136C">
        <w:t xml:space="preserve">s </w:t>
      </w:r>
      <w:r w:rsidR="00970438">
        <w:t xml:space="preserve">or reviewer’s </w:t>
      </w:r>
      <w:r w:rsidR="00E3543C" w:rsidRPr="00DC136C">
        <w:t>report, if any, and any other documentation as r</w:t>
      </w:r>
      <w:r w:rsidR="00B26621" w:rsidRPr="00DC136C">
        <w:t>equired by the Corporations Act</w:t>
      </w:r>
      <w:r w:rsidR="00970438" w:rsidRPr="00970438">
        <w:t xml:space="preserve"> </w:t>
      </w:r>
      <w:r w:rsidR="00970438">
        <w:t>or</w:t>
      </w:r>
      <w:r w:rsidR="00970438" w:rsidRPr="00562DA4">
        <w:t xml:space="preserve"> the ACNC Act</w:t>
      </w:r>
      <w:r w:rsidR="00B26621" w:rsidRPr="00DC136C">
        <w:t>, and</w:t>
      </w:r>
    </w:p>
    <w:p w14:paraId="4095028B" w14:textId="7434D326" w:rsidR="00E3543C" w:rsidRPr="00DC136C" w:rsidRDefault="00706187" w:rsidP="00706187">
      <w:pPr>
        <w:pStyle w:val="Normal1a"/>
      </w:pPr>
      <w:r>
        <w:t>(ii)</w:t>
      </w:r>
      <w:r>
        <w:tab/>
      </w:r>
      <w:r w:rsidR="00E3543C" w:rsidRPr="00DC136C">
        <w:t xml:space="preserve">lay before the Members at each </w:t>
      </w:r>
      <w:r w:rsidR="00551618" w:rsidRPr="00DC136C">
        <w:t>Annual General Meeting</w:t>
      </w:r>
      <w:r w:rsidR="00E3543C" w:rsidRPr="00DC136C">
        <w:t xml:space="preserve"> the financial statements required under rule</w:t>
      </w:r>
      <w:r>
        <w:t xml:space="preserve"> 6.1(b)</w:t>
      </w:r>
      <w:r w:rsidR="00E3543C" w:rsidRPr="00DC136C">
        <w:t>.</w:t>
      </w:r>
    </w:p>
    <w:p w14:paraId="2F8F524F" w14:textId="7BFB235C" w:rsidR="00E3543C" w:rsidRPr="00DC136C" w:rsidRDefault="00706187" w:rsidP="00706187">
      <w:pPr>
        <w:pStyle w:val="Heading2"/>
      </w:pPr>
      <w:bookmarkStart w:id="47" w:name="_Toc91082617"/>
      <w:r>
        <w:t>6.2</w:t>
      </w:r>
      <w:r>
        <w:tab/>
      </w:r>
      <w:r w:rsidR="00E3543C" w:rsidRPr="00DC136C">
        <w:t>Banking of money</w:t>
      </w:r>
      <w:bookmarkEnd w:id="47"/>
    </w:p>
    <w:p w14:paraId="285562F0" w14:textId="77777777" w:rsidR="00E3543C" w:rsidRPr="00DC136C" w:rsidRDefault="00E3543C" w:rsidP="00E3543C">
      <w:r w:rsidRPr="00DC136C">
        <w:t>All the money of the Company must be deposited in an account in the name of the Company at a bank chosen by the Board.</w:t>
      </w:r>
    </w:p>
    <w:p w14:paraId="6EC15A8A" w14:textId="6C887B74" w:rsidR="00E3543C" w:rsidRPr="00DC136C" w:rsidRDefault="00706187" w:rsidP="00706187">
      <w:pPr>
        <w:pStyle w:val="Heading2"/>
      </w:pPr>
      <w:bookmarkStart w:id="48" w:name="_Toc91082618"/>
      <w:r>
        <w:t>6.3</w:t>
      </w:r>
      <w:r>
        <w:tab/>
      </w:r>
      <w:r w:rsidR="00E3543C" w:rsidRPr="00DC136C">
        <w:t>Appointment of auditor or reviewer</w:t>
      </w:r>
      <w:bookmarkEnd w:id="48"/>
    </w:p>
    <w:p w14:paraId="0ABB59AC" w14:textId="6D56D328" w:rsidR="00E3543C" w:rsidRPr="00DC136C" w:rsidRDefault="00E3543C" w:rsidP="00E3543C">
      <w:r w:rsidRPr="00DC136C">
        <w:t>If required by the Corporations Act</w:t>
      </w:r>
      <w:r w:rsidR="00970438" w:rsidRPr="00970438">
        <w:t xml:space="preserve"> </w:t>
      </w:r>
      <w:r w:rsidR="00970438">
        <w:t>or</w:t>
      </w:r>
      <w:r w:rsidR="00970438" w:rsidRPr="00562DA4">
        <w:t xml:space="preserve"> the ACNC Act</w:t>
      </w:r>
      <w:r w:rsidRPr="00DC136C">
        <w:t>, the Company must appoint a qualified auditor or reviewer.</w:t>
      </w:r>
      <w:r w:rsidR="00660E5C" w:rsidRPr="00DC136C">
        <w:t xml:space="preserve"> </w:t>
      </w:r>
      <w:r w:rsidRPr="00DC136C">
        <w:t>No Member may act as auditor or reviewer of the Company.</w:t>
      </w:r>
    </w:p>
    <w:p w14:paraId="506BC093" w14:textId="4AF4F4DF" w:rsidR="00E3543C" w:rsidRPr="00DC136C" w:rsidRDefault="00706187" w:rsidP="00706187">
      <w:pPr>
        <w:pStyle w:val="Heading2"/>
      </w:pPr>
      <w:bookmarkStart w:id="49" w:name="_Toc91082619"/>
      <w:r>
        <w:t>6.4</w:t>
      </w:r>
      <w:r>
        <w:tab/>
      </w:r>
      <w:r w:rsidR="00E3543C" w:rsidRPr="00DC136C">
        <w:t>Inspection of records of the Company</w:t>
      </w:r>
      <w:bookmarkEnd w:id="49"/>
    </w:p>
    <w:p w14:paraId="50C79DDE" w14:textId="75F57354" w:rsidR="00E3543C" w:rsidRPr="00DC136C" w:rsidRDefault="00706187" w:rsidP="00706187">
      <w:pPr>
        <w:pStyle w:val="Normal1"/>
      </w:pPr>
      <w:r>
        <w:t>(a)</w:t>
      </w:r>
      <w:r>
        <w:tab/>
      </w:r>
      <w:r w:rsidR="00E3543C" w:rsidRPr="00DC136C">
        <w:t>The Board may decide whether and to what extent, and at what time and place and under what conditions the financial records and other documents of the Company or any of them will be open to the inspection by Members other than the Board.</w:t>
      </w:r>
    </w:p>
    <w:p w14:paraId="15003F05" w14:textId="48155882" w:rsidR="00E3543C" w:rsidRPr="00DC136C" w:rsidRDefault="00706187" w:rsidP="00706187">
      <w:pPr>
        <w:pStyle w:val="Normal1"/>
      </w:pPr>
      <w:r>
        <w:t>(b)</w:t>
      </w:r>
      <w:r>
        <w:tab/>
      </w:r>
      <w:r w:rsidR="00E3543C" w:rsidRPr="00DC136C">
        <w:t>No Member other than a Director has the right to inspect any document of the Company except as set out in the Corporations Act or as authorised by the Board.</w:t>
      </w:r>
    </w:p>
    <w:p w14:paraId="457E4F79" w14:textId="29C5154F" w:rsidR="00E3543C" w:rsidRPr="00DC136C" w:rsidRDefault="00A029C8" w:rsidP="00A029C8">
      <w:pPr>
        <w:pStyle w:val="Heading1"/>
      </w:pPr>
      <w:bookmarkStart w:id="50" w:name="_Ref39152071"/>
      <w:bookmarkStart w:id="51" w:name="_Ref39152195"/>
      <w:bookmarkStart w:id="52" w:name="_Toc91082620"/>
      <w:r>
        <w:lastRenderedPageBreak/>
        <w:t>7</w:t>
      </w:r>
      <w:r>
        <w:tab/>
      </w:r>
      <w:r w:rsidR="00E3543C" w:rsidRPr="00DC136C">
        <w:t xml:space="preserve">General </w:t>
      </w:r>
      <w:r w:rsidR="00551618" w:rsidRPr="00DC136C">
        <w:t>Meeting</w:t>
      </w:r>
      <w:r w:rsidR="00E3543C" w:rsidRPr="00DC136C">
        <w:t>s</w:t>
      </w:r>
      <w:bookmarkEnd w:id="50"/>
      <w:bookmarkEnd w:id="51"/>
      <w:bookmarkEnd w:id="52"/>
    </w:p>
    <w:p w14:paraId="5CC0009D" w14:textId="74E05BFE" w:rsidR="00E3543C" w:rsidRPr="00DC136C" w:rsidRDefault="00A029C8" w:rsidP="00A029C8">
      <w:pPr>
        <w:pStyle w:val="Heading2"/>
      </w:pPr>
      <w:bookmarkStart w:id="53" w:name="_Toc91082621"/>
      <w:r>
        <w:t>7.</w:t>
      </w:r>
      <w:r w:rsidR="00970438">
        <w:t>1</w:t>
      </w:r>
      <w:r>
        <w:tab/>
      </w:r>
      <w:r w:rsidR="00E3543C" w:rsidRPr="00DC136C">
        <w:t xml:space="preserve">Calling </w:t>
      </w:r>
      <w:r w:rsidR="00551618" w:rsidRPr="00DC136C">
        <w:t>General Meeting</w:t>
      </w:r>
      <w:r w:rsidR="00E3543C" w:rsidRPr="00DC136C">
        <w:t>s</w:t>
      </w:r>
      <w:bookmarkEnd w:id="53"/>
    </w:p>
    <w:p w14:paraId="4CE46059" w14:textId="2F3FE203" w:rsidR="00E3543C" w:rsidRPr="00DC136C" w:rsidRDefault="00970438" w:rsidP="00970438">
      <w:pPr>
        <w:pStyle w:val="Normal1"/>
      </w:pPr>
      <w:r>
        <w:t>(a)</w:t>
      </w:r>
      <w:r>
        <w:tab/>
      </w:r>
      <w:r w:rsidR="00E3543C" w:rsidRPr="00DC136C">
        <w:t xml:space="preserve">A </w:t>
      </w:r>
      <w:r w:rsidR="00551618" w:rsidRPr="00DC136C">
        <w:t>General Meeting</w:t>
      </w:r>
      <w:r w:rsidR="00E3543C" w:rsidRPr="00DC136C">
        <w:t xml:space="preserve"> may only be called:</w:t>
      </w:r>
    </w:p>
    <w:p w14:paraId="705123F3" w14:textId="69E6CBF9" w:rsidR="00E3543C" w:rsidRPr="00DC136C" w:rsidRDefault="00A029C8" w:rsidP="00970438">
      <w:pPr>
        <w:pStyle w:val="Normal1a"/>
      </w:pPr>
      <w:r>
        <w:t>(</w:t>
      </w:r>
      <w:proofErr w:type="spellStart"/>
      <w:r w:rsidR="00970438">
        <w:t>i</w:t>
      </w:r>
      <w:proofErr w:type="spellEnd"/>
      <w:r>
        <w:t>)</w:t>
      </w:r>
      <w:r>
        <w:tab/>
      </w:r>
      <w:r w:rsidR="00E3543C" w:rsidRPr="00DC136C">
        <w:t xml:space="preserve">by a </w:t>
      </w:r>
      <w:r w:rsidR="00F42616" w:rsidRPr="00DC136C">
        <w:t>Director</w:t>
      </w:r>
      <w:r w:rsidR="00E3543C" w:rsidRPr="00DC136C">
        <w:t>s</w:t>
      </w:r>
      <w:r w:rsidR="00660E5C" w:rsidRPr="00DC136C">
        <w:t>’</w:t>
      </w:r>
      <w:r w:rsidR="00B26621" w:rsidRPr="00DC136C">
        <w:t xml:space="preserve"> resolution,</w:t>
      </w:r>
      <w:r w:rsidR="00E3543C" w:rsidRPr="00DC136C">
        <w:t xml:space="preserve"> or</w:t>
      </w:r>
    </w:p>
    <w:p w14:paraId="73DD1783" w14:textId="72FFDC76" w:rsidR="00E3543C" w:rsidRDefault="00A029C8" w:rsidP="00970438">
      <w:pPr>
        <w:pStyle w:val="Normal1a"/>
      </w:pPr>
      <w:r>
        <w:t>(</w:t>
      </w:r>
      <w:r w:rsidR="00970438">
        <w:t>ii</w:t>
      </w:r>
      <w:r>
        <w:t>)</w:t>
      </w:r>
      <w:r>
        <w:tab/>
      </w:r>
      <w:r w:rsidR="00E3543C" w:rsidRPr="00DC136C">
        <w:t>as otherwise provided in the Corporations Act.</w:t>
      </w:r>
    </w:p>
    <w:p w14:paraId="40CE6A60" w14:textId="3FCCB41B" w:rsidR="00970438" w:rsidRPr="00DC136C" w:rsidRDefault="00970438" w:rsidP="00A029C8">
      <w:pPr>
        <w:pStyle w:val="Normal1"/>
      </w:pPr>
      <w:r>
        <w:t>(b)</w:t>
      </w:r>
      <w:r>
        <w:tab/>
      </w:r>
      <w:r w:rsidR="0070300D" w:rsidRPr="004D03BD">
        <w:t>An Annual General Meeting must be held at least once in every calendar year, within five months after the end of the financial year</w:t>
      </w:r>
      <w:r w:rsidR="0070300D">
        <w:t>.</w:t>
      </w:r>
    </w:p>
    <w:p w14:paraId="5DA050F0" w14:textId="78FADEEB" w:rsidR="009230B9" w:rsidRPr="00DC136C" w:rsidRDefault="00A029C8" w:rsidP="00A029C8">
      <w:pPr>
        <w:pStyle w:val="Heading2"/>
      </w:pPr>
      <w:bookmarkStart w:id="54" w:name="_Ref39152313"/>
      <w:bookmarkStart w:id="55" w:name="_Ref39152315"/>
      <w:bookmarkStart w:id="56" w:name="_Toc91082622"/>
      <w:r>
        <w:t>7.</w:t>
      </w:r>
      <w:r w:rsidR="0070300D">
        <w:t>2</w:t>
      </w:r>
      <w:r>
        <w:tab/>
      </w:r>
      <w:r w:rsidR="009230B9" w:rsidRPr="00DE6672">
        <w:t>Using technology to hold</w:t>
      </w:r>
      <w:r w:rsidR="009230B9" w:rsidRPr="00DC136C">
        <w:t xml:space="preserve"> meeting</w:t>
      </w:r>
      <w:r w:rsidR="009230B9">
        <w:t>s</w:t>
      </w:r>
      <w:bookmarkEnd w:id="56"/>
    </w:p>
    <w:p w14:paraId="6A4DEFEF" w14:textId="747C8678" w:rsidR="009230B9" w:rsidRDefault="00A029C8" w:rsidP="00A029C8">
      <w:pPr>
        <w:pStyle w:val="Normal1"/>
      </w:pPr>
      <w:r>
        <w:t>(a)</w:t>
      </w:r>
      <w:r>
        <w:tab/>
      </w:r>
      <w:r w:rsidR="009230B9" w:rsidRPr="00DE6672">
        <w:t>The Company may hold a General Meeting at two or more venues using any Virtual Meeting Platform or using a Virtual Meeting Platform only, where the platform gives Members a reasonable opportunity to participate, in</w:t>
      </w:r>
      <w:r w:rsidR="009230B9">
        <w:t>cluding to hear and be heard.</w:t>
      </w:r>
    </w:p>
    <w:p w14:paraId="4AFAA17B" w14:textId="683FAC91" w:rsidR="009230B9" w:rsidRDefault="00A029C8" w:rsidP="00A029C8">
      <w:pPr>
        <w:pStyle w:val="Normal1"/>
      </w:pPr>
      <w:bookmarkStart w:id="57" w:name="_Ref39328672"/>
      <w:r>
        <w:t>(b)</w:t>
      </w:r>
      <w:r>
        <w:tab/>
      </w:r>
      <w:r w:rsidR="009230B9" w:rsidRPr="00DE6672">
        <w:t>Anyone using this platform is taken to be pre</w:t>
      </w:r>
      <w:r w:rsidR="009230B9">
        <w:t>sent in person at the meeting.</w:t>
      </w:r>
      <w:bookmarkEnd w:id="57"/>
    </w:p>
    <w:p w14:paraId="0C11B69E" w14:textId="6DCC23FE" w:rsidR="009230B9" w:rsidRDefault="00A029C8" w:rsidP="00A029C8">
      <w:pPr>
        <w:pStyle w:val="Normal1"/>
      </w:pPr>
      <w:r>
        <w:t>(c)</w:t>
      </w:r>
      <w:r>
        <w:tab/>
      </w:r>
      <w:r w:rsidR="009230B9" w:rsidRPr="00DE6672">
        <w:t>If the General Meeting is held using a Virt</w:t>
      </w:r>
      <w:r w:rsidR="009230B9">
        <w:t>ual Meeting Platform only, then:</w:t>
      </w:r>
    </w:p>
    <w:p w14:paraId="1E977117" w14:textId="0E63E2A4" w:rsidR="009230B9" w:rsidRDefault="00A029C8" w:rsidP="00A029C8">
      <w:pPr>
        <w:pStyle w:val="Normal1a"/>
      </w:pPr>
      <w:r>
        <w:t>(</w:t>
      </w:r>
      <w:proofErr w:type="spellStart"/>
      <w:r>
        <w:t>i</w:t>
      </w:r>
      <w:proofErr w:type="spellEnd"/>
      <w:r>
        <w:t>)</w:t>
      </w:r>
      <w:r>
        <w:tab/>
      </w:r>
      <w:r w:rsidR="009230B9">
        <w:t>t</w:t>
      </w:r>
      <w:r w:rsidR="009230B9" w:rsidRPr="00DE6672">
        <w:t xml:space="preserve">he place of the meeting is taken to be the </w:t>
      </w:r>
      <w:r w:rsidR="009230B9">
        <w:t>Office, and</w:t>
      </w:r>
    </w:p>
    <w:p w14:paraId="32DA40D8" w14:textId="2B94C34A" w:rsidR="009230B9" w:rsidRDefault="00A029C8" w:rsidP="00A029C8">
      <w:pPr>
        <w:pStyle w:val="Normal1a"/>
      </w:pPr>
      <w:r>
        <w:t>(ii)</w:t>
      </w:r>
      <w:r>
        <w:tab/>
      </w:r>
      <w:r w:rsidR="009230B9">
        <w:t>t</w:t>
      </w:r>
      <w:r w:rsidR="009230B9" w:rsidRPr="00DE6672">
        <w:t xml:space="preserve">he time of the meeting is taken to be the time at the </w:t>
      </w:r>
      <w:r w:rsidR="009230B9">
        <w:t>Office.</w:t>
      </w:r>
    </w:p>
    <w:p w14:paraId="79F66EDD" w14:textId="4B8DC800" w:rsidR="009230B9" w:rsidRDefault="00A029C8" w:rsidP="00A029C8">
      <w:pPr>
        <w:pStyle w:val="Normal1"/>
      </w:pPr>
      <w:r>
        <w:t>(d)</w:t>
      </w:r>
      <w:r>
        <w:tab/>
      </w:r>
      <w:r w:rsidR="009230B9" w:rsidRPr="00DE6672">
        <w:t>If the General Meeting is held at more than one physical venue (whether or not it is also held using a V</w:t>
      </w:r>
      <w:r w:rsidR="009230B9">
        <w:t>irtual Meeting Platform), then:</w:t>
      </w:r>
    </w:p>
    <w:p w14:paraId="7E0810AA" w14:textId="077E6A0F" w:rsidR="009230B9" w:rsidRDefault="00A029C8" w:rsidP="00A029C8">
      <w:pPr>
        <w:pStyle w:val="Normal1a"/>
      </w:pPr>
      <w:r>
        <w:t>(</w:t>
      </w:r>
      <w:proofErr w:type="spellStart"/>
      <w:r>
        <w:t>i</w:t>
      </w:r>
      <w:proofErr w:type="spellEnd"/>
      <w:r>
        <w:t>)</w:t>
      </w:r>
      <w:r>
        <w:tab/>
      </w:r>
      <w:r w:rsidR="009230B9">
        <w:t>t</w:t>
      </w:r>
      <w:r w:rsidR="009230B9" w:rsidRPr="00DE6672">
        <w:t xml:space="preserve">he place of the meeting is taken to be the main physical venue of the meeting as set out in </w:t>
      </w:r>
      <w:r w:rsidR="009230B9">
        <w:t>the notice of the meeting, and</w:t>
      </w:r>
    </w:p>
    <w:p w14:paraId="167437AE" w14:textId="7297CA94" w:rsidR="009230B9" w:rsidRPr="00DC136C" w:rsidRDefault="00A029C8" w:rsidP="00A029C8">
      <w:pPr>
        <w:pStyle w:val="Normal1a"/>
      </w:pPr>
      <w:r>
        <w:t>(ii)</w:t>
      </w:r>
      <w:r>
        <w:tab/>
      </w:r>
      <w:r w:rsidR="009230B9">
        <w:t>t</w:t>
      </w:r>
      <w:r w:rsidR="009230B9" w:rsidRPr="00DE6672">
        <w:t>he time of the meeting is taken to be the time at the main physical venue of the meeting as set out</w:t>
      </w:r>
      <w:r w:rsidR="009230B9">
        <w:t xml:space="preserve"> in the notice of the meeting.</w:t>
      </w:r>
    </w:p>
    <w:p w14:paraId="03DBEEB6" w14:textId="78BAA1A1" w:rsidR="00E3543C" w:rsidRPr="00DC136C" w:rsidRDefault="00A029C8" w:rsidP="00A029C8">
      <w:pPr>
        <w:pStyle w:val="Heading2"/>
      </w:pPr>
      <w:bookmarkStart w:id="58" w:name="_Toc91082623"/>
      <w:r>
        <w:t>7.</w:t>
      </w:r>
      <w:r w:rsidR="0070300D">
        <w:t>3</w:t>
      </w:r>
      <w:r>
        <w:tab/>
      </w:r>
      <w:r w:rsidR="00E3543C" w:rsidRPr="00DC136C">
        <w:t>Postponing or cancelling a meeting</w:t>
      </w:r>
      <w:bookmarkEnd w:id="54"/>
      <w:bookmarkEnd w:id="55"/>
      <w:bookmarkEnd w:id="58"/>
    </w:p>
    <w:p w14:paraId="276161CF" w14:textId="269E6A7D" w:rsidR="00E3543C" w:rsidRPr="00DC136C" w:rsidRDefault="007452A8" w:rsidP="007452A8">
      <w:pPr>
        <w:pStyle w:val="Normal1"/>
      </w:pPr>
      <w:bookmarkStart w:id="59" w:name="_Ref39252768"/>
      <w:r>
        <w:t>(a)</w:t>
      </w:r>
      <w:r>
        <w:tab/>
      </w:r>
      <w:r w:rsidR="00E3543C" w:rsidRPr="00DC136C">
        <w:t xml:space="preserve">The </w:t>
      </w:r>
      <w:r w:rsidR="00F42616" w:rsidRPr="00DC136C">
        <w:t>Director</w:t>
      </w:r>
      <w:r w:rsidR="00E3543C" w:rsidRPr="00DC136C">
        <w:t>s may:</w:t>
      </w:r>
      <w:bookmarkEnd w:id="59"/>
    </w:p>
    <w:p w14:paraId="5DF203AF" w14:textId="19C9C2FF" w:rsidR="00E3543C" w:rsidRPr="00DC136C" w:rsidRDefault="009B5C7E" w:rsidP="00A029C8">
      <w:pPr>
        <w:pStyle w:val="Normal1a"/>
      </w:pPr>
      <w:r>
        <w:t>(</w:t>
      </w:r>
      <w:proofErr w:type="spellStart"/>
      <w:r>
        <w:t>i</w:t>
      </w:r>
      <w:proofErr w:type="spellEnd"/>
      <w:r>
        <w:t>)</w:t>
      </w:r>
      <w:r>
        <w:tab/>
      </w:r>
      <w:r w:rsidR="00E3543C" w:rsidRPr="00DC136C">
        <w:t xml:space="preserve">postpone a meeting of </w:t>
      </w:r>
      <w:r w:rsidR="00F42616" w:rsidRPr="00DC136C">
        <w:t>Member</w:t>
      </w:r>
      <w:r w:rsidR="00B26621" w:rsidRPr="00DC136C">
        <w:t>s</w:t>
      </w:r>
    </w:p>
    <w:p w14:paraId="28844756" w14:textId="7FC6BD7C" w:rsidR="00E3543C" w:rsidRPr="00DC136C" w:rsidRDefault="009B5C7E" w:rsidP="00A029C8">
      <w:pPr>
        <w:pStyle w:val="Normal1a"/>
      </w:pPr>
      <w:r>
        <w:t>(ii)</w:t>
      </w:r>
      <w:r>
        <w:tab/>
      </w:r>
      <w:r w:rsidR="00E3543C" w:rsidRPr="00DC136C">
        <w:t xml:space="preserve">cancel a meeting of </w:t>
      </w:r>
      <w:r w:rsidR="00F42616" w:rsidRPr="00DC136C">
        <w:t>Member</w:t>
      </w:r>
      <w:r w:rsidR="00B26621" w:rsidRPr="00DC136C">
        <w:t>s</w:t>
      </w:r>
      <w:r w:rsidR="009230B9">
        <w:t>, or</w:t>
      </w:r>
    </w:p>
    <w:p w14:paraId="362BC5E6" w14:textId="342CFB6A" w:rsidR="00E3543C" w:rsidRPr="00DC136C" w:rsidRDefault="009B5C7E" w:rsidP="00A029C8">
      <w:pPr>
        <w:pStyle w:val="Normal1a"/>
      </w:pPr>
      <w:r>
        <w:t>(iii)</w:t>
      </w:r>
      <w:r>
        <w:tab/>
      </w:r>
      <w:r w:rsidR="00E3543C" w:rsidRPr="00DC136C">
        <w:t xml:space="preserve">change the place for a </w:t>
      </w:r>
      <w:r w:rsidR="00551618" w:rsidRPr="00DC136C">
        <w:t>General Meeting</w:t>
      </w:r>
      <w:r w:rsidR="00E3543C" w:rsidRPr="00DC136C">
        <w:t>,</w:t>
      </w:r>
    </w:p>
    <w:p w14:paraId="4853CE03" w14:textId="77777777" w:rsidR="00E3543C" w:rsidRPr="00DC136C" w:rsidRDefault="00E3543C" w:rsidP="0060775B">
      <w:pPr>
        <w:pStyle w:val="Normal1Follower"/>
      </w:pPr>
      <w:r w:rsidRPr="00DC136C">
        <w:t>if they consider that the meeting has become unnecessary, or the venue would be unreasonable or impractical or a change is necessary in the interests of conducting the meeting efficiently.</w:t>
      </w:r>
    </w:p>
    <w:p w14:paraId="5213318A" w14:textId="7DBED88E" w:rsidR="00E3543C" w:rsidRPr="00DC136C" w:rsidRDefault="007452A8" w:rsidP="007452A8">
      <w:pPr>
        <w:pStyle w:val="Normal1"/>
      </w:pPr>
      <w:bookmarkStart w:id="60" w:name="_Ref39252772"/>
      <w:r>
        <w:lastRenderedPageBreak/>
        <w:t>(b)</w:t>
      </w:r>
      <w:r>
        <w:tab/>
      </w:r>
      <w:r w:rsidR="00E3543C" w:rsidRPr="00DC136C">
        <w:t xml:space="preserve">A meeting which is not called by a </w:t>
      </w:r>
      <w:r w:rsidR="00F42616" w:rsidRPr="00DC136C">
        <w:t>Director</w:t>
      </w:r>
      <w:r w:rsidR="00E3543C" w:rsidRPr="00DC136C">
        <w:t>s</w:t>
      </w:r>
      <w:r w:rsidR="00660E5C" w:rsidRPr="00DC136C">
        <w:t>’</w:t>
      </w:r>
      <w:r w:rsidR="00E3543C" w:rsidRPr="00DC136C">
        <w:t xml:space="preserve"> resolution and is called under a </w:t>
      </w:r>
      <w:r w:rsidR="00F42616" w:rsidRPr="00DC136C">
        <w:t>Member</w:t>
      </w:r>
      <w:r w:rsidR="00E3543C" w:rsidRPr="00DC136C">
        <w:t>s</w:t>
      </w:r>
      <w:r w:rsidR="00660E5C" w:rsidRPr="00DC136C">
        <w:t>’</w:t>
      </w:r>
      <w:r w:rsidR="00E3543C" w:rsidRPr="00DC136C">
        <w:t xml:space="preserve"> requisition under the Corporations Act may not be postponed or cancelled without the prior written consent of the persons who called or requisitioned the meeting.</w:t>
      </w:r>
      <w:bookmarkEnd w:id="60"/>
    </w:p>
    <w:p w14:paraId="45605CEA" w14:textId="4D566572" w:rsidR="00E3543C" w:rsidRPr="00DC136C" w:rsidRDefault="00A029C8" w:rsidP="00A029C8">
      <w:pPr>
        <w:pStyle w:val="Heading2"/>
      </w:pPr>
      <w:bookmarkStart w:id="61" w:name="_Ref39152235"/>
      <w:bookmarkStart w:id="62" w:name="_Ref39152251"/>
      <w:bookmarkStart w:id="63" w:name="_Toc91082624"/>
      <w:r>
        <w:t>7.</w:t>
      </w:r>
      <w:r w:rsidR="002B054A">
        <w:t>4</w:t>
      </w:r>
      <w:r>
        <w:tab/>
      </w:r>
      <w:r w:rsidR="00E3543C" w:rsidRPr="00DC136C">
        <w:t xml:space="preserve">Notice of </w:t>
      </w:r>
      <w:r w:rsidR="00551618" w:rsidRPr="00DC136C">
        <w:t>General Meeting</w:t>
      </w:r>
      <w:r w:rsidR="00E3543C" w:rsidRPr="00DC136C">
        <w:t>s</w:t>
      </w:r>
      <w:bookmarkEnd w:id="61"/>
      <w:bookmarkEnd w:id="62"/>
      <w:bookmarkEnd w:id="63"/>
    </w:p>
    <w:p w14:paraId="1CD9586C" w14:textId="43B6AD37" w:rsidR="00E3543C" w:rsidRPr="00DC136C" w:rsidRDefault="007452A8" w:rsidP="007452A8">
      <w:pPr>
        <w:pStyle w:val="Normal1"/>
      </w:pPr>
      <w:r>
        <w:t>(a)</w:t>
      </w:r>
      <w:r>
        <w:tab/>
      </w:r>
      <w:r w:rsidR="00E3543C" w:rsidRPr="00DC136C">
        <w:t xml:space="preserve">Subject to the provisions of the Corporations Act as to short notice, at least 21 days notice of a </w:t>
      </w:r>
      <w:r w:rsidR="00551618" w:rsidRPr="00DC136C">
        <w:t>General Meeting</w:t>
      </w:r>
      <w:r w:rsidR="00E3543C" w:rsidRPr="00DC136C">
        <w:t xml:space="preserve"> must be given to each person who at the time of giving the notice is a </w:t>
      </w:r>
      <w:r w:rsidR="00F42616" w:rsidRPr="00DC136C">
        <w:t>Member</w:t>
      </w:r>
      <w:r w:rsidR="00E3543C" w:rsidRPr="00DC136C">
        <w:t xml:space="preserve">, </w:t>
      </w:r>
      <w:r w:rsidR="00F42616" w:rsidRPr="00DC136C">
        <w:t>Director</w:t>
      </w:r>
      <w:r w:rsidR="002B054A">
        <w:t>, Secretary,</w:t>
      </w:r>
      <w:r w:rsidR="00E3543C" w:rsidRPr="00DC136C">
        <w:t xml:space="preserve"> auditor </w:t>
      </w:r>
      <w:r w:rsidR="002B054A">
        <w:t xml:space="preserve">or reviewer </w:t>
      </w:r>
      <w:r w:rsidR="00E3543C" w:rsidRPr="00DC136C">
        <w:t xml:space="preserve">of the </w:t>
      </w:r>
      <w:r w:rsidR="00660E5C" w:rsidRPr="00DC136C">
        <w:t>Company</w:t>
      </w:r>
      <w:r w:rsidR="00E3543C" w:rsidRPr="00DC136C">
        <w:t>.</w:t>
      </w:r>
    </w:p>
    <w:p w14:paraId="5921F1C9" w14:textId="2C44F01E" w:rsidR="00E3543C" w:rsidRPr="00DC136C" w:rsidRDefault="007452A8" w:rsidP="007452A8">
      <w:pPr>
        <w:pStyle w:val="Normal1"/>
      </w:pPr>
      <w:r>
        <w:t>(b)</w:t>
      </w:r>
      <w:r>
        <w:tab/>
      </w:r>
      <w:r w:rsidR="00E3543C" w:rsidRPr="00DC136C">
        <w:t xml:space="preserve">No other person is entitled to receive notice of </w:t>
      </w:r>
      <w:r w:rsidR="00551618" w:rsidRPr="00DC136C">
        <w:t>General Meeting</w:t>
      </w:r>
      <w:r w:rsidR="00E3543C" w:rsidRPr="00DC136C">
        <w:t>s.</w:t>
      </w:r>
    </w:p>
    <w:p w14:paraId="0645A1F6" w14:textId="36FC98B1" w:rsidR="00E3543C" w:rsidRPr="00DC136C" w:rsidRDefault="007452A8" w:rsidP="007452A8">
      <w:pPr>
        <w:pStyle w:val="Normal1"/>
      </w:pPr>
      <w:r>
        <w:t>(c)</w:t>
      </w:r>
      <w:r>
        <w:tab/>
      </w:r>
      <w:r w:rsidR="00E3543C" w:rsidRPr="00DC136C">
        <w:t xml:space="preserve">The </w:t>
      </w:r>
      <w:r w:rsidR="00F42616" w:rsidRPr="00DC136C">
        <w:t>Director</w:t>
      </w:r>
      <w:r w:rsidR="00E3543C" w:rsidRPr="00DC136C">
        <w:t xml:space="preserve">s may decide the content of a notice of a </w:t>
      </w:r>
      <w:r w:rsidR="00551618" w:rsidRPr="00DC136C">
        <w:t>General Meeting</w:t>
      </w:r>
      <w:r w:rsidR="00E3543C" w:rsidRPr="00DC136C">
        <w:t>, but the notice must include:</w:t>
      </w:r>
    </w:p>
    <w:p w14:paraId="31658C20" w14:textId="2718C947" w:rsidR="00A70BD6" w:rsidRPr="00DC136C" w:rsidRDefault="009B5C7E" w:rsidP="00A029C8">
      <w:pPr>
        <w:pStyle w:val="Normal1a"/>
      </w:pPr>
      <w:r>
        <w:t>(</w:t>
      </w:r>
      <w:proofErr w:type="spellStart"/>
      <w:r>
        <w:t>i</w:t>
      </w:r>
      <w:proofErr w:type="spellEnd"/>
      <w:r>
        <w:t>)</w:t>
      </w:r>
      <w:r>
        <w:tab/>
      </w:r>
      <w:r w:rsidR="00E3543C" w:rsidRPr="00DC136C">
        <w:t xml:space="preserve">the place, date and time of the meeting and if the meeting is to be held in </w:t>
      </w:r>
      <w:r w:rsidR="00E14CC8">
        <w:t xml:space="preserve">two </w:t>
      </w:r>
      <w:r w:rsidR="00E3543C" w:rsidRPr="00DC136C">
        <w:t xml:space="preserve">or more places </w:t>
      </w:r>
      <w:r w:rsidR="009230B9" w:rsidRPr="00E14CC8">
        <w:t xml:space="preserve">or virtually, the Virtual Meeting Platform </w:t>
      </w:r>
      <w:r w:rsidR="00A70BD6" w:rsidRPr="00DC136C">
        <w:t>that will be used</w:t>
      </w:r>
      <w:r w:rsidR="009230B9">
        <w:t xml:space="preserve"> </w:t>
      </w:r>
      <w:r w:rsidR="009230B9" w:rsidRPr="00E14CC8">
        <w:t>to facilitate this</w:t>
      </w:r>
    </w:p>
    <w:p w14:paraId="4A872F9B" w14:textId="61F4569B" w:rsidR="00E3543C" w:rsidRPr="00DC136C" w:rsidRDefault="009B5C7E" w:rsidP="00A029C8">
      <w:pPr>
        <w:pStyle w:val="Normal1a"/>
      </w:pPr>
      <w:r>
        <w:t>(ii)</w:t>
      </w:r>
      <w:r>
        <w:tab/>
      </w:r>
      <w:r w:rsidR="00E3543C" w:rsidRPr="00DC136C">
        <w:t>the general nature of the business to be transacted a</w:t>
      </w:r>
      <w:r w:rsidR="00A70BD6" w:rsidRPr="00DC136C">
        <w:t>t the meeting</w:t>
      </w:r>
    </w:p>
    <w:p w14:paraId="3F3A34EF" w14:textId="521FFE02" w:rsidR="00E3543C" w:rsidRPr="00DC136C" w:rsidRDefault="009B5C7E" w:rsidP="00A029C8">
      <w:pPr>
        <w:pStyle w:val="Normal1a"/>
      </w:pPr>
      <w:r>
        <w:t>(iii)</w:t>
      </w:r>
      <w:r>
        <w:tab/>
      </w:r>
      <w:r w:rsidR="00E3543C" w:rsidRPr="00DC136C">
        <w:t>if a special resolution is to be proposed at the meeting</w:t>
      </w:r>
      <w:r w:rsidR="002B054A">
        <w:t>,</w:t>
      </w:r>
      <w:r w:rsidR="00E3543C" w:rsidRPr="00DC136C">
        <w:t xml:space="preserve"> the intention to propose the special resolut</w:t>
      </w:r>
      <w:r w:rsidR="00A70BD6" w:rsidRPr="00DC136C">
        <w:t>ion and the resolution proposed,</w:t>
      </w:r>
      <w:r w:rsidR="00E3543C" w:rsidRPr="00DC136C">
        <w:t xml:space="preserve"> and</w:t>
      </w:r>
    </w:p>
    <w:p w14:paraId="370D96AE" w14:textId="36150207" w:rsidR="00E3543C" w:rsidRPr="00DC136C" w:rsidRDefault="009B5C7E" w:rsidP="00A029C8">
      <w:pPr>
        <w:pStyle w:val="Normal1a"/>
      </w:pPr>
      <w:r>
        <w:t>(iv)</w:t>
      </w:r>
      <w:r>
        <w:tab/>
      </w:r>
      <w:r w:rsidR="00E3543C" w:rsidRPr="00DC136C">
        <w:t>any other matters required by the Corporations Act.</w:t>
      </w:r>
    </w:p>
    <w:p w14:paraId="1F5A7398" w14:textId="6039F99D" w:rsidR="00E3543C" w:rsidRPr="00DC136C" w:rsidRDefault="007452A8" w:rsidP="007452A8">
      <w:pPr>
        <w:pStyle w:val="Normal1"/>
      </w:pPr>
      <w:r>
        <w:t>(d)</w:t>
      </w:r>
      <w:r>
        <w:tab/>
      </w:r>
      <w:r w:rsidR="00E3543C" w:rsidRPr="00DC136C">
        <w:t>Unless the Corporations Act provides otherwise:</w:t>
      </w:r>
    </w:p>
    <w:p w14:paraId="6C1154A6" w14:textId="77BA5075" w:rsidR="00E3543C" w:rsidRPr="00DC136C" w:rsidRDefault="009B5C7E" w:rsidP="009B5C7E">
      <w:pPr>
        <w:pStyle w:val="Normal1a"/>
      </w:pPr>
      <w:r>
        <w:t>(</w:t>
      </w:r>
      <w:proofErr w:type="spellStart"/>
      <w:r>
        <w:t>i</w:t>
      </w:r>
      <w:proofErr w:type="spellEnd"/>
      <w:r>
        <w:t>)</w:t>
      </w:r>
      <w:r>
        <w:tab/>
      </w:r>
      <w:r w:rsidR="00E3543C" w:rsidRPr="00DC136C">
        <w:t xml:space="preserve">no business may be transacted at a </w:t>
      </w:r>
      <w:r w:rsidR="00551618" w:rsidRPr="00DC136C">
        <w:t>General Meeting</w:t>
      </w:r>
      <w:r w:rsidR="00E3543C" w:rsidRPr="00DC136C">
        <w:t xml:space="preserve"> unless the general nature of the business is stated in</w:t>
      </w:r>
      <w:r w:rsidR="00A70BD6" w:rsidRPr="00DC136C">
        <w:t xml:space="preserve"> the notice calling the meeting,</w:t>
      </w:r>
      <w:r w:rsidR="00E3543C" w:rsidRPr="00DC136C">
        <w:t xml:space="preserve"> and</w:t>
      </w:r>
    </w:p>
    <w:p w14:paraId="6FE95A9D" w14:textId="7E7E2363" w:rsidR="00E3543C" w:rsidRPr="00DC136C" w:rsidRDefault="009B5C7E" w:rsidP="009B5C7E">
      <w:pPr>
        <w:pStyle w:val="Normal1a"/>
      </w:pPr>
      <w:r>
        <w:t>(ii)</w:t>
      </w:r>
      <w:r>
        <w:tab/>
      </w:r>
      <w:r w:rsidR="00E3543C" w:rsidRPr="00DC136C">
        <w:t xml:space="preserve">except with the approval of the </w:t>
      </w:r>
      <w:r w:rsidR="00F42616" w:rsidRPr="00DC136C">
        <w:t>Director</w:t>
      </w:r>
      <w:r w:rsidR="00E3543C" w:rsidRPr="00DC136C">
        <w:t xml:space="preserve">s or the </w:t>
      </w:r>
      <w:r w:rsidR="002B054A">
        <w:t>c</w:t>
      </w:r>
      <w:r w:rsidR="00660E5C" w:rsidRPr="00DC136C">
        <w:t>hair</w:t>
      </w:r>
      <w:r w:rsidR="002B054A">
        <w:t xml:space="preserve"> of the General Meeting</w:t>
      </w:r>
      <w:r w:rsidR="00E3543C" w:rsidRPr="00DC136C">
        <w:t xml:space="preserve">, no person may move any amendment to a proposed resolution the terms of which are set out in the notice calling the meeting or to a document which relates to that resolution and a copy of which has been made available to </w:t>
      </w:r>
      <w:r w:rsidR="00F42616" w:rsidRPr="00DC136C">
        <w:t>Member</w:t>
      </w:r>
      <w:r w:rsidR="00E3543C" w:rsidRPr="00DC136C">
        <w:t>s to inspect or obtain.</w:t>
      </w:r>
    </w:p>
    <w:p w14:paraId="6646320B" w14:textId="7F100344" w:rsidR="00E3543C" w:rsidRPr="00DC136C" w:rsidRDefault="007452A8" w:rsidP="007452A8">
      <w:pPr>
        <w:pStyle w:val="Normal1"/>
      </w:pPr>
      <w:r>
        <w:t>(e)</w:t>
      </w:r>
      <w:r>
        <w:tab/>
      </w:r>
      <w:r w:rsidR="00E3543C" w:rsidRPr="00DC136C">
        <w:t xml:space="preserve">A person may waive notice of any </w:t>
      </w:r>
      <w:r w:rsidR="00551618" w:rsidRPr="00DC136C">
        <w:t>General Meeting</w:t>
      </w:r>
      <w:r w:rsidR="00E3543C" w:rsidRPr="00DC136C">
        <w:t xml:space="preserve"> by written notice to the </w:t>
      </w:r>
      <w:r w:rsidR="00660E5C" w:rsidRPr="00DC136C">
        <w:t>Company</w:t>
      </w:r>
      <w:r w:rsidR="00E3543C" w:rsidRPr="00DC136C">
        <w:t>.</w:t>
      </w:r>
    </w:p>
    <w:p w14:paraId="2DFAB753" w14:textId="387F4A44" w:rsidR="00E3543C" w:rsidRPr="00DC136C" w:rsidRDefault="007452A8" w:rsidP="007452A8">
      <w:pPr>
        <w:pStyle w:val="Normal1"/>
      </w:pPr>
      <w:r>
        <w:t>(f)</w:t>
      </w:r>
      <w:r>
        <w:tab/>
      </w:r>
      <w:r w:rsidR="00E3543C" w:rsidRPr="00DC136C">
        <w:t>If a meeting has been adjourned for a month or more, a new notice of the meeting in accordance with this rule, must be given.</w:t>
      </w:r>
    </w:p>
    <w:p w14:paraId="0657B124" w14:textId="05ED08FE" w:rsidR="00E3543C" w:rsidRPr="00DC136C" w:rsidRDefault="007452A8" w:rsidP="00A029C8">
      <w:pPr>
        <w:pStyle w:val="Heading2"/>
      </w:pPr>
      <w:bookmarkStart w:id="64" w:name="_Toc91082625"/>
      <w:r>
        <w:t>7.</w:t>
      </w:r>
      <w:r w:rsidR="002B054A">
        <w:t>5</w:t>
      </w:r>
      <w:r>
        <w:tab/>
      </w:r>
      <w:r w:rsidR="00E3543C" w:rsidRPr="00DC136C">
        <w:t>Non-receipt of notice</w:t>
      </w:r>
      <w:bookmarkEnd w:id="64"/>
    </w:p>
    <w:p w14:paraId="6D335837" w14:textId="665DBDB0" w:rsidR="00E3543C" w:rsidRPr="00DC136C" w:rsidRDefault="007452A8" w:rsidP="007452A8">
      <w:pPr>
        <w:pStyle w:val="Normal1"/>
      </w:pPr>
      <w:r>
        <w:t>(a)</w:t>
      </w:r>
      <w:r>
        <w:tab/>
      </w:r>
      <w:r w:rsidR="00E3543C" w:rsidRPr="00DC136C">
        <w:t>Subject to the Corporations Act, the:</w:t>
      </w:r>
    </w:p>
    <w:p w14:paraId="2BF921FB" w14:textId="3E3630E1" w:rsidR="00660E5C" w:rsidRPr="00DC136C" w:rsidRDefault="007452A8" w:rsidP="00353D0B">
      <w:pPr>
        <w:pStyle w:val="Normal1a"/>
        <w:pageBreakBefore/>
      </w:pPr>
      <w:r>
        <w:lastRenderedPageBreak/>
        <w:t>(</w:t>
      </w:r>
      <w:proofErr w:type="spellStart"/>
      <w:r>
        <w:t>i</w:t>
      </w:r>
      <w:proofErr w:type="spellEnd"/>
      <w:r>
        <w:t>)</w:t>
      </w:r>
      <w:r>
        <w:tab/>
      </w:r>
      <w:r w:rsidR="00E3543C" w:rsidRPr="00DC136C">
        <w:t>non-receipt of a n</w:t>
      </w:r>
      <w:r w:rsidR="00A70BD6" w:rsidRPr="00DC136C">
        <w:t xml:space="preserve">otice of any </w:t>
      </w:r>
      <w:r w:rsidR="00551618" w:rsidRPr="00DC136C">
        <w:t>General Meeting</w:t>
      </w:r>
      <w:r w:rsidR="00A70BD6" w:rsidRPr="00DC136C">
        <w:t xml:space="preserve"> by,</w:t>
      </w:r>
      <w:r w:rsidR="00E3543C" w:rsidRPr="00DC136C">
        <w:t xml:space="preserve"> or</w:t>
      </w:r>
    </w:p>
    <w:p w14:paraId="0CB17F9B" w14:textId="0BFD1A0E" w:rsidR="00660E5C" w:rsidRPr="00DC136C" w:rsidRDefault="007452A8" w:rsidP="007452A8">
      <w:pPr>
        <w:pStyle w:val="Normal1a"/>
      </w:pPr>
      <w:r>
        <w:t>(ii)</w:t>
      </w:r>
      <w:r>
        <w:tab/>
      </w:r>
      <w:r w:rsidR="00E3543C" w:rsidRPr="00DC136C">
        <w:t>accidental omission to give notice to,</w:t>
      </w:r>
    </w:p>
    <w:p w14:paraId="307F6348" w14:textId="0F9971DA" w:rsidR="00E3543C" w:rsidRPr="00DC136C" w:rsidRDefault="00E3543C" w:rsidP="0060775B">
      <w:pPr>
        <w:pStyle w:val="Normal1Follower"/>
      </w:pPr>
      <w:r w:rsidRPr="00DC136C">
        <w:t>any person entitled to notice does not invalidate anything done (including the passing of a resolution) at that meeting.</w:t>
      </w:r>
    </w:p>
    <w:p w14:paraId="221099F3" w14:textId="63644E0E" w:rsidR="00E3543C" w:rsidRPr="00DC136C" w:rsidRDefault="007452A8" w:rsidP="007452A8">
      <w:pPr>
        <w:pStyle w:val="Normal1"/>
      </w:pPr>
      <w:r>
        <w:t>(b)</w:t>
      </w:r>
      <w:r>
        <w:tab/>
      </w:r>
      <w:r w:rsidR="00E3543C" w:rsidRPr="00DC136C">
        <w:t>A person</w:t>
      </w:r>
      <w:r w:rsidR="00660E5C" w:rsidRPr="00DC136C">
        <w:t>’</w:t>
      </w:r>
      <w:r w:rsidR="00E3543C" w:rsidRPr="00DC136C">
        <w:t xml:space="preserve">s attendance at a </w:t>
      </w:r>
      <w:r w:rsidR="00551618" w:rsidRPr="00DC136C">
        <w:t>General Meeting</w:t>
      </w:r>
      <w:r w:rsidR="00E3543C" w:rsidRPr="00DC136C">
        <w:t xml:space="preserve"> waives any objection that person may have to:</w:t>
      </w:r>
    </w:p>
    <w:p w14:paraId="71EEBC1E" w14:textId="5117250E" w:rsidR="00E3543C" w:rsidRPr="00DC136C" w:rsidRDefault="007452A8" w:rsidP="007452A8">
      <w:pPr>
        <w:pStyle w:val="Normal1a"/>
      </w:pPr>
      <w:r>
        <w:t>(</w:t>
      </w:r>
      <w:proofErr w:type="spellStart"/>
      <w:r>
        <w:t>i</w:t>
      </w:r>
      <w:proofErr w:type="spellEnd"/>
      <w:r>
        <w:t>)</w:t>
      </w:r>
      <w:r>
        <w:tab/>
      </w:r>
      <w:r w:rsidR="00E3543C" w:rsidRPr="00DC136C">
        <w:t>a failure to give notice, or the giving of a defective notice, of the meeting unless the person at the beginning of the meeting object</w:t>
      </w:r>
      <w:r w:rsidR="00A70BD6" w:rsidRPr="00DC136C">
        <w:t>s to the holding of the meeting,</w:t>
      </w:r>
      <w:r w:rsidR="00E3543C" w:rsidRPr="00DC136C">
        <w:t xml:space="preserve"> and</w:t>
      </w:r>
    </w:p>
    <w:p w14:paraId="6EB3B79E" w14:textId="07CA4173" w:rsidR="00E3543C" w:rsidRPr="00DC136C" w:rsidRDefault="007452A8" w:rsidP="007452A8">
      <w:pPr>
        <w:pStyle w:val="Normal1a"/>
      </w:pPr>
      <w:r>
        <w:t>(ii)</w:t>
      </w:r>
      <w:r>
        <w:tab/>
      </w:r>
      <w:r w:rsidR="00E3543C" w:rsidRPr="00DC136C">
        <w:t>the consideration of a particular matter at the meeting which is not within the business referred to in the notice of the meeting, unless the person objects to considering the matter when it is presented.</w:t>
      </w:r>
    </w:p>
    <w:p w14:paraId="7F9817D0" w14:textId="75D057B2" w:rsidR="00E3543C" w:rsidRPr="00DC136C" w:rsidRDefault="007452A8" w:rsidP="00A029C8">
      <w:pPr>
        <w:pStyle w:val="Heading2"/>
      </w:pPr>
      <w:bookmarkStart w:id="65" w:name="_Toc91082626"/>
      <w:r>
        <w:t>7.</w:t>
      </w:r>
      <w:r w:rsidR="002B054A">
        <w:t>6</w:t>
      </w:r>
      <w:r>
        <w:tab/>
      </w:r>
      <w:r w:rsidR="00E3543C" w:rsidRPr="00DC136C">
        <w:t xml:space="preserve">Admission to </w:t>
      </w:r>
      <w:r w:rsidR="00551618" w:rsidRPr="00DC136C">
        <w:t>General Meeting</w:t>
      </w:r>
      <w:r w:rsidR="00E3543C" w:rsidRPr="00DC136C">
        <w:t>s</w:t>
      </w:r>
      <w:bookmarkEnd w:id="65"/>
    </w:p>
    <w:p w14:paraId="08D68AAA" w14:textId="7556AA6D" w:rsidR="00E3543C" w:rsidRPr="00DC136C" w:rsidRDefault="007452A8" w:rsidP="007452A8">
      <w:pPr>
        <w:pStyle w:val="Normal1"/>
      </w:pPr>
      <w:r>
        <w:t>(a)</w:t>
      </w:r>
      <w:r>
        <w:tab/>
      </w:r>
      <w:r w:rsidR="00E3543C" w:rsidRPr="00DC136C">
        <w:t xml:space="preserve">The </w:t>
      </w:r>
      <w:r w:rsidR="00660D1B" w:rsidRPr="00DC136C">
        <w:t xml:space="preserve">chair </w:t>
      </w:r>
      <w:r w:rsidR="00E3543C" w:rsidRPr="00DC136C">
        <w:t xml:space="preserve">of a </w:t>
      </w:r>
      <w:r w:rsidR="00551618" w:rsidRPr="00DC136C">
        <w:t>General Meeting</w:t>
      </w:r>
      <w:r w:rsidR="00E3543C" w:rsidRPr="00DC136C">
        <w:t xml:space="preserve"> may refuse admission to, or require to leave and remain out of, the meeting any person:</w:t>
      </w:r>
    </w:p>
    <w:p w14:paraId="2992583A" w14:textId="40B90AE7" w:rsidR="00E3543C" w:rsidRPr="00DC136C" w:rsidRDefault="007452A8" w:rsidP="007452A8">
      <w:pPr>
        <w:pStyle w:val="Normal1a"/>
      </w:pPr>
      <w:r>
        <w:t>(</w:t>
      </w:r>
      <w:proofErr w:type="spellStart"/>
      <w:r>
        <w:t>i</w:t>
      </w:r>
      <w:proofErr w:type="spellEnd"/>
      <w:r>
        <w:t>)</w:t>
      </w:r>
      <w:r>
        <w:tab/>
      </w:r>
      <w:r w:rsidR="00E3543C" w:rsidRPr="00DC136C">
        <w:t>in possession of a pictorial-reco</w:t>
      </w:r>
      <w:r w:rsidR="00A70BD6" w:rsidRPr="00DC136C">
        <w:t>rding or sound-recording device</w:t>
      </w:r>
    </w:p>
    <w:p w14:paraId="6E4F72F2" w14:textId="15E41797" w:rsidR="00E3543C" w:rsidRPr="00DC136C" w:rsidRDefault="007452A8" w:rsidP="007452A8">
      <w:pPr>
        <w:pStyle w:val="Normal1a"/>
      </w:pPr>
      <w:r>
        <w:t>(ii)</w:t>
      </w:r>
      <w:r>
        <w:tab/>
      </w:r>
      <w:r w:rsidR="00E3543C" w:rsidRPr="00DC136C">
        <w:t>in po</w:t>
      </w:r>
      <w:r w:rsidR="00A70BD6" w:rsidRPr="00DC136C">
        <w:t>ssession of a placard or banner</w:t>
      </w:r>
    </w:p>
    <w:p w14:paraId="78F9B1DC" w14:textId="6A69AB48" w:rsidR="00E3543C" w:rsidRPr="00DC136C" w:rsidRDefault="007452A8" w:rsidP="007452A8">
      <w:pPr>
        <w:pStyle w:val="Normal1a"/>
      </w:pPr>
      <w:r>
        <w:t>(iii)</w:t>
      </w:r>
      <w:r>
        <w:tab/>
      </w:r>
      <w:r w:rsidR="00E3543C" w:rsidRPr="00DC136C">
        <w:t xml:space="preserve">in possession of an article considered by the </w:t>
      </w:r>
      <w:r w:rsidR="00660D1B" w:rsidRPr="00DC136C">
        <w:t xml:space="preserve">chair </w:t>
      </w:r>
      <w:r w:rsidR="00E3543C" w:rsidRPr="00DC136C">
        <w:t>to be dangerous, offensiv</w:t>
      </w:r>
      <w:r w:rsidR="00A70BD6" w:rsidRPr="00DC136C">
        <w:t>e or liable to cause disruption</w:t>
      </w:r>
    </w:p>
    <w:p w14:paraId="1E29402E" w14:textId="72DCE888" w:rsidR="00E3543C" w:rsidRPr="00DC136C" w:rsidRDefault="007452A8" w:rsidP="007452A8">
      <w:pPr>
        <w:pStyle w:val="Normal1a"/>
      </w:pPr>
      <w:r>
        <w:t>(iv)</w:t>
      </w:r>
      <w:r>
        <w:tab/>
      </w:r>
      <w:r w:rsidR="00E3543C" w:rsidRPr="00DC136C">
        <w:t>who refuses to produce or permit examination of any article, or the contents of any article, in the person</w:t>
      </w:r>
      <w:r w:rsidR="00660E5C" w:rsidRPr="00DC136C">
        <w:t>’</w:t>
      </w:r>
      <w:r w:rsidR="00A70BD6" w:rsidRPr="00DC136C">
        <w:t>s possession</w:t>
      </w:r>
    </w:p>
    <w:p w14:paraId="2F8FF6E9" w14:textId="1FD1A185" w:rsidR="00E3543C" w:rsidRPr="00DC136C" w:rsidRDefault="007452A8" w:rsidP="007452A8">
      <w:pPr>
        <w:pStyle w:val="Normal1a"/>
      </w:pPr>
      <w:r>
        <w:t>(v)</w:t>
      </w:r>
      <w:r>
        <w:tab/>
      </w:r>
      <w:r w:rsidR="00E3543C" w:rsidRPr="00DC136C">
        <w:t>who behaves or threatens to behave in a dangero</w:t>
      </w:r>
      <w:r w:rsidR="00A70BD6" w:rsidRPr="00DC136C">
        <w:t>us, offensive or disruptive way,</w:t>
      </w:r>
      <w:r w:rsidR="00E3543C" w:rsidRPr="00DC136C">
        <w:t xml:space="preserve"> or</w:t>
      </w:r>
    </w:p>
    <w:p w14:paraId="41000616" w14:textId="482E2563" w:rsidR="00E3543C" w:rsidRPr="00DC136C" w:rsidRDefault="007452A8" w:rsidP="002B054A">
      <w:pPr>
        <w:pStyle w:val="Normal1a"/>
      </w:pPr>
      <w:r>
        <w:t>(vi)</w:t>
      </w:r>
      <w:r>
        <w:tab/>
      </w:r>
      <w:r w:rsidR="00E3543C" w:rsidRPr="00DC136C">
        <w:t>who is not entitled to receive notice of the meeting.</w:t>
      </w:r>
    </w:p>
    <w:p w14:paraId="38F651BC" w14:textId="1AE3FB7F" w:rsidR="00E3543C" w:rsidRPr="00DC136C" w:rsidRDefault="00BC1398" w:rsidP="00BC1398">
      <w:pPr>
        <w:pStyle w:val="Normal1"/>
      </w:pPr>
      <w:r>
        <w:t>(b)</w:t>
      </w:r>
      <w:r>
        <w:tab/>
      </w:r>
      <w:r w:rsidR="00E3543C" w:rsidRPr="00DC136C">
        <w:t xml:space="preserve">The </w:t>
      </w:r>
      <w:r w:rsidR="00660D1B" w:rsidRPr="00DC136C">
        <w:t xml:space="preserve">chair </w:t>
      </w:r>
      <w:r w:rsidR="00E3543C" w:rsidRPr="00DC136C">
        <w:t>may delegate the powers conferred by this rule to any person.</w:t>
      </w:r>
    </w:p>
    <w:p w14:paraId="5CAA67AC" w14:textId="3733E8AA" w:rsidR="00E3543C" w:rsidRPr="00DC136C" w:rsidRDefault="00BC1398" w:rsidP="00BC1398">
      <w:pPr>
        <w:pStyle w:val="Normal1"/>
      </w:pPr>
      <w:r>
        <w:t>(c)</w:t>
      </w:r>
      <w:r>
        <w:tab/>
      </w:r>
      <w:r w:rsidR="00E3543C" w:rsidRPr="00DC136C">
        <w:t xml:space="preserve">A person, whether a </w:t>
      </w:r>
      <w:r w:rsidR="00F42616" w:rsidRPr="00DC136C">
        <w:t>Member</w:t>
      </w:r>
      <w:r w:rsidR="00E3543C" w:rsidRPr="00DC136C">
        <w:t xml:space="preserve"> or not, requested by the </w:t>
      </w:r>
      <w:r w:rsidR="00F42616" w:rsidRPr="00DC136C">
        <w:t>Director</w:t>
      </w:r>
      <w:r w:rsidR="00E3543C" w:rsidRPr="00DC136C">
        <w:t xml:space="preserve">s or the </w:t>
      </w:r>
      <w:r w:rsidR="00660D1B" w:rsidRPr="00DC136C">
        <w:t xml:space="preserve">chair </w:t>
      </w:r>
      <w:r w:rsidR="00E3543C" w:rsidRPr="00DC136C">
        <w:t xml:space="preserve">to attend a </w:t>
      </w:r>
      <w:r w:rsidR="00551618" w:rsidRPr="00DC136C">
        <w:t>General Meeting</w:t>
      </w:r>
      <w:r w:rsidR="00E3543C" w:rsidRPr="00DC136C">
        <w:t xml:space="preserve"> is entitled to be present and, at the request of the </w:t>
      </w:r>
      <w:r w:rsidR="00660D1B" w:rsidRPr="00DC136C">
        <w:t>chair</w:t>
      </w:r>
      <w:r w:rsidR="00E3543C" w:rsidRPr="00DC136C">
        <w:t>, to speak at the meeting.</w:t>
      </w:r>
    </w:p>
    <w:p w14:paraId="10580B2D" w14:textId="1705B4C7" w:rsidR="00E3543C" w:rsidRPr="00DC136C" w:rsidRDefault="007452A8" w:rsidP="00A029C8">
      <w:pPr>
        <w:pStyle w:val="Heading2"/>
      </w:pPr>
      <w:bookmarkStart w:id="66" w:name="_Toc91082627"/>
      <w:r>
        <w:t>7.</w:t>
      </w:r>
      <w:r w:rsidR="002B054A">
        <w:t>7</w:t>
      </w:r>
      <w:r>
        <w:tab/>
      </w:r>
      <w:r w:rsidR="00E3543C" w:rsidRPr="00DC136C">
        <w:t xml:space="preserve">Quorum at </w:t>
      </w:r>
      <w:r w:rsidR="00551618" w:rsidRPr="00DC136C">
        <w:t>General Meeting</w:t>
      </w:r>
      <w:r w:rsidR="00E3543C" w:rsidRPr="00DC136C">
        <w:t>s</w:t>
      </w:r>
      <w:bookmarkEnd w:id="66"/>
    </w:p>
    <w:p w14:paraId="1CB18116" w14:textId="3A53586D" w:rsidR="00E3543C" w:rsidRPr="00DC136C" w:rsidRDefault="00BC1398" w:rsidP="00BC1398">
      <w:pPr>
        <w:pStyle w:val="Normal1"/>
      </w:pPr>
      <w:r>
        <w:t>(a)</w:t>
      </w:r>
      <w:r>
        <w:tab/>
      </w:r>
      <w:r w:rsidR="00E3543C" w:rsidRPr="00DC136C">
        <w:t xml:space="preserve">No business may be transacted at a </w:t>
      </w:r>
      <w:r w:rsidR="00551618" w:rsidRPr="00DC136C">
        <w:t>General Meeting</w:t>
      </w:r>
      <w:r w:rsidR="00E3543C" w:rsidRPr="00DC136C">
        <w:t xml:space="preserve">, except the election of a </w:t>
      </w:r>
      <w:r w:rsidR="00660D1B" w:rsidRPr="00DC136C">
        <w:t>chair</w:t>
      </w:r>
      <w:r w:rsidR="00E3543C" w:rsidRPr="00DC136C">
        <w:t xml:space="preserve"> and the adjournment of the meeting, unless a quorum of </w:t>
      </w:r>
      <w:r w:rsidR="00F42616" w:rsidRPr="00DC136C">
        <w:t>Member</w:t>
      </w:r>
      <w:r w:rsidR="00E3543C" w:rsidRPr="00DC136C">
        <w:t xml:space="preserve">s is present when the </w:t>
      </w:r>
      <w:r w:rsidR="00E3543C" w:rsidRPr="00DC136C">
        <w:lastRenderedPageBreak/>
        <w:t>meeting proceeds to business.</w:t>
      </w:r>
      <w:r w:rsidR="002B054A">
        <w:t xml:space="preserve"> </w:t>
      </w:r>
      <w:r w:rsidR="002B054A" w:rsidRPr="002B054A">
        <w:t>When determining whether a quorum is present, a person may only be counted once (even if that person is a proxy or attorney of more than one Member).</w:t>
      </w:r>
    </w:p>
    <w:p w14:paraId="60B1E442" w14:textId="42E6246E" w:rsidR="00E3543C" w:rsidRPr="00DC136C" w:rsidRDefault="00BC1398" w:rsidP="00BC1398">
      <w:pPr>
        <w:pStyle w:val="Normal1"/>
      </w:pPr>
      <w:r>
        <w:t>(b)</w:t>
      </w:r>
      <w:r>
        <w:tab/>
      </w:r>
      <w:r w:rsidR="00E3543C" w:rsidRPr="00DC136C">
        <w:t>A quorum is constituted by:</w:t>
      </w:r>
    </w:p>
    <w:p w14:paraId="238EABD1" w14:textId="0E7DAB0E" w:rsidR="00E3543C" w:rsidRPr="00DC136C" w:rsidRDefault="00BC1398" w:rsidP="00BC1398">
      <w:pPr>
        <w:pStyle w:val="Normal1a"/>
      </w:pPr>
      <w:r>
        <w:t>(</w:t>
      </w:r>
      <w:proofErr w:type="spellStart"/>
      <w:r>
        <w:t>i</w:t>
      </w:r>
      <w:proofErr w:type="spellEnd"/>
      <w:r>
        <w:t>)</w:t>
      </w:r>
      <w:r>
        <w:tab/>
      </w:r>
      <w:r w:rsidR="00E3543C" w:rsidRPr="00DC136C">
        <w:t xml:space="preserve">where the number of </w:t>
      </w:r>
      <w:r w:rsidR="00F42616" w:rsidRPr="00DC136C">
        <w:t>Member</w:t>
      </w:r>
      <w:r w:rsidR="00E3543C" w:rsidRPr="00DC136C">
        <w:t xml:space="preserve">s is one: that </w:t>
      </w:r>
      <w:r w:rsidR="00F42616" w:rsidRPr="00DC136C">
        <w:t>Member</w:t>
      </w:r>
    </w:p>
    <w:p w14:paraId="336243B9" w14:textId="2A741B26" w:rsidR="00E3543C" w:rsidRPr="00DC136C" w:rsidRDefault="00BC1398" w:rsidP="00BC1398">
      <w:pPr>
        <w:pStyle w:val="Normal1a"/>
      </w:pPr>
      <w:r>
        <w:t>(ii)</w:t>
      </w:r>
      <w:r>
        <w:tab/>
      </w:r>
      <w:r w:rsidR="00E3543C" w:rsidRPr="00DC136C">
        <w:t xml:space="preserve">where the number of </w:t>
      </w:r>
      <w:r w:rsidR="00F42616" w:rsidRPr="00DC136C">
        <w:t>Member</w:t>
      </w:r>
      <w:r w:rsidR="00E3543C" w:rsidRPr="00DC136C">
        <w:t xml:space="preserve">s is 10 or less: two or more </w:t>
      </w:r>
      <w:r w:rsidR="00F42616" w:rsidRPr="00DC136C">
        <w:t>Member</w:t>
      </w:r>
      <w:r w:rsidR="00E3543C" w:rsidRPr="00DC136C">
        <w:t xml:space="preserve">s </w:t>
      </w:r>
      <w:r w:rsidR="00C84EC6" w:rsidRPr="00DC136C">
        <w:t>Present</w:t>
      </w:r>
      <w:r w:rsidR="00E3543C" w:rsidRPr="00DC136C">
        <w:t xml:space="preserve"> at the meeting</w:t>
      </w:r>
      <w:r w:rsidR="00A70BD6" w:rsidRPr="00DC136C">
        <w:t>,</w:t>
      </w:r>
      <w:r w:rsidR="00E3543C" w:rsidRPr="00DC136C">
        <w:t xml:space="preserve"> and</w:t>
      </w:r>
    </w:p>
    <w:p w14:paraId="5BCCDF08" w14:textId="63995DBE" w:rsidR="00E3543C" w:rsidRPr="00DC136C" w:rsidRDefault="00BC1398" w:rsidP="00BC1398">
      <w:pPr>
        <w:pStyle w:val="Normal1a"/>
      </w:pPr>
      <w:r>
        <w:t>(iii)</w:t>
      </w:r>
      <w:r>
        <w:tab/>
      </w:r>
      <w:r w:rsidR="00E3543C" w:rsidRPr="00DC136C">
        <w:t xml:space="preserve">where the number of </w:t>
      </w:r>
      <w:r w:rsidR="00F42616" w:rsidRPr="00DC136C">
        <w:t>Member</w:t>
      </w:r>
      <w:r w:rsidR="00E3543C" w:rsidRPr="00DC136C">
        <w:t xml:space="preserve">s is more than 10: the number of </w:t>
      </w:r>
      <w:r w:rsidR="00F42616" w:rsidRPr="00DC136C">
        <w:t>Member</w:t>
      </w:r>
      <w:r w:rsidR="00E3543C" w:rsidRPr="00DC136C">
        <w:t xml:space="preserve">s </w:t>
      </w:r>
      <w:r w:rsidR="00C84EC6" w:rsidRPr="00DC136C">
        <w:t>Present</w:t>
      </w:r>
      <w:r w:rsidR="00E3543C" w:rsidRPr="00DC136C">
        <w:t xml:space="preserve"> at the meeting calculated by doubling the number of </w:t>
      </w:r>
      <w:r w:rsidR="00F42616" w:rsidRPr="00DC136C">
        <w:t>Member</w:t>
      </w:r>
      <w:r w:rsidR="00E3543C" w:rsidRPr="00DC136C">
        <w:t>s on the Bo</w:t>
      </w:r>
      <w:r>
        <w:t>ard and adding one.</w:t>
      </w:r>
    </w:p>
    <w:p w14:paraId="5D95130A" w14:textId="1B0D2129" w:rsidR="00E3543C" w:rsidRPr="00DC136C" w:rsidRDefault="00BC1398" w:rsidP="00BC1398">
      <w:pPr>
        <w:pStyle w:val="Normal1"/>
      </w:pPr>
      <w:r>
        <w:t>(c)</w:t>
      </w:r>
      <w:r>
        <w:tab/>
      </w:r>
      <w:r w:rsidR="00E3543C" w:rsidRPr="00DC136C">
        <w:t xml:space="preserve">If a quorum is not present within 30 minutes after the time appointed for the </w:t>
      </w:r>
      <w:r w:rsidR="00551618" w:rsidRPr="00DC136C">
        <w:t>General Meeting</w:t>
      </w:r>
      <w:r w:rsidR="00E3543C" w:rsidRPr="00DC136C">
        <w:t>:</w:t>
      </w:r>
    </w:p>
    <w:p w14:paraId="3B085E5E" w14:textId="54A73D1B" w:rsidR="00E3543C" w:rsidRPr="00DC136C" w:rsidRDefault="00BC1398" w:rsidP="00BC1398">
      <w:pPr>
        <w:pStyle w:val="Normal1a"/>
      </w:pPr>
      <w:r>
        <w:t>(</w:t>
      </w:r>
      <w:proofErr w:type="spellStart"/>
      <w:r>
        <w:t>i</w:t>
      </w:r>
      <w:proofErr w:type="spellEnd"/>
      <w:r>
        <w:t>)</w:t>
      </w:r>
      <w:r>
        <w:tab/>
      </w:r>
      <w:r w:rsidR="00E3543C" w:rsidRPr="00DC136C">
        <w:t xml:space="preserve">where the meeting was called at the request of </w:t>
      </w:r>
      <w:r w:rsidR="00F42616" w:rsidRPr="00DC136C">
        <w:t>Member</w:t>
      </w:r>
      <w:r w:rsidR="00E3543C" w:rsidRPr="00DC136C">
        <w:t>s</w:t>
      </w:r>
      <w:r w:rsidR="00A70BD6" w:rsidRPr="00DC136C">
        <w:t>, the meeting must be dissolved,</w:t>
      </w:r>
      <w:r w:rsidR="00E3543C" w:rsidRPr="00DC136C">
        <w:t xml:space="preserve"> or</w:t>
      </w:r>
    </w:p>
    <w:p w14:paraId="4B192007" w14:textId="68D1D79B" w:rsidR="00E3543C" w:rsidRPr="00DC136C" w:rsidRDefault="00BC1398" w:rsidP="00BC1398">
      <w:pPr>
        <w:pStyle w:val="Normal1a"/>
      </w:pPr>
      <w:r>
        <w:t>(ii)</w:t>
      </w:r>
      <w:r>
        <w:tab/>
      </w:r>
      <w:r w:rsidR="00E3543C" w:rsidRPr="00DC136C">
        <w:t>in any other case:</w:t>
      </w:r>
    </w:p>
    <w:p w14:paraId="6ECC9299" w14:textId="107C4051" w:rsidR="00FC0727" w:rsidRPr="00DC136C" w:rsidRDefault="007452A8" w:rsidP="007452A8">
      <w:pPr>
        <w:pStyle w:val="Normal1ai"/>
      </w:pPr>
      <w:r w:rsidRPr="007452A8">
        <w:rPr>
          <w:sz w:val="24"/>
        </w:rPr>
        <w:t>(A)</w:t>
      </w:r>
      <w:r>
        <w:tab/>
      </w:r>
      <w:r w:rsidR="00E3543C" w:rsidRPr="00DC136C">
        <w:t xml:space="preserve">the meeting stands adjourned to the day, and at the time and place, the </w:t>
      </w:r>
      <w:r w:rsidR="00F42616" w:rsidRPr="00DC136C">
        <w:t>Director</w:t>
      </w:r>
      <w:r w:rsidR="00A70BD6" w:rsidRPr="00DC136C">
        <w:t>s present decide,</w:t>
      </w:r>
      <w:r w:rsidR="00E3543C" w:rsidRPr="00DC136C">
        <w:t xml:space="preserve"> or</w:t>
      </w:r>
    </w:p>
    <w:p w14:paraId="101E19D7" w14:textId="06FC19F3" w:rsidR="00660E5C" w:rsidRPr="00DC136C" w:rsidRDefault="007452A8" w:rsidP="007452A8">
      <w:pPr>
        <w:pStyle w:val="Normal1ai"/>
      </w:pPr>
      <w:r w:rsidRPr="007452A8">
        <w:rPr>
          <w:sz w:val="24"/>
        </w:rPr>
        <w:t>(B)</w:t>
      </w:r>
      <w:r>
        <w:tab/>
      </w:r>
      <w:r w:rsidR="00E3543C" w:rsidRPr="00DC136C">
        <w:t>if they do not make a decision, to the same day in the next week at the same time and place.</w:t>
      </w:r>
    </w:p>
    <w:p w14:paraId="1C514CB7" w14:textId="4BCC0261" w:rsidR="00E3543C" w:rsidRPr="00DC136C" w:rsidRDefault="00BC1398" w:rsidP="00BC1398">
      <w:pPr>
        <w:pStyle w:val="Normal1"/>
      </w:pPr>
      <w:r>
        <w:t>(d)</w:t>
      </w:r>
      <w:r>
        <w:tab/>
      </w:r>
      <w:r w:rsidR="00E3543C" w:rsidRPr="00DC136C">
        <w:t>At an adjourned meeting, if a quorum is not present within 30 minutes after the time appointed for the meeting, the meeting must be dissolved.</w:t>
      </w:r>
    </w:p>
    <w:p w14:paraId="75F8C8B1" w14:textId="20BC03DD" w:rsidR="00E3543C" w:rsidRPr="00DC136C" w:rsidRDefault="00BC1398" w:rsidP="00BC1398">
      <w:pPr>
        <w:pStyle w:val="Normal1"/>
      </w:pPr>
      <w:r>
        <w:t>(e)</w:t>
      </w:r>
      <w:r>
        <w:tab/>
      </w:r>
      <w:r w:rsidR="00E3543C" w:rsidRPr="00DC136C">
        <w:t xml:space="preserve">For an </w:t>
      </w:r>
      <w:r w:rsidR="00551618" w:rsidRPr="00DC136C">
        <w:t>Annual General Meeting</w:t>
      </w:r>
      <w:r w:rsidR="00E3543C" w:rsidRPr="00DC136C">
        <w:t xml:space="preserve"> a person who votes by post or electronic means for a nominated candidate to be a </w:t>
      </w:r>
      <w:r w:rsidR="00F42616" w:rsidRPr="00DC136C">
        <w:t>Director</w:t>
      </w:r>
      <w:r w:rsidR="00E3543C" w:rsidRPr="00DC136C">
        <w:t xml:space="preserve"> but who is not otherwise present at the meeting personally or by proxy is not counted in the quorum for the meeting</w:t>
      </w:r>
      <w:r>
        <w:t>.</w:t>
      </w:r>
    </w:p>
    <w:p w14:paraId="643821B0" w14:textId="6BFC989E" w:rsidR="00E3543C" w:rsidRPr="00DC136C" w:rsidRDefault="0036340A" w:rsidP="00A029C8">
      <w:pPr>
        <w:pStyle w:val="Heading2"/>
      </w:pPr>
      <w:bookmarkStart w:id="67" w:name="_Ref39398740"/>
      <w:bookmarkStart w:id="68" w:name="_Toc91082628"/>
      <w:r>
        <w:t>7.</w:t>
      </w:r>
      <w:r w:rsidR="002B054A">
        <w:t>8</w:t>
      </w:r>
      <w:r>
        <w:tab/>
      </w:r>
      <w:r w:rsidR="00E3543C" w:rsidRPr="00DC136C">
        <w:t>Circulating resolutions</w:t>
      </w:r>
      <w:bookmarkEnd w:id="67"/>
      <w:bookmarkEnd w:id="68"/>
    </w:p>
    <w:p w14:paraId="587152A6" w14:textId="5477DB09" w:rsidR="00E3543C" w:rsidRPr="00DC136C" w:rsidRDefault="0036340A" w:rsidP="0036340A">
      <w:pPr>
        <w:pStyle w:val="Normal1"/>
      </w:pPr>
      <w:r>
        <w:t>(a)</w:t>
      </w:r>
      <w:r>
        <w:tab/>
      </w:r>
      <w:r w:rsidR="00E3543C" w:rsidRPr="00DC136C">
        <w:t>This rule</w:t>
      </w:r>
      <w:r>
        <w:t xml:space="preserve"> 7</w:t>
      </w:r>
      <w:r w:rsidR="002B054A">
        <w:t>.8</w:t>
      </w:r>
      <w:r w:rsidR="0072704C" w:rsidRPr="00DC136C">
        <w:t xml:space="preserve"> </w:t>
      </w:r>
      <w:r w:rsidR="00E3543C" w:rsidRPr="00DC136C">
        <w:t xml:space="preserve">applies to resolutions which the Corporations Act, or this </w:t>
      </w:r>
      <w:r w:rsidR="00660E5C" w:rsidRPr="00DC136C">
        <w:t>Constitution</w:t>
      </w:r>
      <w:r w:rsidR="00E3543C" w:rsidRPr="00DC136C">
        <w:t xml:space="preserve">, requires or permits to be passed at a </w:t>
      </w:r>
      <w:r w:rsidR="00551618" w:rsidRPr="00DC136C">
        <w:t>General Meeting</w:t>
      </w:r>
      <w:r w:rsidR="00E3543C" w:rsidRPr="00DC136C">
        <w:t>, except a resolution under section 329 of the Corporations Act to remove an auditor.</w:t>
      </w:r>
    </w:p>
    <w:p w14:paraId="0E7C91DC" w14:textId="278F268F" w:rsidR="00E3543C" w:rsidRPr="00DC136C" w:rsidRDefault="0036340A" w:rsidP="0036340A">
      <w:pPr>
        <w:pStyle w:val="Normal1"/>
      </w:pPr>
      <w:r>
        <w:t>(b)</w:t>
      </w:r>
      <w:r>
        <w:tab/>
      </w:r>
      <w:r w:rsidR="00E3543C" w:rsidRPr="00DC136C">
        <w:t xml:space="preserve">The Company may pass a resolution without a </w:t>
      </w:r>
      <w:r w:rsidR="00551618" w:rsidRPr="00DC136C">
        <w:t>General Meeting</w:t>
      </w:r>
      <w:r w:rsidR="00E3543C" w:rsidRPr="00DC136C">
        <w:t xml:space="preserve"> being held if all the Members entitled to vote on the resolution sign a document containing a statement that they are in favour of the resolution set out in the document.</w:t>
      </w:r>
    </w:p>
    <w:p w14:paraId="5BF45972" w14:textId="39C6FBF0" w:rsidR="00E3543C" w:rsidRPr="00DC136C" w:rsidRDefault="0036340A" w:rsidP="0036340A">
      <w:pPr>
        <w:pStyle w:val="Normal1"/>
      </w:pPr>
      <w:r>
        <w:lastRenderedPageBreak/>
        <w:t>(c)</w:t>
      </w:r>
      <w:r>
        <w:tab/>
      </w:r>
      <w:r w:rsidR="00E3543C" w:rsidRPr="00DC136C">
        <w:t>Separate copies of a document may be used for signing by Members if the wording of the resolution and statement is identical in each copy.</w:t>
      </w:r>
    </w:p>
    <w:p w14:paraId="481850EA" w14:textId="21BC04AD" w:rsidR="00E3543C" w:rsidRPr="00DC136C" w:rsidRDefault="0036340A" w:rsidP="0036340A">
      <w:pPr>
        <w:pStyle w:val="Normal1"/>
      </w:pPr>
      <w:r>
        <w:t>(d)</w:t>
      </w:r>
      <w:r>
        <w:tab/>
      </w:r>
      <w:r w:rsidR="00E3543C" w:rsidRPr="00DC136C">
        <w:t xml:space="preserve">The resolution is passed when the last </w:t>
      </w:r>
      <w:r w:rsidR="00F42616" w:rsidRPr="00DC136C">
        <w:t>Member</w:t>
      </w:r>
      <w:r w:rsidR="00E3543C" w:rsidRPr="00DC136C">
        <w:t xml:space="preserve"> signs.</w:t>
      </w:r>
    </w:p>
    <w:p w14:paraId="67E50D6D" w14:textId="6C83F479" w:rsidR="00E3543C" w:rsidRPr="00DC136C" w:rsidRDefault="0036340A" w:rsidP="0036340A">
      <w:pPr>
        <w:pStyle w:val="Normal1"/>
      </w:pPr>
      <w:r>
        <w:t>(e)</w:t>
      </w:r>
      <w:r>
        <w:tab/>
      </w:r>
      <w:r w:rsidR="00E3543C" w:rsidRPr="00DC136C">
        <w:t xml:space="preserve">If the Company received by </w:t>
      </w:r>
      <w:r w:rsidR="002B054A" w:rsidRPr="002B054A">
        <w:t>fax or other electronic means</w:t>
      </w:r>
      <w:r w:rsidR="00E3543C" w:rsidRPr="00DC136C">
        <w:t xml:space="preserve"> a copy of a document referred to in this rule</w:t>
      </w:r>
      <w:r>
        <w:t xml:space="preserve"> 7</w:t>
      </w:r>
      <w:r w:rsidR="002B054A">
        <w:t>.8</w:t>
      </w:r>
      <w:r w:rsidR="0072704C" w:rsidRPr="00DC136C">
        <w:t xml:space="preserve"> </w:t>
      </w:r>
      <w:r w:rsidR="00E3543C" w:rsidRPr="00DC136C">
        <w:t>it is entitled to assume that the copy is a true copy.</w:t>
      </w:r>
    </w:p>
    <w:p w14:paraId="5941086E" w14:textId="7A6B1649" w:rsidR="00E3543C" w:rsidRPr="00DC136C" w:rsidRDefault="00277CF8" w:rsidP="00277CF8">
      <w:pPr>
        <w:pStyle w:val="Heading1"/>
      </w:pPr>
      <w:bookmarkStart w:id="69" w:name="_Toc91082629"/>
      <w:r>
        <w:t>8</w:t>
      </w:r>
      <w:r>
        <w:tab/>
      </w:r>
      <w:r w:rsidR="00E3543C" w:rsidRPr="00DC136C">
        <w:t>Proceedings of meetings</w:t>
      </w:r>
      <w:bookmarkEnd w:id="69"/>
    </w:p>
    <w:p w14:paraId="2EED4B23" w14:textId="7942D8B1" w:rsidR="00E3543C" w:rsidRPr="00DC136C" w:rsidRDefault="00277CF8" w:rsidP="00277CF8">
      <w:pPr>
        <w:pStyle w:val="Heading2"/>
      </w:pPr>
      <w:bookmarkStart w:id="70" w:name="_Toc91082630"/>
      <w:r>
        <w:t>8.1</w:t>
      </w:r>
      <w:r>
        <w:tab/>
      </w:r>
      <w:r w:rsidR="00E3543C" w:rsidRPr="00DC136C">
        <w:t>Chair</w:t>
      </w:r>
      <w:bookmarkEnd w:id="70"/>
    </w:p>
    <w:p w14:paraId="60685C1F" w14:textId="7FD111C6" w:rsidR="00E3543C" w:rsidRPr="00DC136C" w:rsidRDefault="00277CF8" w:rsidP="00277CF8">
      <w:pPr>
        <w:pStyle w:val="Normal1"/>
      </w:pPr>
      <w:r>
        <w:t>(a)</w:t>
      </w:r>
      <w:r>
        <w:tab/>
      </w:r>
      <w:r w:rsidR="002B054A">
        <w:t xml:space="preserve">The Chairperson </w:t>
      </w:r>
      <w:r w:rsidR="00E3543C" w:rsidRPr="00DC136C">
        <w:t xml:space="preserve">is entitled to take the chair at every </w:t>
      </w:r>
      <w:r w:rsidR="00551618" w:rsidRPr="00DC136C">
        <w:t>General Meeting</w:t>
      </w:r>
      <w:r w:rsidR="00E3543C" w:rsidRPr="00DC136C">
        <w:t>.</w:t>
      </w:r>
    </w:p>
    <w:p w14:paraId="1EA30C5F" w14:textId="0C1E175B" w:rsidR="00E3543C" w:rsidRPr="00DC136C" w:rsidRDefault="00277CF8" w:rsidP="00277CF8">
      <w:pPr>
        <w:pStyle w:val="Normal1"/>
      </w:pPr>
      <w:r>
        <w:t>(b)</w:t>
      </w:r>
      <w:r>
        <w:tab/>
      </w:r>
      <w:r w:rsidR="00E3543C" w:rsidRPr="00DC136C">
        <w:t xml:space="preserve">If at any </w:t>
      </w:r>
      <w:r w:rsidR="00551618" w:rsidRPr="00DC136C">
        <w:t>General Meeting</w:t>
      </w:r>
      <w:r w:rsidR="002B054A">
        <w:t xml:space="preserve"> the Chairperson is</w:t>
      </w:r>
      <w:r w:rsidR="00E3543C" w:rsidRPr="00DC136C">
        <w:t>:</w:t>
      </w:r>
    </w:p>
    <w:p w14:paraId="75CEB309" w14:textId="77777777" w:rsidR="002B054A" w:rsidRDefault="002B054A" w:rsidP="002B054A">
      <w:pPr>
        <w:pStyle w:val="Normal1a"/>
      </w:pPr>
      <w:r>
        <w:t>(</w:t>
      </w:r>
      <w:proofErr w:type="spellStart"/>
      <w:r>
        <w:t>i</w:t>
      </w:r>
      <w:proofErr w:type="spellEnd"/>
      <w:r>
        <w:t>)</w:t>
      </w:r>
      <w:r>
        <w:tab/>
        <w:t>not present at the specified time for holding the meeting, or</w:t>
      </w:r>
    </w:p>
    <w:p w14:paraId="15B7528A" w14:textId="77777777" w:rsidR="002B054A" w:rsidRDefault="002B054A" w:rsidP="002B054A">
      <w:pPr>
        <w:pStyle w:val="Normal1a"/>
      </w:pPr>
      <w:r>
        <w:t>(ii)</w:t>
      </w:r>
      <w:r>
        <w:tab/>
        <w:t>present but unwilling to chair the meeting,</w:t>
      </w:r>
    </w:p>
    <w:p w14:paraId="34E62BC2" w14:textId="77777777" w:rsidR="002B054A" w:rsidRDefault="002B054A" w:rsidP="002B054A">
      <w:pPr>
        <w:pStyle w:val="Normal1Follower"/>
      </w:pPr>
      <w:r>
        <w:t>the Deputy Chairperson is entitled to take the chair of the meeting.</w:t>
      </w:r>
    </w:p>
    <w:p w14:paraId="7D299115" w14:textId="77777777" w:rsidR="002B054A" w:rsidRDefault="002B054A" w:rsidP="002B054A">
      <w:pPr>
        <w:pStyle w:val="Normal1"/>
      </w:pPr>
      <w:r>
        <w:t>(c)</w:t>
      </w:r>
      <w:r>
        <w:tab/>
        <w:t>If the Deputy Chairperson is also:</w:t>
      </w:r>
    </w:p>
    <w:p w14:paraId="3EAFCA24" w14:textId="77777777" w:rsidR="002B054A" w:rsidRDefault="002B054A" w:rsidP="002B054A">
      <w:pPr>
        <w:pStyle w:val="Normal1a"/>
      </w:pPr>
      <w:r>
        <w:t>(</w:t>
      </w:r>
      <w:proofErr w:type="spellStart"/>
      <w:r>
        <w:t>i</w:t>
      </w:r>
      <w:proofErr w:type="spellEnd"/>
      <w:r>
        <w:t>)</w:t>
      </w:r>
      <w:r>
        <w:tab/>
        <w:t>not present at the specified time for holding the meeting, or</w:t>
      </w:r>
    </w:p>
    <w:p w14:paraId="78EA9620" w14:textId="77777777" w:rsidR="002B054A" w:rsidRDefault="002B054A" w:rsidP="002B054A">
      <w:pPr>
        <w:pStyle w:val="Normal1a"/>
      </w:pPr>
      <w:r>
        <w:t>(ii)</w:t>
      </w:r>
      <w:r>
        <w:tab/>
        <w:t>present but unwilling to chair the meeting,</w:t>
      </w:r>
    </w:p>
    <w:p w14:paraId="6DD13D35" w14:textId="3385007A" w:rsidR="00E3543C" w:rsidRPr="00DC136C" w:rsidRDefault="00E3543C" w:rsidP="0060775B">
      <w:pPr>
        <w:pStyle w:val="Normal1Follower"/>
      </w:pPr>
      <w:r w:rsidRPr="00DC136C">
        <w:t xml:space="preserve">the Directors present may choose another Director </w:t>
      </w:r>
      <w:r w:rsidR="006E4756">
        <w:t>to</w:t>
      </w:r>
      <w:r w:rsidRPr="00DC136C">
        <w:t xml:space="preserve"> </w:t>
      </w:r>
      <w:r w:rsidR="00A300B8" w:rsidRPr="00DC136C">
        <w:t xml:space="preserve">chair </w:t>
      </w:r>
      <w:r w:rsidRPr="00DC136C">
        <w:t xml:space="preserve">the meeting and if no Director is present or if each of the Directors present are unwilling to </w:t>
      </w:r>
      <w:r w:rsidR="00A300B8" w:rsidRPr="00DC136C">
        <w:t xml:space="preserve">chair </w:t>
      </w:r>
      <w:r w:rsidRPr="00DC136C">
        <w:t xml:space="preserve">the meeting, a Member chosen by the Members Present may </w:t>
      </w:r>
      <w:r w:rsidR="00A300B8" w:rsidRPr="00DC136C">
        <w:t xml:space="preserve">chair </w:t>
      </w:r>
      <w:r w:rsidRPr="00DC136C">
        <w:t>the meeting.</w:t>
      </w:r>
    </w:p>
    <w:p w14:paraId="0F261CA2" w14:textId="147FE6FB" w:rsidR="00E3543C" w:rsidRPr="00DC136C" w:rsidRDefault="00277CF8" w:rsidP="00277CF8">
      <w:pPr>
        <w:pStyle w:val="Heading2"/>
      </w:pPr>
      <w:bookmarkStart w:id="71" w:name="_Ref39150849"/>
      <w:bookmarkStart w:id="72" w:name="_Toc91082631"/>
      <w:r>
        <w:t>8.2</w:t>
      </w:r>
      <w:r>
        <w:tab/>
      </w:r>
      <w:r w:rsidR="00E3543C" w:rsidRPr="00DC136C">
        <w:t xml:space="preserve">Acting </w:t>
      </w:r>
      <w:r w:rsidR="00A300B8" w:rsidRPr="00DC136C">
        <w:t>chair</w:t>
      </w:r>
      <w:bookmarkEnd w:id="71"/>
      <w:bookmarkEnd w:id="72"/>
    </w:p>
    <w:p w14:paraId="2E1F3246" w14:textId="4E562EB3" w:rsidR="00660E5C" w:rsidRPr="00DC136C" w:rsidRDefault="00277CF8" w:rsidP="00277CF8">
      <w:pPr>
        <w:pStyle w:val="Normal1"/>
      </w:pPr>
      <w:bookmarkStart w:id="73" w:name="_Ref39338613"/>
      <w:r>
        <w:t>(a)</w:t>
      </w:r>
      <w:r>
        <w:tab/>
      </w:r>
      <w:r w:rsidR="00E3543C" w:rsidRPr="00DC136C">
        <w:t xml:space="preserve">A </w:t>
      </w:r>
      <w:r w:rsidR="00A300B8" w:rsidRPr="00DC136C">
        <w:t xml:space="preserve">chair </w:t>
      </w:r>
      <w:r w:rsidR="00E3543C" w:rsidRPr="00DC136C">
        <w:t xml:space="preserve">of a </w:t>
      </w:r>
      <w:r w:rsidR="00551618" w:rsidRPr="00DC136C">
        <w:t>General Meeting</w:t>
      </w:r>
      <w:r w:rsidR="00E3543C" w:rsidRPr="00DC136C">
        <w:t xml:space="preserve"> may, for any item of business or discrete part of the meeting, vacate the </w:t>
      </w:r>
      <w:r w:rsidR="00A300B8" w:rsidRPr="00DC136C">
        <w:t xml:space="preserve">chair </w:t>
      </w:r>
      <w:r w:rsidR="00E3543C" w:rsidRPr="00DC136C">
        <w:t xml:space="preserve">in favour of another person nominated by </w:t>
      </w:r>
      <w:r w:rsidR="002B054A">
        <w:t>them</w:t>
      </w:r>
      <w:r w:rsidR="00E3543C" w:rsidRPr="00DC136C">
        <w:t>.</w:t>
      </w:r>
      <w:bookmarkEnd w:id="73"/>
    </w:p>
    <w:p w14:paraId="608CB291" w14:textId="5F2B024E" w:rsidR="00E3543C" w:rsidRPr="00DC136C" w:rsidRDefault="00277CF8" w:rsidP="00277CF8">
      <w:pPr>
        <w:pStyle w:val="Normal1"/>
      </w:pPr>
      <w:r>
        <w:t>(b)</w:t>
      </w:r>
      <w:r>
        <w:tab/>
      </w:r>
      <w:r w:rsidR="00895CD5">
        <w:t>A</w:t>
      </w:r>
      <w:r w:rsidR="00E3543C" w:rsidRPr="00DC136C">
        <w:t xml:space="preserve">n instrument of proxy </w:t>
      </w:r>
      <w:r w:rsidR="00895CD5">
        <w:t xml:space="preserve">which </w:t>
      </w:r>
      <w:r w:rsidR="00E3543C" w:rsidRPr="00DC136C">
        <w:t xml:space="preserve">appoints the </w:t>
      </w:r>
      <w:r w:rsidR="00A300B8" w:rsidRPr="00DC136C">
        <w:t xml:space="preserve">chair </w:t>
      </w:r>
      <w:r w:rsidR="00895CD5">
        <w:t xml:space="preserve">of the meeting </w:t>
      </w:r>
      <w:r w:rsidR="00E3543C" w:rsidRPr="00DC136C">
        <w:t xml:space="preserve">as proxy for part of the proceedings is taken to be in favour of </w:t>
      </w:r>
      <w:r w:rsidR="00895CD5" w:rsidRPr="00895CD5">
        <w:t xml:space="preserve">the person chairing the meeting during that </w:t>
      </w:r>
      <w:r w:rsidR="00E3543C" w:rsidRPr="00DC136C">
        <w:t>part of the proceedings.</w:t>
      </w:r>
    </w:p>
    <w:p w14:paraId="10AB3DC5" w14:textId="112AE84D" w:rsidR="00E3543C" w:rsidRPr="00DC136C" w:rsidRDefault="00277CF8" w:rsidP="00277CF8">
      <w:pPr>
        <w:pStyle w:val="Heading2"/>
      </w:pPr>
      <w:bookmarkStart w:id="74" w:name="_Toc91082632"/>
      <w:r>
        <w:t>8.3</w:t>
      </w:r>
      <w:r>
        <w:tab/>
      </w:r>
      <w:r w:rsidR="00E3543C" w:rsidRPr="00DC136C">
        <w:t xml:space="preserve">Business at </w:t>
      </w:r>
      <w:r w:rsidR="00551618" w:rsidRPr="00DC136C">
        <w:t>Annual General Meeting</w:t>
      </w:r>
      <w:r w:rsidR="00E3543C" w:rsidRPr="00DC136C">
        <w:t>s</w:t>
      </w:r>
      <w:bookmarkEnd w:id="74"/>
    </w:p>
    <w:p w14:paraId="146D60EC" w14:textId="0D5E3E83" w:rsidR="00E3543C" w:rsidRPr="00DC136C" w:rsidRDefault="00277CF8" w:rsidP="00277CF8">
      <w:pPr>
        <w:pStyle w:val="Normal1"/>
      </w:pPr>
      <w:r>
        <w:t>(a)</w:t>
      </w:r>
      <w:r>
        <w:tab/>
      </w:r>
      <w:r w:rsidR="00E3543C" w:rsidRPr="00DC136C">
        <w:t xml:space="preserve">The business of an </w:t>
      </w:r>
      <w:r w:rsidR="00551618" w:rsidRPr="00DC136C">
        <w:t>Annual General Meeting</w:t>
      </w:r>
      <w:r w:rsidR="00E3543C" w:rsidRPr="00DC136C">
        <w:t xml:space="preserve"> is:</w:t>
      </w:r>
    </w:p>
    <w:p w14:paraId="432BF39C" w14:textId="041D7F76" w:rsidR="00E3543C" w:rsidRPr="00DC136C" w:rsidRDefault="00277CF8" w:rsidP="00277CF8">
      <w:pPr>
        <w:pStyle w:val="Normal1a"/>
      </w:pPr>
      <w:r>
        <w:t>(</w:t>
      </w:r>
      <w:proofErr w:type="spellStart"/>
      <w:r>
        <w:t>i</w:t>
      </w:r>
      <w:proofErr w:type="spellEnd"/>
      <w:r>
        <w:t>)</w:t>
      </w:r>
      <w:r>
        <w:tab/>
      </w:r>
      <w:r w:rsidR="00E3543C" w:rsidRPr="00DC136C">
        <w:t>if required by the Corporations Act, to receive and consider the financial and other reports required by the Corporations Act to be laid bef</w:t>
      </w:r>
      <w:r w:rsidR="00A70BD6" w:rsidRPr="00DC136C">
        <w:t xml:space="preserve">ore each </w:t>
      </w:r>
      <w:r w:rsidR="00551618" w:rsidRPr="00DC136C">
        <w:t>Annual General Meeting</w:t>
      </w:r>
    </w:p>
    <w:p w14:paraId="082D7228" w14:textId="3FF9E7E3" w:rsidR="00E3543C" w:rsidRPr="00DC136C" w:rsidRDefault="00277CF8" w:rsidP="00277CF8">
      <w:pPr>
        <w:pStyle w:val="Normal1a"/>
      </w:pPr>
      <w:r>
        <w:lastRenderedPageBreak/>
        <w:t>(ii)</w:t>
      </w:r>
      <w:r>
        <w:tab/>
      </w:r>
      <w:r w:rsidR="00A70BD6" w:rsidRPr="00DC136C">
        <w:t>to elect Directors</w:t>
      </w:r>
    </w:p>
    <w:p w14:paraId="52810AC6" w14:textId="023699A3" w:rsidR="00E3543C" w:rsidRPr="00DC136C" w:rsidRDefault="00277CF8" w:rsidP="00277CF8">
      <w:pPr>
        <w:pStyle w:val="Normal1a"/>
      </w:pPr>
      <w:r>
        <w:t>(iii)</w:t>
      </w:r>
      <w:r>
        <w:tab/>
      </w:r>
      <w:r w:rsidR="00E3543C" w:rsidRPr="00DC136C">
        <w:t>if required by the Corporations Act, to</w:t>
      </w:r>
      <w:r w:rsidR="00A70BD6" w:rsidRPr="00DC136C">
        <w:t xml:space="preserve"> appoint an auditor or reviewer,</w:t>
      </w:r>
      <w:r w:rsidR="00E3543C" w:rsidRPr="00DC136C">
        <w:t xml:space="preserve"> and</w:t>
      </w:r>
    </w:p>
    <w:p w14:paraId="3B872825" w14:textId="2A1DBCAC" w:rsidR="00E3543C" w:rsidRPr="00DC136C" w:rsidRDefault="00277CF8" w:rsidP="00277CF8">
      <w:pPr>
        <w:pStyle w:val="Normal1a"/>
      </w:pPr>
      <w:r>
        <w:t>(iv)</w:t>
      </w:r>
      <w:r>
        <w:tab/>
      </w:r>
      <w:r w:rsidR="00E3543C" w:rsidRPr="00DC136C">
        <w:t xml:space="preserve">to transact any other business which, under this document, is required to be transacted at an </w:t>
      </w:r>
      <w:r w:rsidR="00551618" w:rsidRPr="00DC136C">
        <w:t>Annual General Meeting</w:t>
      </w:r>
      <w:r w:rsidR="00E3543C" w:rsidRPr="00DC136C">
        <w:t>.</w:t>
      </w:r>
    </w:p>
    <w:p w14:paraId="4B1BE197" w14:textId="182541DC" w:rsidR="00E3543C" w:rsidRPr="00DC136C" w:rsidRDefault="00277CF8" w:rsidP="00277CF8">
      <w:pPr>
        <w:pStyle w:val="Normal1"/>
      </w:pPr>
      <w:r>
        <w:t>(b)</w:t>
      </w:r>
      <w:r>
        <w:tab/>
      </w:r>
      <w:r w:rsidR="00E3543C" w:rsidRPr="00DC136C">
        <w:t xml:space="preserve">All other business transacted at an </w:t>
      </w:r>
      <w:r w:rsidR="00551618" w:rsidRPr="00DC136C">
        <w:t>Annual General Meeting</w:t>
      </w:r>
      <w:r w:rsidR="00E3543C" w:rsidRPr="00DC136C">
        <w:t xml:space="preserve"> and all business transacted at other </w:t>
      </w:r>
      <w:r w:rsidR="00551618" w:rsidRPr="00DC136C">
        <w:t>General Meeting</w:t>
      </w:r>
      <w:r w:rsidR="00E3543C" w:rsidRPr="00DC136C">
        <w:t>s is special business.</w:t>
      </w:r>
    </w:p>
    <w:p w14:paraId="07AA4902" w14:textId="36834C0A" w:rsidR="00E3543C" w:rsidRPr="00DC136C" w:rsidRDefault="00277CF8" w:rsidP="00277CF8">
      <w:pPr>
        <w:pStyle w:val="Normal1"/>
      </w:pPr>
      <w:r>
        <w:t>(c)</w:t>
      </w:r>
      <w:r>
        <w:tab/>
      </w:r>
      <w:r w:rsidR="00E3543C" w:rsidRPr="00DC136C">
        <w:t xml:space="preserve">Except with the approval of the Board, with the permission of the </w:t>
      </w:r>
      <w:r w:rsidR="00A300B8" w:rsidRPr="00DC136C">
        <w:t>chair</w:t>
      </w:r>
      <w:r w:rsidR="00E3543C" w:rsidRPr="00DC136C">
        <w:t xml:space="preserve"> or under the Corporations Act, no person may move at any meeting either:</w:t>
      </w:r>
    </w:p>
    <w:p w14:paraId="2ABF7B77" w14:textId="4BAE041C" w:rsidR="00E3543C" w:rsidRPr="00DC136C" w:rsidRDefault="00277CF8" w:rsidP="00277CF8">
      <w:pPr>
        <w:pStyle w:val="Normal1a"/>
      </w:pPr>
      <w:r>
        <w:t>(</w:t>
      </w:r>
      <w:proofErr w:type="spellStart"/>
      <w:r>
        <w:t>i</w:t>
      </w:r>
      <w:proofErr w:type="spellEnd"/>
      <w:r>
        <w:t>)</w:t>
      </w:r>
      <w:r>
        <w:tab/>
      </w:r>
      <w:r w:rsidR="00E3543C" w:rsidRPr="00DC136C">
        <w:t>any resolution or any amendment of a resolution about any special business of which notice has not been given under rule</w:t>
      </w:r>
      <w:r>
        <w:t xml:space="preserve"> 7.</w:t>
      </w:r>
      <w:r w:rsidR="00353D0B">
        <w:t>4</w:t>
      </w:r>
      <w:r w:rsidR="00A70BD6" w:rsidRPr="00DC136C">
        <w:t>,</w:t>
      </w:r>
      <w:r w:rsidR="00E3543C" w:rsidRPr="00DC136C">
        <w:t xml:space="preserve"> or</w:t>
      </w:r>
    </w:p>
    <w:p w14:paraId="0EF03E61" w14:textId="5A846EC6" w:rsidR="00E3543C" w:rsidRPr="00DC136C" w:rsidRDefault="00277CF8" w:rsidP="00277CF8">
      <w:pPr>
        <w:pStyle w:val="Normal1a"/>
      </w:pPr>
      <w:r>
        <w:t>(ii)</w:t>
      </w:r>
      <w:r>
        <w:tab/>
      </w:r>
      <w:r w:rsidR="00E3543C" w:rsidRPr="00DC136C">
        <w:t>any other resolution which does not constitute part of special business of which notice has not been given under rule</w:t>
      </w:r>
      <w:r>
        <w:t xml:space="preserve"> 7.</w:t>
      </w:r>
      <w:r w:rsidR="00353D0B">
        <w:t>4</w:t>
      </w:r>
      <w:r w:rsidR="00E3543C" w:rsidRPr="00DC136C">
        <w:t>.</w:t>
      </w:r>
    </w:p>
    <w:p w14:paraId="3195C0EB" w14:textId="7F25C6FD" w:rsidR="00E3543C" w:rsidRPr="00DC136C" w:rsidRDefault="00277CF8" w:rsidP="00277CF8">
      <w:pPr>
        <w:pStyle w:val="Normal1"/>
      </w:pPr>
      <w:r>
        <w:t>(d)</w:t>
      </w:r>
      <w:r>
        <w:tab/>
      </w:r>
      <w:r w:rsidR="00E3543C" w:rsidRPr="00DC136C">
        <w:t>The auditor or reviewer, if any, and its representative may attend and be heard on any part of the business of a meeting concerning the auditor or reviewer.</w:t>
      </w:r>
      <w:r w:rsidR="00660E5C" w:rsidRPr="00DC136C">
        <w:t xml:space="preserve"> </w:t>
      </w:r>
      <w:r w:rsidR="00E3543C" w:rsidRPr="00DC136C">
        <w:t>The auditor or reviewer, if any, or its representative, if present at the meeting, may be questioned by the Members, as a whole, about the audit or review, if undertaken.</w:t>
      </w:r>
    </w:p>
    <w:p w14:paraId="5916BB41" w14:textId="361E9239" w:rsidR="00E3543C" w:rsidRPr="00DC136C" w:rsidRDefault="00277CF8" w:rsidP="00277CF8">
      <w:pPr>
        <w:pStyle w:val="Heading2"/>
      </w:pPr>
      <w:bookmarkStart w:id="75" w:name="_Toc91082633"/>
      <w:r>
        <w:t>8.4</w:t>
      </w:r>
      <w:r>
        <w:tab/>
      </w:r>
      <w:r w:rsidR="00E3543C" w:rsidRPr="00DC136C">
        <w:t>General conduct of meeting</w:t>
      </w:r>
      <w:bookmarkEnd w:id="75"/>
    </w:p>
    <w:p w14:paraId="581A9C2E" w14:textId="29B1106E" w:rsidR="00E3543C" w:rsidRPr="00DC136C" w:rsidRDefault="00E3543C" w:rsidP="00E3543C">
      <w:r w:rsidRPr="00DC136C">
        <w:t xml:space="preserve">The </w:t>
      </w:r>
      <w:r w:rsidR="00A300B8" w:rsidRPr="00DC136C">
        <w:t xml:space="preserve">chair </w:t>
      </w:r>
      <w:r w:rsidRPr="00DC136C">
        <w:t xml:space="preserve">of a </w:t>
      </w:r>
      <w:r w:rsidR="00551618" w:rsidRPr="00DC136C">
        <w:t>General Meeting</w:t>
      </w:r>
      <w:r w:rsidRPr="00DC136C">
        <w:t>:</w:t>
      </w:r>
    </w:p>
    <w:p w14:paraId="0FE67C50" w14:textId="3EB75F5A" w:rsidR="00E3543C" w:rsidRPr="00DC136C" w:rsidRDefault="00277CF8" w:rsidP="00277CF8">
      <w:pPr>
        <w:pStyle w:val="Normal1"/>
      </w:pPr>
      <w:r>
        <w:t>(a)</w:t>
      </w:r>
      <w:r>
        <w:tab/>
      </w:r>
      <w:r w:rsidR="00E3543C" w:rsidRPr="00DC136C">
        <w:t>has charge of the general conduct of the meeting and the procedur</w:t>
      </w:r>
      <w:r w:rsidR="00A70BD6" w:rsidRPr="00DC136C">
        <w:t>es to be adopted at the meeting</w:t>
      </w:r>
    </w:p>
    <w:p w14:paraId="183BB63F" w14:textId="1BD1CB13" w:rsidR="00E3543C" w:rsidRPr="00DC136C" w:rsidRDefault="00277CF8" w:rsidP="00277CF8">
      <w:pPr>
        <w:pStyle w:val="Normal1"/>
      </w:pPr>
      <w:r>
        <w:t>(b)</w:t>
      </w:r>
      <w:r>
        <w:tab/>
      </w:r>
      <w:r w:rsidR="00E3543C" w:rsidRPr="00DC136C">
        <w:t xml:space="preserve">may require the adoption of any procedure which is in the </w:t>
      </w:r>
      <w:r w:rsidR="00A300B8" w:rsidRPr="00DC136C">
        <w:t>chair</w:t>
      </w:r>
      <w:r w:rsidR="00660E5C" w:rsidRPr="00DC136C">
        <w:t>’</w:t>
      </w:r>
      <w:r w:rsidR="00E3543C" w:rsidRPr="00DC136C">
        <w:t xml:space="preserve">s opinion necessary or desirable for proper and orderly debate or discussion and the proper and orderly casting or recording </w:t>
      </w:r>
      <w:r w:rsidR="00A70BD6" w:rsidRPr="00DC136C">
        <w:t xml:space="preserve">of votes at the </w:t>
      </w:r>
      <w:r w:rsidR="00551618" w:rsidRPr="00DC136C">
        <w:t>General Meeting</w:t>
      </w:r>
      <w:r w:rsidR="00A70BD6" w:rsidRPr="00DC136C">
        <w:t>,</w:t>
      </w:r>
      <w:r w:rsidR="00E3543C" w:rsidRPr="00DC136C">
        <w:t xml:space="preserve"> and</w:t>
      </w:r>
    </w:p>
    <w:p w14:paraId="45CB56AB" w14:textId="5A686766" w:rsidR="00E3543C" w:rsidRPr="00DC136C" w:rsidRDefault="00277CF8" w:rsidP="00277CF8">
      <w:pPr>
        <w:pStyle w:val="Normal1"/>
      </w:pPr>
      <w:r>
        <w:t>(c)</w:t>
      </w:r>
      <w:r>
        <w:tab/>
      </w:r>
      <w:r w:rsidR="00E3543C" w:rsidRPr="00DC136C">
        <w:t xml:space="preserve">may, having regard where necessary to the Corporations Act, terminate discussion or debate on any matter whenever the </w:t>
      </w:r>
      <w:r w:rsidR="00A300B8" w:rsidRPr="00DC136C">
        <w:t xml:space="preserve">chair </w:t>
      </w:r>
      <w:r w:rsidR="00E3543C" w:rsidRPr="00DC136C">
        <w:t>considers it necessary or desirable for the proper conduct of the meeting,</w:t>
      </w:r>
    </w:p>
    <w:p w14:paraId="24C8B869" w14:textId="5C3A81B5" w:rsidR="00E3543C" w:rsidRPr="00DC136C" w:rsidRDefault="00E3543C" w:rsidP="00E3543C">
      <w:r w:rsidRPr="00DC136C">
        <w:t xml:space="preserve">and a decision by the </w:t>
      </w:r>
      <w:r w:rsidR="00A300B8" w:rsidRPr="00DC136C">
        <w:t xml:space="preserve">chair </w:t>
      </w:r>
      <w:r w:rsidRPr="00DC136C">
        <w:t>under this rule is final.</w:t>
      </w:r>
    </w:p>
    <w:p w14:paraId="43576943" w14:textId="138AA868" w:rsidR="00E3543C" w:rsidRPr="00DC136C" w:rsidRDefault="00520E9B" w:rsidP="00277CF8">
      <w:pPr>
        <w:pStyle w:val="Heading2"/>
      </w:pPr>
      <w:bookmarkStart w:id="76" w:name="_Ref39152533"/>
      <w:bookmarkStart w:id="77" w:name="_Ref39152564"/>
      <w:bookmarkStart w:id="78" w:name="_Ref39152577"/>
      <w:bookmarkStart w:id="79" w:name="_Toc91082634"/>
      <w:r>
        <w:t>8.5</w:t>
      </w:r>
      <w:r>
        <w:tab/>
      </w:r>
      <w:r w:rsidR="000409CE" w:rsidRPr="00DC136C">
        <w:t>A</w:t>
      </w:r>
      <w:r w:rsidR="00E3543C" w:rsidRPr="00DC136C">
        <w:t>djournment</w:t>
      </w:r>
      <w:bookmarkEnd w:id="76"/>
      <w:bookmarkEnd w:id="77"/>
      <w:bookmarkEnd w:id="78"/>
      <w:bookmarkEnd w:id="79"/>
    </w:p>
    <w:p w14:paraId="0B6E165F" w14:textId="4D2719E0" w:rsidR="00E3543C" w:rsidRPr="00DC136C" w:rsidRDefault="00520E9B" w:rsidP="00520E9B">
      <w:pPr>
        <w:pStyle w:val="Normal1"/>
      </w:pPr>
      <w:bookmarkStart w:id="80" w:name="_Ref39252844"/>
      <w:r>
        <w:t>(a)</w:t>
      </w:r>
      <w:r>
        <w:tab/>
      </w:r>
      <w:r w:rsidR="00E3543C" w:rsidRPr="00DC136C">
        <w:t xml:space="preserve">Despite </w:t>
      </w:r>
      <w:r w:rsidRPr="00520E9B">
        <w:t>rules 7.</w:t>
      </w:r>
      <w:r w:rsidR="00353D0B">
        <w:t>3</w:t>
      </w:r>
      <w:r w:rsidRPr="00520E9B">
        <w:t>(a) and 7.</w:t>
      </w:r>
      <w:r w:rsidR="00353D0B">
        <w:t>3</w:t>
      </w:r>
      <w:r w:rsidRPr="00520E9B">
        <w:t xml:space="preserve">(b), </w:t>
      </w:r>
      <w:r w:rsidR="00E3543C" w:rsidRPr="00DC136C">
        <w:t xml:space="preserve">where the </w:t>
      </w:r>
      <w:r w:rsidR="00A300B8" w:rsidRPr="00DC136C">
        <w:t xml:space="preserve">chair </w:t>
      </w:r>
      <w:r w:rsidR="00E3543C" w:rsidRPr="00DC136C">
        <w:t>considers that:</w:t>
      </w:r>
      <w:bookmarkEnd w:id="80"/>
    </w:p>
    <w:p w14:paraId="195CE4A0" w14:textId="0346AF42" w:rsidR="00E3543C" w:rsidRPr="00DC136C" w:rsidRDefault="00520E9B" w:rsidP="00520E9B">
      <w:pPr>
        <w:pStyle w:val="Normal1a"/>
      </w:pPr>
      <w:r>
        <w:lastRenderedPageBreak/>
        <w:t>(</w:t>
      </w:r>
      <w:proofErr w:type="spellStart"/>
      <w:r>
        <w:t>i</w:t>
      </w:r>
      <w:proofErr w:type="spellEnd"/>
      <w:r>
        <w:t>)</w:t>
      </w:r>
      <w:r>
        <w:tab/>
      </w:r>
      <w:r w:rsidR="00E3543C" w:rsidRPr="00DC136C">
        <w:t xml:space="preserve">there is not enough room for the number of </w:t>
      </w:r>
      <w:r w:rsidR="00F42616" w:rsidRPr="00DC136C">
        <w:t>Member</w:t>
      </w:r>
      <w:r w:rsidR="00E3543C" w:rsidRPr="00DC136C">
        <w:t>s</w:t>
      </w:r>
      <w:r w:rsidR="00A70BD6" w:rsidRPr="00DC136C">
        <w:t xml:space="preserve"> who wish to attend the meeting,</w:t>
      </w:r>
      <w:r w:rsidR="00E3543C" w:rsidRPr="00DC136C">
        <w:t xml:space="preserve"> or</w:t>
      </w:r>
    </w:p>
    <w:p w14:paraId="1BBB84C0" w14:textId="73FD3ACC" w:rsidR="00E3543C" w:rsidRPr="00DC136C" w:rsidRDefault="00520E9B" w:rsidP="00520E9B">
      <w:pPr>
        <w:pStyle w:val="Normal1a"/>
      </w:pPr>
      <w:r>
        <w:t>(ii)</w:t>
      </w:r>
      <w:r>
        <w:tab/>
      </w:r>
      <w:r w:rsidR="00E3543C" w:rsidRPr="00DC136C">
        <w:t>a postponement is necessary in light of the behaviour of persons present or for any other reason so that the business of the meeting can be properly carried out,</w:t>
      </w:r>
    </w:p>
    <w:p w14:paraId="7490D4FF" w14:textId="45352F93" w:rsidR="00660E5C" w:rsidRPr="00DC136C" w:rsidRDefault="00E3543C" w:rsidP="000409CE">
      <w:pPr>
        <w:pStyle w:val="Normal1Follower"/>
      </w:pPr>
      <w:r w:rsidRPr="00DC136C">
        <w:t xml:space="preserve">the </w:t>
      </w:r>
      <w:r w:rsidR="00A300B8" w:rsidRPr="00DC136C">
        <w:t xml:space="preserve">chair </w:t>
      </w:r>
      <w:r w:rsidRPr="00DC136C">
        <w:t>may postpone the meeting before it has started, whether or not a quorum is present.</w:t>
      </w:r>
    </w:p>
    <w:p w14:paraId="562F6032" w14:textId="7F9D571F" w:rsidR="00E3543C" w:rsidRPr="00DC136C" w:rsidRDefault="00520E9B" w:rsidP="00520E9B">
      <w:pPr>
        <w:pStyle w:val="Normal1"/>
      </w:pPr>
      <w:r>
        <w:t>(b)</w:t>
      </w:r>
      <w:r>
        <w:tab/>
      </w:r>
      <w:r w:rsidR="00E3543C" w:rsidRPr="00DC136C">
        <w:t>A postponement under rule</w:t>
      </w:r>
      <w:r>
        <w:t xml:space="preserve"> 8.5(a)</w:t>
      </w:r>
      <w:r w:rsidR="00AB47E3" w:rsidRPr="00DC136C">
        <w:t xml:space="preserve"> </w:t>
      </w:r>
      <w:r w:rsidR="00E3543C" w:rsidRPr="00DC136C">
        <w:t>is to another time, which may be on the same day as the meeting, and may be to another place (and the new time and place is taken to be the time and place for the meeting as if specified in the notice which called the meeting originally).</w:t>
      </w:r>
    </w:p>
    <w:p w14:paraId="728A3C1F" w14:textId="50D3091E" w:rsidR="00E3543C" w:rsidRPr="00DC136C" w:rsidRDefault="00520E9B" w:rsidP="00520E9B">
      <w:pPr>
        <w:pStyle w:val="Normal1"/>
      </w:pPr>
      <w:bookmarkStart w:id="81" w:name="_Ref39252898"/>
      <w:r>
        <w:t>(c)</w:t>
      </w:r>
      <w:r>
        <w:tab/>
      </w:r>
      <w:r w:rsidR="00E3543C" w:rsidRPr="00DC136C">
        <w:t xml:space="preserve">The </w:t>
      </w:r>
      <w:r w:rsidR="00A300B8" w:rsidRPr="00DC136C">
        <w:t xml:space="preserve">chair </w:t>
      </w:r>
      <w:r w:rsidR="00E3543C" w:rsidRPr="00DC136C">
        <w:t>may at any time during the course of the meeting:</w:t>
      </w:r>
      <w:bookmarkEnd w:id="81"/>
    </w:p>
    <w:p w14:paraId="3C3168EC" w14:textId="54C58FA1" w:rsidR="00E3543C" w:rsidRPr="00DC136C" w:rsidRDefault="00520E9B" w:rsidP="00520E9B">
      <w:pPr>
        <w:pStyle w:val="Normal1a"/>
      </w:pPr>
      <w:r>
        <w:t>(</w:t>
      </w:r>
      <w:proofErr w:type="spellStart"/>
      <w:r>
        <w:t>i</w:t>
      </w:r>
      <w:proofErr w:type="spellEnd"/>
      <w:r>
        <w:t>)</w:t>
      </w:r>
      <w:r>
        <w:tab/>
      </w:r>
      <w:r w:rsidR="00E3543C" w:rsidRPr="00DC136C">
        <w:t>adjourn the meeting or any business, motion, question or resolution being considered or remaining to be considered by the meeting either to a later time at the same mee</w:t>
      </w:r>
      <w:r w:rsidR="00A70BD6" w:rsidRPr="00DC136C">
        <w:t>ting or to an adjourned meeting,</w:t>
      </w:r>
      <w:r w:rsidR="00E3543C" w:rsidRPr="00DC136C">
        <w:t xml:space="preserve"> and</w:t>
      </w:r>
    </w:p>
    <w:p w14:paraId="4E9302B8" w14:textId="4C2F6924" w:rsidR="00E3543C" w:rsidRPr="00DC136C" w:rsidRDefault="00520E9B" w:rsidP="00520E9B">
      <w:pPr>
        <w:pStyle w:val="Normal1a"/>
      </w:pPr>
      <w:r>
        <w:t>(ii)</w:t>
      </w:r>
      <w:r>
        <w:tab/>
      </w:r>
      <w:r w:rsidR="00E3543C" w:rsidRPr="00DC136C">
        <w:t xml:space="preserve">for the purpose of allowing any poll to be taken or determined, suspend the proceedings of the meeting for any period or periods </w:t>
      </w:r>
      <w:r w:rsidR="00895CD5">
        <w:t>they</w:t>
      </w:r>
      <w:r w:rsidR="00E3543C" w:rsidRPr="00DC136C">
        <w:t xml:space="preserve"> decide without effecting an adjournment.</w:t>
      </w:r>
      <w:r w:rsidR="00660E5C" w:rsidRPr="00DC136C">
        <w:t xml:space="preserve"> </w:t>
      </w:r>
      <w:r w:rsidR="00E3543C" w:rsidRPr="00DC136C">
        <w:t xml:space="preserve">No business may be transacted and no discussion may take place during any suspension of proceedings unless the </w:t>
      </w:r>
      <w:r w:rsidR="00A300B8" w:rsidRPr="00DC136C">
        <w:t xml:space="preserve">chair </w:t>
      </w:r>
      <w:r w:rsidR="00E3543C" w:rsidRPr="00DC136C">
        <w:t>otherwise allows.</w:t>
      </w:r>
    </w:p>
    <w:p w14:paraId="78DC36A4" w14:textId="00E82A4A" w:rsidR="00E3543C" w:rsidRPr="00DC136C" w:rsidRDefault="00520E9B" w:rsidP="00520E9B">
      <w:pPr>
        <w:pStyle w:val="Normal1"/>
      </w:pPr>
      <w:r>
        <w:t>(d)</w:t>
      </w:r>
      <w:r>
        <w:tab/>
      </w:r>
      <w:r w:rsidR="00E3543C" w:rsidRPr="00DC136C">
        <w:t xml:space="preserve">The </w:t>
      </w:r>
      <w:r w:rsidR="00A300B8" w:rsidRPr="00DC136C">
        <w:t xml:space="preserve">chair’s </w:t>
      </w:r>
      <w:r w:rsidR="00E3543C" w:rsidRPr="00DC136C">
        <w:t xml:space="preserve">rights under </w:t>
      </w:r>
      <w:r w:rsidRPr="00520E9B">
        <w:t xml:space="preserve">rules 8.5(a) and 8.5(c) are </w:t>
      </w:r>
      <w:r w:rsidR="00E3543C" w:rsidRPr="00DC136C">
        <w:t xml:space="preserve">exclusive and, unless the </w:t>
      </w:r>
      <w:r w:rsidR="00A300B8" w:rsidRPr="00DC136C">
        <w:t xml:space="preserve">chair </w:t>
      </w:r>
      <w:r w:rsidR="00E3543C" w:rsidRPr="00DC136C">
        <w:t xml:space="preserve">requires otherwise, no vote may be taken or demanded by the </w:t>
      </w:r>
      <w:r w:rsidR="00F42616" w:rsidRPr="00DC136C">
        <w:t>Member</w:t>
      </w:r>
      <w:r w:rsidR="00E3543C" w:rsidRPr="00DC136C">
        <w:t xml:space="preserve">s </w:t>
      </w:r>
      <w:r w:rsidR="00C84EC6" w:rsidRPr="00DC136C">
        <w:t>Present</w:t>
      </w:r>
      <w:r w:rsidR="00E3543C" w:rsidRPr="00DC136C">
        <w:t xml:space="preserve"> about any postponement, adjournment or suspension of proceedings.</w:t>
      </w:r>
    </w:p>
    <w:p w14:paraId="33291DB3" w14:textId="6D50DF3D" w:rsidR="00E3543C" w:rsidRPr="00DC136C" w:rsidRDefault="00520E9B" w:rsidP="00520E9B">
      <w:pPr>
        <w:pStyle w:val="Normal1"/>
      </w:pPr>
      <w:r>
        <w:t>(e)</w:t>
      </w:r>
      <w:r>
        <w:tab/>
      </w:r>
      <w:r w:rsidR="00E3543C" w:rsidRPr="00DC136C">
        <w:t>Only unfinished business may be transacted at a meeting resumed after an adjournment.</w:t>
      </w:r>
    </w:p>
    <w:p w14:paraId="4B653A10" w14:textId="496B63C4" w:rsidR="00E3543C" w:rsidRPr="00DC136C" w:rsidRDefault="00520E9B" w:rsidP="00277CF8">
      <w:pPr>
        <w:pStyle w:val="Heading2"/>
      </w:pPr>
      <w:bookmarkStart w:id="82" w:name="_Toc91082635"/>
      <w:r>
        <w:t>8.6</w:t>
      </w:r>
      <w:r>
        <w:tab/>
      </w:r>
      <w:r w:rsidR="00E3543C" w:rsidRPr="00DC136C">
        <w:t xml:space="preserve">Entitlement to vote at </w:t>
      </w:r>
      <w:r w:rsidR="00551618" w:rsidRPr="00DC136C">
        <w:t>General Meeting</w:t>
      </w:r>
      <w:r w:rsidR="00E3543C" w:rsidRPr="00DC136C">
        <w:t>s</w:t>
      </w:r>
      <w:bookmarkEnd w:id="82"/>
    </w:p>
    <w:p w14:paraId="05715015" w14:textId="332E5E41" w:rsidR="00E3543C" w:rsidRPr="00DC136C" w:rsidRDefault="006E4756" w:rsidP="00520E9B">
      <w:pPr>
        <w:pStyle w:val="Normal1"/>
      </w:pPr>
      <w:r>
        <w:t>(a)</w:t>
      </w:r>
      <w:r>
        <w:tab/>
      </w:r>
      <w:r w:rsidR="00E3543C" w:rsidRPr="00DC136C">
        <w:t xml:space="preserve">Subject to this </w:t>
      </w:r>
      <w:r w:rsidR="00660E5C" w:rsidRPr="00DC136C">
        <w:t>Constitution</w:t>
      </w:r>
      <w:r w:rsidR="00E3543C" w:rsidRPr="00DC136C">
        <w:t xml:space="preserve">, each </w:t>
      </w:r>
      <w:r w:rsidR="00F42616" w:rsidRPr="00DC136C">
        <w:t>Member</w:t>
      </w:r>
      <w:r w:rsidR="00E3543C" w:rsidRPr="00DC136C">
        <w:t xml:space="preserve"> entitled to vote at a </w:t>
      </w:r>
      <w:r w:rsidR="00551618" w:rsidRPr="00DC136C">
        <w:t>General Meeting</w:t>
      </w:r>
      <w:r w:rsidR="00E3543C" w:rsidRPr="00DC136C">
        <w:t xml:space="preserve"> may vote:</w:t>
      </w:r>
    </w:p>
    <w:p w14:paraId="6719E80E" w14:textId="7457E316" w:rsidR="00E3543C" w:rsidRPr="00DC136C" w:rsidRDefault="00520E9B" w:rsidP="00520E9B">
      <w:pPr>
        <w:pStyle w:val="Normal1a"/>
      </w:pPr>
      <w:r>
        <w:t>(</w:t>
      </w:r>
      <w:proofErr w:type="spellStart"/>
      <w:r>
        <w:t>i</w:t>
      </w:r>
      <w:proofErr w:type="spellEnd"/>
      <w:r>
        <w:t>)</w:t>
      </w:r>
      <w:r>
        <w:tab/>
      </w:r>
      <w:r w:rsidR="00A70BD6" w:rsidRPr="00DC136C">
        <w:t>in person</w:t>
      </w:r>
    </w:p>
    <w:p w14:paraId="67E8444A" w14:textId="73C08841" w:rsidR="00E3543C" w:rsidRPr="00DC136C" w:rsidRDefault="00520E9B" w:rsidP="00520E9B">
      <w:pPr>
        <w:pStyle w:val="Normal1a"/>
      </w:pPr>
      <w:r>
        <w:t>(ii)</w:t>
      </w:r>
      <w:r>
        <w:tab/>
      </w:r>
      <w:r w:rsidR="00A70BD6" w:rsidRPr="00DC136C">
        <w:t>by not more than one proxy,</w:t>
      </w:r>
      <w:r w:rsidR="00E3543C" w:rsidRPr="00DC136C">
        <w:t xml:space="preserve"> or</w:t>
      </w:r>
    </w:p>
    <w:p w14:paraId="5490B79A" w14:textId="5209A97F" w:rsidR="00E3543C" w:rsidRPr="00DC136C" w:rsidRDefault="00520E9B" w:rsidP="00353D0B">
      <w:pPr>
        <w:pStyle w:val="Normal1a"/>
      </w:pPr>
      <w:r>
        <w:t>(iii)</w:t>
      </w:r>
      <w:r>
        <w:tab/>
      </w:r>
      <w:r w:rsidR="00E3543C" w:rsidRPr="00DC136C">
        <w:t>by not more than one attorney.</w:t>
      </w:r>
    </w:p>
    <w:p w14:paraId="4EE07E4A" w14:textId="4B9BC75A" w:rsidR="00E3543C" w:rsidRPr="00DC136C" w:rsidRDefault="00520E9B" w:rsidP="00520E9B">
      <w:pPr>
        <w:pStyle w:val="Normal1"/>
      </w:pPr>
      <w:r>
        <w:t>(b)</w:t>
      </w:r>
      <w:r>
        <w:tab/>
      </w:r>
      <w:r w:rsidR="00E3543C" w:rsidRPr="00DC136C">
        <w:t xml:space="preserve">A proxy or attorney may, but need not, be a </w:t>
      </w:r>
      <w:r w:rsidR="00F42616" w:rsidRPr="00DC136C">
        <w:t>Member</w:t>
      </w:r>
      <w:r w:rsidR="00E3543C" w:rsidRPr="00DC136C">
        <w:t xml:space="preserve"> of the </w:t>
      </w:r>
      <w:r w:rsidR="00660E5C" w:rsidRPr="00DC136C">
        <w:t>Company</w:t>
      </w:r>
      <w:r w:rsidR="00E3543C" w:rsidRPr="00DC136C">
        <w:t>.</w:t>
      </w:r>
    </w:p>
    <w:p w14:paraId="1559B394" w14:textId="357FCD22" w:rsidR="00E3543C" w:rsidRPr="00DC136C" w:rsidRDefault="00520E9B" w:rsidP="006E4756">
      <w:pPr>
        <w:pStyle w:val="Normal1"/>
      </w:pPr>
      <w:r>
        <w:lastRenderedPageBreak/>
        <w:t>(c)</w:t>
      </w:r>
      <w:r>
        <w:tab/>
      </w:r>
      <w:r w:rsidR="00E3543C" w:rsidRPr="00DC136C">
        <w:t xml:space="preserve">A Member whose Membership Fee (if any) is more than one month in arrears at the date of the </w:t>
      </w:r>
      <w:r w:rsidR="00551618" w:rsidRPr="00DC136C">
        <w:t>General Meeting</w:t>
      </w:r>
      <w:r w:rsidR="00E3543C" w:rsidRPr="00DC136C">
        <w:t xml:space="preserve"> is not entitled to vote at that meeting.</w:t>
      </w:r>
    </w:p>
    <w:p w14:paraId="2D4AEE50" w14:textId="7EAFBB28" w:rsidR="00E3543C" w:rsidRPr="00DC136C" w:rsidRDefault="00520E9B" w:rsidP="00277CF8">
      <w:pPr>
        <w:pStyle w:val="Heading2"/>
      </w:pPr>
      <w:bookmarkStart w:id="83" w:name="_Ref39152638"/>
      <w:bookmarkStart w:id="84" w:name="_Toc91082636"/>
      <w:r>
        <w:t>8.7</w:t>
      </w:r>
      <w:r>
        <w:tab/>
      </w:r>
      <w:r w:rsidR="00E3543C" w:rsidRPr="00DC136C">
        <w:t xml:space="preserve">Decisions at </w:t>
      </w:r>
      <w:r w:rsidR="00551618" w:rsidRPr="00DC136C">
        <w:t>General Meeting</w:t>
      </w:r>
      <w:r w:rsidR="00E3543C" w:rsidRPr="00DC136C">
        <w:t>s</w:t>
      </w:r>
      <w:bookmarkEnd w:id="83"/>
      <w:bookmarkEnd w:id="84"/>
    </w:p>
    <w:p w14:paraId="2EA539B9" w14:textId="64EBF9E0" w:rsidR="00E3543C" w:rsidRPr="00DC136C" w:rsidRDefault="00520E9B" w:rsidP="00520E9B">
      <w:pPr>
        <w:pStyle w:val="Normal1"/>
      </w:pPr>
      <w:bookmarkStart w:id="85" w:name="_Ref39252967"/>
      <w:r>
        <w:t>(a)</w:t>
      </w:r>
      <w:r>
        <w:tab/>
      </w:r>
      <w:r w:rsidR="00E3543C" w:rsidRPr="00DC136C">
        <w:t xml:space="preserve">Except where a resolution requires a special majority, questions arising at a </w:t>
      </w:r>
      <w:r w:rsidR="00551618" w:rsidRPr="00DC136C">
        <w:t>General Meeting</w:t>
      </w:r>
      <w:r w:rsidR="00E3543C" w:rsidRPr="00DC136C">
        <w:t xml:space="preserve"> must be decided by a majority of votes cast by the </w:t>
      </w:r>
      <w:r w:rsidR="00F42616" w:rsidRPr="00DC136C">
        <w:t>Member</w:t>
      </w:r>
      <w:r w:rsidR="00E3543C" w:rsidRPr="00DC136C">
        <w:t xml:space="preserve">s </w:t>
      </w:r>
      <w:r w:rsidR="003B2ED1" w:rsidRPr="00DC136C">
        <w:t>Present</w:t>
      </w:r>
      <w:r w:rsidR="00E3543C" w:rsidRPr="00DC136C">
        <w:t xml:space="preserve"> at the meeting.</w:t>
      </w:r>
      <w:r w:rsidR="00660E5C" w:rsidRPr="00DC136C">
        <w:t xml:space="preserve"> </w:t>
      </w:r>
      <w:r w:rsidR="00E3543C" w:rsidRPr="00DC136C">
        <w:t xml:space="preserve">A decision made in this way is for all purposes, a decision of the </w:t>
      </w:r>
      <w:r w:rsidR="00F42616" w:rsidRPr="00DC136C">
        <w:t>Member</w:t>
      </w:r>
      <w:r w:rsidR="00E3543C" w:rsidRPr="00DC136C">
        <w:t>s.</w:t>
      </w:r>
      <w:bookmarkEnd w:id="85"/>
    </w:p>
    <w:p w14:paraId="13A42CB3" w14:textId="1A12051B" w:rsidR="00E3543C" w:rsidRPr="00DC136C" w:rsidRDefault="00520E9B" w:rsidP="00520E9B">
      <w:pPr>
        <w:pStyle w:val="Normal1"/>
      </w:pPr>
      <w:r>
        <w:t>(b)</w:t>
      </w:r>
      <w:r>
        <w:tab/>
      </w:r>
      <w:r w:rsidR="00E3543C" w:rsidRPr="00DC136C">
        <w:t xml:space="preserve">If the votes are equal on a proposed resolution, the </w:t>
      </w:r>
      <w:r w:rsidR="00A300B8" w:rsidRPr="00DC136C">
        <w:t xml:space="preserve">chair </w:t>
      </w:r>
      <w:r w:rsidR="00E3543C" w:rsidRPr="00DC136C">
        <w:t>of the meeting has a casting vote, in addition to any deliberative vote.</w:t>
      </w:r>
    </w:p>
    <w:p w14:paraId="1C53953D" w14:textId="7007538A" w:rsidR="00E3543C" w:rsidRPr="00DC136C" w:rsidRDefault="00520E9B" w:rsidP="00520E9B">
      <w:pPr>
        <w:pStyle w:val="Normal1"/>
      </w:pPr>
      <w:r>
        <w:t>(c)</w:t>
      </w:r>
      <w:r>
        <w:tab/>
      </w:r>
      <w:r w:rsidR="00E3543C" w:rsidRPr="00DC136C">
        <w:t xml:space="preserve">A resolution put to the vote of a </w:t>
      </w:r>
      <w:r w:rsidR="00551618" w:rsidRPr="00DC136C">
        <w:t>General Meeting</w:t>
      </w:r>
      <w:r w:rsidR="00E3543C" w:rsidRPr="00DC136C">
        <w:t xml:space="preserve"> must be decided on a show of hands unless a poll is demanded:</w:t>
      </w:r>
    </w:p>
    <w:p w14:paraId="4D910034" w14:textId="2F4CA4E8" w:rsidR="00E3543C" w:rsidRPr="00DC136C" w:rsidRDefault="00520E9B" w:rsidP="00520E9B">
      <w:pPr>
        <w:pStyle w:val="Normal1a"/>
      </w:pPr>
      <w:r>
        <w:t>(</w:t>
      </w:r>
      <w:proofErr w:type="spellStart"/>
      <w:r>
        <w:t>i</w:t>
      </w:r>
      <w:proofErr w:type="spellEnd"/>
      <w:r>
        <w:t>)</w:t>
      </w:r>
      <w:r>
        <w:tab/>
      </w:r>
      <w:r w:rsidR="00E3543C" w:rsidRPr="00DC136C">
        <w:t>be</w:t>
      </w:r>
      <w:r w:rsidR="00A70BD6" w:rsidRPr="00DC136C">
        <w:t>fore the show of hands is taken</w:t>
      </w:r>
    </w:p>
    <w:p w14:paraId="4EC1A9D3" w14:textId="21D61824" w:rsidR="00E3543C" w:rsidRPr="00DC136C" w:rsidRDefault="00520E9B" w:rsidP="00520E9B">
      <w:pPr>
        <w:pStyle w:val="Normal1a"/>
      </w:pPr>
      <w:r>
        <w:t>(ii)</w:t>
      </w:r>
      <w:r>
        <w:tab/>
      </w:r>
      <w:r w:rsidR="00E3543C" w:rsidRPr="00DC136C">
        <w:t>before the result o</w:t>
      </w:r>
      <w:r w:rsidR="00A70BD6" w:rsidRPr="00DC136C">
        <w:t>f the show of hands is declared,</w:t>
      </w:r>
      <w:r w:rsidR="00E3543C" w:rsidRPr="00DC136C">
        <w:t xml:space="preserve"> or</w:t>
      </w:r>
    </w:p>
    <w:p w14:paraId="769CE2CF" w14:textId="2D03BBFF" w:rsidR="00E3543C" w:rsidRPr="00DC136C" w:rsidRDefault="00520E9B" w:rsidP="00520E9B">
      <w:pPr>
        <w:pStyle w:val="Normal1a"/>
      </w:pPr>
      <w:r>
        <w:t>(iii)</w:t>
      </w:r>
      <w:r>
        <w:tab/>
      </w:r>
      <w:r w:rsidR="00E3543C" w:rsidRPr="00DC136C">
        <w:t>immediately after the result of the show of hands is declared.</w:t>
      </w:r>
    </w:p>
    <w:p w14:paraId="3317B219" w14:textId="3E7C553B" w:rsidR="00660E5C" w:rsidRPr="00DC136C" w:rsidRDefault="00520E9B" w:rsidP="00520E9B">
      <w:pPr>
        <w:pStyle w:val="Normal1"/>
      </w:pPr>
      <w:r>
        <w:t>(d)</w:t>
      </w:r>
      <w:r>
        <w:tab/>
      </w:r>
      <w:r w:rsidR="00E3543C" w:rsidRPr="00DC136C">
        <w:t xml:space="preserve">On a show of hands, where the </w:t>
      </w:r>
      <w:r w:rsidR="00A300B8" w:rsidRPr="00DC136C">
        <w:t xml:space="preserve">chair </w:t>
      </w:r>
      <w:r w:rsidR="00E3543C" w:rsidRPr="00DC136C">
        <w:t xml:space="preserve">has two or more appointments that specify different ways to vote on a resolution, the </w:t>
      </w:r>
      <w:r w:rsidR="00A300B8" w:rsidRPr="00DC136C">
        <w:t xml:space="preserve">chair </w:t>
      </w:r>
      <w:r w:rsidR="00E3543C" w:rsidRPr="00DC136C">
        <w:t>must not vote as a proxy.</w:t>
      </w:r>
    </w:p>
    <w:p w14:paraId="130DD91E" w14:textId="36ABDADA" w:rsidR="00E3543C" w:rsidRPr="00DC136C" w:rsidRDefault="00520E9B" w:rsidP="00277CF8">
      <w:pPr>
        <w:pStyle w:val="Heading2"/>
      </w:pPr>
      <w:bookmarkStart w:id="86" w:name="_Toc91082637"/>
      <w:r>
        <w:t>8.8</w:t>
      </w:r>
      <w:r>
        <w:tab/>
      </w:r>
      <w:r w:rsidR="00E3543C" w:rsidRPr="00DC136C">
        <w:t>When poll may be demanded</w:t>
      </w:r>
      <w:bookmarkEnd w:id="86"/>
    </w:p>
    <w:p w14:paraId="4EC6C0AF" w14:textId="5A564E03" w:rsidR="00660E5C" w:rsidRPr="00DC136C" w:rsidRDefault="00DE70FF" w:rsidP="00520E9B">
      <w:pPr>
        <w:pStyle w:val="Normal1"/>
      </w:pPr>
      <w:r>
        <w:t>(a)</w:t>
      </w:r>
      <w:r>
        <w:tab/>
      </w:r>
      <w:r w:rsidR="00E3543C" w:rsidRPr="00DC136C">
        <w:t xml:space="preserve">No poll may be demanded on the election of a </w:t>
      </w:r>
      <w:r w:rsidR="00A300B8" w:rsidRPr="00DC136C">
        <w:t xml:space="preserve">chair </w:t>
      </w:r>
      <w:r w:rsidR="00E3543C" w:rsidRPr="00DC136C">
        <w:t>of a meeting.</w:t>
      </w:r>
    </w:p>
    <w:p w14:paraId="1727D987" w14:textId="41A5FF1D" w:rsidR="00E3543C" w:rsidRPr="00DC136C" w:rsidRDefault="00DE70FF" w:rsidP="00520E9B">
      <w:pPr>
        <w:pStyle w:val="Normal1"/>
      </w:pPr>
      <w:r>
        <w:t>(b)</w:t>
      </w:r>
      <w:r>
        <w:tab/>
      </w:r>
      <w:r w:rsidR="00E3543C" w:rsidRPr="00DC136C">
        <w:t>Subject to rule</w:t>
      </w:r>
      <w:r w:rsidR="00520E9B">
        <w:t xml:space="preserve"> 8.7(a)</w:t>
      </w:r>
      <w:r w:rsidR="00AB47E3" w:rsidRPr="00DC136C">
        <w:t xml:space="preserve"> </w:t>
      </w:r>
      <w:r w:rsidR="00E3543C" w:rsidRPr="00DC136C">
        <w:t>a poll may be demanded by:</w:t>
      </w:r>
    </w:p>
    <w:p w14:paraId="6ED0D31A" w14:textId="2B87E558" w:rsidR="00E3543C" w:rsidRPr="00DC136C" w:rsidRDefault="00520E9B" w:rsidP="00520E9B">
      <w:pPr>
        <w:pStyle w:val="Normal1a"/>
      </w:pPr>
      <w:r>
        <w:t>(</w:t>
      </w:r>
      <w:proofErr w:type="spellStart"/>
      <w:r>
        <w:t>i</w:t>
      </w:r>
      <w:proofErr w:type="spellEnd"/>
      <w:r>
        <w:t>)</w:t>
      </w:r>
      <w:r>
        <w:tab/>
      </w:r>
      <w:r w:rsidR="00E3543C" w:rsidRPr="00DC136C">
        <w:t xml:space="preserve">the </w:t>
      </w:r>
      <w:r w:rsidR="00A300B8" w:rsidRPr="00DC136C">
        <w:t>chair</w:t>
      </w:r>
    </w:p>
    <w:p w14:paraId="5C3F7C16" w14:textId="2AE0E0B9" w:rsidR="00E3543C" w:rsidRPr="00DC136C" w:rsidRDefault="00520E9B" w:rsidP="00520E9B">
      <w:pPr>
        <w:pStyle w:val="Normal1a"/>
      </w:pPr>
      <w:r>
        <w:t>(ii)</w:t>
      </w:r>
      <w:r>
        <w:tab/>
      </w:r>
      <w:r w:rsidR="00E3543C" w:rsidRPr="00DC136C">
        <w:t xml:space="preserve">at least five </w:t>
      </w:r>
      <w:r w:rsidR="00F42616" w:rsidRPr="00DC136C">
        <w:t>Member</w:t>
      </w:r>
      <w:r w:rsidR="00E3543C" w:rsidRPr="00DC136C">
        <w:t>s ent</w:t>
      </w:r>
      <w:r w:rsidR="00A70BD6" w:rsidRPr="00DC136C">
        <w:t>itled to vote on the resolution,</w:t>
      </w:r>
      <w:r w:rsidR="00E3543C" w:rsidRPr="00DC136C">
        <w:t xml:space="preserve"> or</w:t>
      </w:r>
    </w:p>
    <w:p w14:paraId="0A884AB6" w14:textId="4EC48293" w:rsidR="00E3543C" w:rsidRPr="00DC136C" w:rsidRDefault="00520E9B" w:rsidP="00520E9B">
      <w:pPr>
        <w:pStyle w:val="Normal1a"/>
      </w:pPr>
      <w:r>
        <w:t>(iii)</w:t>
      </w:r>
      <w:r>
        <w:tab/>
      </w:r>
      <w:r w:rsidR="00E3543C" w:rsidRPr="00DC136C">
        <w:t xml:space="preserve">by </w:t>
      </w:r>
      <w:r w:rsidR="00F42616" w:rsidRPr="00DC136C">
        <w:t>Member</w:t>
      </w:r>
      <w:r w:rsidR="00E3543C" w:rsidRPr="00DC136C">
        <w:t>s with at least 5% of the votes that may be cast on the resolution on a poll.</w:t>
      </w:r>
    </w:p>
    <w:p w14:paraId="29A6DF1E" w14:textId="601AD41E" w:rsidR="00E3543C" w:rsidRPr="00DC136C" w:rsidRDefault="00DE70FF" w:rsidP="00520E9B">
      <w:pPr>
        <w:pStyle w:val="Normal1"/>
      </w:pPr>
      <w:r>
        <w:t>(c)</w:t>
      </w:r>
      <w:r>
        <w:tab/>
      </w:r>
      <w:r w:rsidR="00E3543C" w:rsidRPr="00DC136C">
        <w:t xml:space="preserve">A demand for a poll does not prevent a </w:t>
      </w:r>
      <w:r w:rsidR="00551618" w:rsidRPr="00DC136C">
        <w:t>General Meeting</w:t>
      </w:r>
      <w:r w:rsidR="00E3543C" w:rsidRPr="00DC136C">
        <w:t xml:space="preserve"> continuing to transact any business except the question on which the poll is demanded.</w:t>
      </w:r>
    </w:p>
    <w:p w14:paraId="01CA41D1" w14:textId="29E3A110" w:rsidR="00E3543C" w:rsidRPr="00DC136C" w:rsidRDefault="00DE70FF" w:rsidP="00520E9B">
      <w:pPr>
        <w:pStyle w:val="Normal1"/>
      </w:pPr>
      <w:r>
        <w:t>(d)</w:t>
      </w:r>
      <w:r>
        <w:tab/>
      </w:r>
      <w:r w:rsidR="00E3543C" w:rsidRPr="00DC136C">
        <w:t xml:space="preserve">Unless a poll is duly demanded, a declaration by the </w:t>
      </w:r>
      <w:r w:rsidR="00A300B8" w:rsidRPr="00DC136C">
        <w:t xml:space="preserve">chair </w:t>
      </w:r>
      <w:r w:rsidR="00E3543C" w:rsidRPr="00DC136C">
        <w:t xml:space="preserve">of a </w:t>
      </w:r>
      <w:r w:rsidR="00551618" w:rsidRPr="00DC136C">
        <w:t>General Meeting</w:t>
      </w:r>
      <w:r w:rsidR="00E3543C" w:rsidRPr="00DC136C">
        <w:t xml:space="preserve"> that a resolution has on a show of hands been carried or carried unanimously, or carried by a particular majority, or lost, and an entry to that effect in the </w:t>
      </w:r>
      <w:r w:rsidR="00660E5C" w:rsidRPr="00DC136C">
        <w:t>Company’</w:t>
      </w:r>
      <w:r w:rsidR="00E3543C" w:rsidRPr="00DC136C">
        <w:t>s minute book is conclusive evidence of the fact without proof of the number or proportion of the votes recorded for or against the resolution.</w:t>
      </w:r>
    </w:p>
    <w:p w14:paraId="474BA014" w14:textId="424453FD" w:rsidR="00E3543C" w:rsidRPr="00DC136C" w:rsidRDefault="00DE70FF" w:rsidP="00520E9B">
      <w:pPr>
        <w:pStyle w:val="Normal1"/>
      </w:pPr>
      <w:r>
        <w:lastRenderedPageBreak/>
        <w:t>(e)</w:t>
      </w:r>
      <w:r>
        <w:tab/>
      </w:r>
      <w:r w:rsidR="00E3543C" w:rsidRPr="00DC136C">
        <w:t xml:space="preserve">If a poll is duly demanded at a </w:t>
      </w:r>
      <w:r w:rsidR="00551618" w:rsidRPr="00DC136C">
        <w:t>General Meeting</w:t>
      </w:r>
      <w:r w:rsidR="00E3543C" w:rsidRPr="00DC136C">
        <w:t xml:space="preserve">, it must be taken in the way and either at once or after an interval or adjournment as the </w:t>
      </w:r>
      <w:r w:rsidR="00A300B8" w:rsidRPr="00DC136C">
        <w:t xml:space="preserve">chair </w:t>
      </w:r>
      <w:r w:rsidR="00E3543C" w:rsidRPr="00DC136C">
        <w:t>of the meeting directs.</w:t>
      </w:r>
      <w:r w:rsidR="00660E5C" w:rsidRPr="00DC136C">
        <w:t xml:space="preserve"> </w:t>
      </w:r>
      <w:r w:rsidR="00E3543C" w:rsidRPr="00DC136C">
        <w:t xml:space="preserve">The result of the poll as declared by the </w:t>
      </w:r>
      <w:r w:rsidR="00A300B8" w:rsidRPr="00DC136C">
        <w:t xml:space="preserve">chair </w:t>
      </w:r>
      <w:r w:rsidR="00E3543C" w:rsidRPr="00DC136C">
        <w:t>is the resolution of the meeting at which the poll was demanded.</w:t>
      </w:r>
    </w:p>
    <w:p w14:paraId="3B48FF1A" w14:textId="6B647A53" w:rsidR="00E3543C" w:rsidRPr="00DC136C" w:rsidRDefault="00DE70FF" w:rsidP="00520E9B">
      <w:pPr>
        <w:pStyle w:val="Normal1"/>
      </w:pPr>
      <w:r>
        <w:t>(f)</w:t>
      </w:r>
      <w:r>
        <w:tab/>
      </w:r>
      <w:r w:rsidR="00E3543C" w:rsidRPr="00DC136C">
        <w:t xml:space="preserve">The demand for a poll may be withdrawn with the </w:t>
      </w:r>
      <w:r w:rsidR="00A300B8" w:rsidRPr="00DC136C">
        <w:t xml:space="preserve">chair’s </w:t>
      </w:r>
      <w:r w:rsidR="00E3543C" w:rsidRPr="00DC136C">
        <w:t>consent.</w:t>
      </w:r>
    </w:p>
    <w:p w14:paraId="7A6F5F22" w14:textId="3E6FA015" w:rsidR="00E3543C" w:rsidRPr="00DC136C" w:rsidRDefault="00DE70FF" w:rsidP="00520E9B">
      <w:pPr>
        <w:pStyle w:val="Normal1"/>
      </w:pPr>
      <w:r>
        <w:t>(g)</w:t>
      </w:r>
      <w:r>
        <w:tab/>
      </w:r>
      <w:r w:rsidR="00E3543C" w:rsidRPr="00DC136C">
        <w:t xml:space="preserve">In the case of any dispute about the admission or rejection of a vote, the </w:t>
      </w:r>
      <w:r w:rsidR="00A300B8" w:rsidRPr="00DC136C">
        <w:t xml:space="preserve">chair’s </w:t>
      </w:r>
      <w:r w:rsidR="00E3543C" w:rsidRPr="00DC136C">
        <w:t>decision is final.</w:t>
      </w:r>
    </w:p>
    <w:p w14:paraId="1DA1A1A0" w14:textId="5B5D119B" w:rsidR="00E3543C" w:rsidRPr="00DC136C" w:rsidRDefault="00DE70FF" w:rsidP="00277CF8">
      <w:pPr>
        <w:pStyle w:val="Heading2"/>
      </w:pPr>
      <w:bookmarkStart w:id="87" w:name="_Ref39152785"/>
      <w:bookmarkStart w:id="88" w:name="_Toc91082638"/>
      <w:r>
        <w:t>8.9</w:t>
      </w:r>
      <w:r>
        <w:tab/>
      </w:r>
      <w:r w:rsidR="00E3543C" w:rsidRPr="00DC136C">
        <w:t>Voting rights</w:t>
      </w:r>
      <w:bookmarkEnd w:id="87"/>
      <w:bookmarkEnd w:id="88"/>
    </w:p>
    <w:p w14:paraId="5CC23DC8" w14:textId="35EF748D" w:rsidR="00E3543C" w:rsidRPr="00DC136C" w:rsidRDefault="00564FC8" w:rsidP="00564FC8">
      <w:pPr>
        <w:pStyle w:val="Normal1"/>
      </w:pPr>
      <w:r>
        <w:t>(a)</w:t>
      </w:r>
      <w:r>
        <w:tab/>
      </w:r>
      <w:r w:rsidR="00E3543C" w:rsidRPr="00DC136C">
        <w:t xml:space="preserve">Subject to this </w:t>
      </w:r>
      <w:r w:rsidR="00660E5C" w:rsidRPr="00DC136C">
        <w:t>Constitution</w:t>
      </w:r>
      <w:r w:rsidR="00E3543C" w:rsidRPr="00DC136C">
        <w:t xml:space="preserve"> and to any rights or restrictions attached to any class of </w:t>
      </w:r>
      <w:r w:rsidR="009C0EC6" w:rsidRPr="00DC136C">
        <w:t>Member</w:t>
      </w:r>
      <w:r w:rsidR="00E3543C" w:rsidRPr="00DC136C">
        <w:t xml:space="preserve">ship, at a </w:t>
      </w:r>
      <w:r w:rsidR="00551618" w:rsidRPr="00DC136C">
        <w:t>General Meeting</w:t>
      </w:r>
      <w:r w:rsidR="00E3543C" w:rsidRPr="00DC136C">
        <w:t>:</w:t>
      </w:r>
    </w:p>
    <w:p w14:paraId="22C90683" w14:textId="4C748F6B" w:rsidR="00E3543C" w:rsidRPr="00DC136C" w:rsidRDefault="00564FC8" w:rsidP="00564FC8">
      <w:pPr>
        <w:pStyle w:val="Normal1a"/>
      </w:pPr>
      <w:r>
        <w:t>(</w:t>
      </w:r>
      <w:proofErr w:type="spellStart"/>
      <w:r>
        <w:t>i</w:t>
      </w:r>
      <w:proofErr w:type="spellEnd"/>
      <w:r>
        <w:t>)</w:t>
      </w:r>
      <w:r>
        <w:tab/>
      </w:r>
      <w:r w:rsidR="00E3543C" w:rsidRPr="00DC136C">
        <w:t xml:space="preserve">on a show of hands, each </w:t>
      </w:r>
      <w:r w:rsidR="00F42616" w:rsidRPr="00DC136C">
        <w:t>Member</w:t>
      </w:r>
      <w:r w:rsidR="00A70BD6" w:rsidRPr="00DC136C">
        <w:t xml:space="preserve"> </w:t>
      </w:r>
      <w:r w:rsidR="00C84EC6" w:rsidRPr="00DC136C">
        <w:t>Present</w:t>
      </w:r>
      <w:r w:rsidR="00A70BD6" w:rsidRPr="00DC136C">
        <w:t xml:space="preserve"> has one vote</w:t>
      </w:r>
    </w:p>
    <w:p w14:paraId="150B95CD" w14:textId="02CB29FE" w:rsidR="00E3543C" w:rsidRPr="00DC136C" w:rsidRDefault="00564FC8" w:rsidP="00564FC8">
      <w:pPr>
        <w:pStyle w:val="Normal1a"/>
      </w:pPr>
      <w:r>
        <w:t>(ii)</w:t>
      </w:r>
      <w:r>
        <w:tab/>
      </w:r>
      <w:r w:rsidR="00E3543C" w:rsidRPr="00DC136C">
        <w:t>where a person is entitled to vote by virtue of rule</w:t>
      </w:r>
      <w:r>
        <w:t xml:space="preserve"> 9.1 </w:t>
      </w:r>
      <w:r w:rsidR="00E3543C" w:rsidRPr="00DC136C">
        <w:t>in more than one capacity, that person is entitled only</w:t>
      </w:r>
      <w:r w:rsidR="00A70BD6" w:rsidRPr="00DC136C">
        <w:t xml:space="preserve"> to one vote on a show of hands</w:t>
      </w:r>
    </w:p>
    <w:p w14:paraId="787E9483" w14:textId="6F359F0E" w:rsidR="00E3543C" w:rsidRPr="00DC136C" w:rsidRDefault="00564FC8" w:rsidP="00564FC8">
      <w:pPr>
        <w:pStyle w:val="Normal1a"/>
      </w:pPr>
      <w:r>
        <w:t>(iii)</w:t>
      </w:r>
      <w:r>
        <w:tab/>
      </w:r>
      <w:r w:rsidR="00E3543C" w:rsidRPr="00DC136C">
        <w:t>if the person appointed as proxy has two or more appointments that specify different ways to vote on a resolution, the proxy m</w:t>
      </w:r>
      <w:r w:rsidR="00A70BD6" w:rsidRPr="00DC136C">
        <w:t>ust not vote on a show of hands,</w:t>
      </w:r>
      <w:r w:rsidR="00E3543C" w:rsidRPr="00DC136C">
        <w:t xml:space="preserve"> and</w:t>
      </w:r>
    </w:p>
    <w:p w14:paraId="2B146AE4" w14:textId="3179E616" w:rsidR="00E3543C" w:rsidRPr="00DC136C" w:rsidRDefault="00564FC8" w:rsidP="00564FC8">
      <w:pPr>
        <w:pStyle w:val="Normal1a"/>
      </w:pPr>
      <w:r>
        <w:t>(iv)</w:t>
      </w:r>
      <w:r>
        <w:tab/>
      </w:r>
      <w:r w:rsidR="00E3543C" w:rsidRPr="00DC136C">
        <w:t xml:space="preserve">on a poll, each </w:t>
      </w:r>
      <w:r w:rsidR="00F42616" w:rsidRPr="00DC136C">
        <w:t>Member</w:t>
      </w:r>
      <w:r w:rsidR="00E3543C" w:rsidRPr="00DC136C">
        <w:t xml:space="preserve"> </w:t>
      </w:r>
      <w:r w:rsidR="00C84EC6" w:rsidRPr="00DC136C">
        <w:t>Present</w:t>
      </w:r>
      <w:r w:rsidR="00E3543C" w:rsidRPr="00DC136C">
        <w:t xml:space="preserve"> has one vote</w:t>
      </w:r>
      <w:r w:rsidR="0072704C" w:rsidRPr="00DC136C">
        <w:t>.</w:t>
      </w:r>
    </w:p>
    <w:p w14:paraId="6C2B58B2" w14:textId="2C183B15" w:rsidR="00E3543C" w:rsidRPr="00DC136C" w:rsidRDefault="00564FC8" w:rsidP="00564FC8">
      <w:pPr>
        <w:pStyle w:val="Normal1"/>
      </w:pPr>
      <w:bookmarkStart w:id="89" w:name="_Ref39252995"/>
      <w:r>
        <w:t>(</w:t>
      </w:r>
      <w:r w:rsidR="00895CD5">
        <w:t>b</w:t>
      </w:r>
      <w:r>
        <w:t>)</w:t>
      </w:r>
      <w:r>
        <w:tab/>
      </w:r>
      <w:r w:rsidR="00E3543C" w:rsidRPr="00DC136C">
        <w:t xml:space="preserve">An objection to the validity of a vote tendered at a </w:t>
      </w:r>
      <w:r w:rsidR="00551618" w:rsidRPr="00DC136C">
        <w:t>General Meeting</w:t>
      </w:r>
      <w:r w:rsidR="00E3543C" w:rsidRPr="00DC136C">
        <w:t xml:space="preserve"> must be:</w:t>
      </w:r>
      <w:bookmarkEnd w:id="89"/>
    </w:p>
    <w:p w14:paraId="55F6883E" w14:textId="2C7CB8EE" w:rsidR="00E3543C" w:rsidRPr="00DC136C" w:rsidRDefault="00564FC8" w:rsidP="00564FC8">
      <w:pPr>
        <w:pStyle w:val="Normal1a"/>
      </w:pPr>
      <w:r>
        <w:t>(</w:t>
      </w:r>
      <w:proofErr w:type="spellStart"/>
      <w:r>
        <w:t>i</w:t>
      </w:r>
      <w:proofErr w:type="spellEnd"/>
      <w:r>
        <w:t>)</w:t>
      </w:r>
      <w:r>
        <w:tab/>
      </w:r>
      <w:r w:rsidR="00E3543C" w:rsidRPr="00DC136C">
        <w:t>raised before or immediately after the</w:t>
      </w:r>
      <w:r w:rsidR="00EB6BE2" w:rsidRPr="00DC136C">
        <w:t xml:space="preserve"> result of the vote is declared,</w:t>
      </w:r>
      <w:r w:rsidR="00E3543C" w:rsidRPr="00DC136C">
        <w:t xml:space="preserve"> and</w:t>
      </w:r>
    </w:p>
    <w:p w14:paraId="6DD59BCC" w14:textId="47CF3B42" w:rsidR="00E3543C" w:rsidRPr="00DC136C" w:rsidRDefault="00564FC8" w:rsidP="00564FC8">
      <w:pPr>
        <w:pStyle w:val="Normal1a"/>
      </w:pPr>
      <w:r>
        <w:t>(ii)</w:t>
      </w:r>
      <w:r>
        <w:tab/>
      </w:r>
      <w:r w:rsidR="00E3543C" w:rsidRPr="00DC136C">
        <w:t xml:space="preserve">referred to the </w:t>
      </w:r>
      <w:r w:rsidR="00A300B8" w:rsidRPr="00DC136C">
        <w:t xml:space="preserve">chair </w:t>
      </w:r>
      <w:r w:rsidR="00E3543C" w:rsidRPr="00DC136C">
        <w:t>of the meeting, whose decision is final.</w:t>
      </w:r>
    </w:p>
    <w:p w14:paraId="36C6C2D1" w14:textId="55D10692" w:rsidR="00E3543C" w:rsidRPr="00DC136C" w:rsidRDefault="00895CD5" w:rsidP="00564FC8">
      <w:pPr>
        <w:pStyle w:val="Normal1"/>
      </w:pPr>
      <w:r>
        <w:t>(c</w:t>
      </w:r>
      <w:r w:rsidR="00564FC8">
        <w:t>)</w:t>
      </w:r>
      <w:r w:rsidR="00564FC8">
        <w:tab/>
      </w:r>
      <w:r w:rsidR="00E3543C" w:rsidRPr="00DC136C">
        <w:t xml:space="preserve">A vote tendered, but not disallowed by the </w:t>
      </w:r>
      <w:r w:rsidR="00A300B8" w:rsidRPr="00DC136C">
        <w:t xml:space="preserve">chair </w:t>
      </w:r>
      <w:r w:rsidR="00E3543C" w:rsidRPr="00DC136C">
        <w:t>of a meeting under rule</w:t>
      </w:r>
      <w:r>
        <w:t xml:space="preserve"> 8.9(b</w:t>
      </w:r>
      <w:r w:rsidR="00564FC8">
        <w:t>)</w:t>
      </w:r>
      <w:r w:rsidR="00E3543C" w:rsidRPr="00DC136C">
        <w:t>, is valid for all purposes, even if it would not otherwise have been valid.</w:t>
      </w:r>
    </w:p>
    <w:p w14:paraId="022CA060" w14:textId="1D997413" w:rsidR="00E3543C" w:rsidRPr="00DC136C" w:rsidRDefault="00895CD5" w:rsidP="00564FC8">
      <w:pPr>
        <w:pStyle w:val="Normal1"/>
      </w:pPr>
      <w:r>
        <w:t>(d</w:t>
      </w:r>
      <w:r w:rsidR="00564FC8">
        <w:t>)</w:t>
      </w:r>
      <w:r w:rsidR="00564FC8">
        <w:tab/>
      </w:r>
      <w:r w:rsidR="00E3543C" w:rsidRPr="00DC136C">
        <w:t xml:space="preserve">The </w:t>
      </w:r>
      <w:r w:rsidR="00A300B8" w:rsidRPr="00DC136C">
        <w:t xml:space="preserve">chair </w:t>
      </w:r>
      <w:r w:rsidR="00E3543C" w:rsidRPr="00DC136C">
        <w:t xml:space="preserve">may decide any difficulty or dispute which arises as to the number of votes which may be cast by or on behalf of any </w:t>
      </w:r>
      <w:r w:rsidR="00F42616" w:rsidRPr="00DC136C">
        <w:t>Member</w:t>
      </w:r>
      <w:r w:rsidR="00E3543C" w:rsidRPr="00DC136C">
        <w:t xml:space="preserve"> and the decision of the </w:t>
      </w:r>
      <w:r w:rsidR="00A300B8" w:rsidRPr="00DC136C">
        <w:t xml:space="preserve">chair </w:t>
      </w:r>
      <w:r w:rsidR="00E3543C" w:rsidRPr="00DC136C">
        <w:t>is final.</w:t>
      </w:r>
    </w:p>
    <w:p w14:paraId="05112B31" w14:textId="6F259B4F" w:rsidR="00E3543C" w:rsidRPr="00DC136C" w:rsidRDefault="00564FC8" w:rsidP="00277CF8">
      <w:pPr>
        <w:pStyle w:val="Heading2"/>
      </w:pPr>
      <w:bookmarkStart w:id="90" w:name="_Toc91082639"/>
      <w:r>
        <w:t>8.10</w:t>
      </w:r>
      <w:r>
        <w:tab/>
      </w:r>
      <w:r w:rsidR="00E3543C" w:rsidRPr="00DC136C">
        <w:t xml:space="preserve">Voting where the </w:t>
      </w:r>
      <w:r w:rsidR="00F42616" w:rsidRPr="00DC136C">
        <w:t>Member</w:t>
      </w:r>
      <w:r w:rsidR="00E3543C" w:rsidRPr="00DC136C">
        <w:t xml:space="preserve"> is of unsound mind</w:t>
      </w:r>
      <w:bookmarkEnd w:id="90"/>
    </w:p>
    <w:p w14:paraId="7EB29FA3" w14:textId="4ECE18CC" w:rsidR="00E3543C" w:rsidRPr="00DC136C" w:rsidRDefault="00E3543C" w:rsidP="00E3543C">
      <w:r w:rsidRPr="00DC136C">
        <w:t xml:space="preserve">If a Member is of unsound mind or is a person whose person or estate is liable to be dealt with in any way under the law about mental health, his committee or trustee or other person who has the management of his estate may exercise any rights of the Member about a </w:t>
      </w:r>
      <w:r w:rsidR="00551618" w:rsidRPr="00DC136C">
        <w:t>General Meeting</w:t>
      </w:r>
      <w:r w:rsidRPr="00DC136C">
        <w:t xml:space="preserve"> as if the committee, trustee or other person were the Member.</w:t>
      </w:r>
    </w:p>
    <w:p w14:paraId="1CCA85B7" w14:textId="14AD0298" w:rsidR="00660E5C" w:rsidRPr="00DC136C" w:rsidRDefault="00610598" w:rsidP="00610598">
      <w:pPr>
        <w:pStyle w:val="Heading1"/>
      </w:pPr>
      <w:bookmarkStart w:id="91" w:name="_Toc91082640"/>
      <w:r>
        <w:lastRenderedPageBreak/>
        <w:t>9</w:t>
      </w:r>
      <w:r>
        <w:tab/>
      </w:r>
      <w:r w:rsidR="00E3543C" w:rsidRPr="00DC136C">
        <w:t>Proxies and attorneys</w:t>
      </w:r>
      <w:bookmarkEnd w:id="91"/>
    </w:p>
    <w:p w14:paraId="7E2F0981" w14:textId="4C49451A" w:rsidR="00E3543C" w:rsidRPr="00DC136C" w:rsidRDefault="00610598" w:rsidP="00610598">
      <w:pPr>
        <w:pStyle w:val="Heading2"/>
      </w:pPr>
      <w:bookmarkStart w:id="92" w:name="_Ref39152674"/>
      <w:bookmarkStart w:id="93" w:name="_Ref39152810"/>
      <w:bookmarkStart w:id="94" w:name="_Ref39152850"/>
      <w:bookmarkStart w:id="95" w:name="_Toc91082641"/>
      <w:r>
        <w:t>9.1</w:t>
      </w:r>
      <w:r>
        <w:tab/>
      </w:r>
      <w:r w:rsidR="00E3543C" w:rsidRPr="00DC136C">
        <w:t>Appointment instruments</w:t>
      </w:r>
      <w:bookmarkEnd w:id="92"/>
      <w:bookmarkEnd w:id="93"/>
      <w:bookmarkEnd w:id="94"/>
      <w:bookmarkEnd w:id="95"/>
    </w:p>
    <w:p w14:paraId="6D8C854F" w14:textId="517DFF76" w:rsidR="00E3543C" w:rsidRPr="00DC136C" w:rsidRDefault="00610598" w:rsidP="00610598">
      <w:pPr>
        <w:pStyle w:val="Normal1"/>
      </w:pPr>
      <w:r>
        <w:t>(a)</w:t>
      </w:r>
      <w:r>
        <w:tab/>
      </w:r>
      <w:r w:rsidR="00E3543C" w:rsidRPr="00DC136C">
        <w:t xml:space="preserve">An instrument appointing a proxy is valid if it is under the Corporations Act or in any form approved by the </w:t>
      </w:r>
      <w:r w:rsidR="00F42616" w:rsidRPr="00DC136C">
        <w:t>Director</w:t>
      </w:r>
      <w:r w:rsidR="00E3543C" w:rsidRPr="00DC136C">
        <w:t>s.</w:t>
      </w:r>
    </w:p>
    <w:p w14:paraId="42E313D2" w14:textId="40F880E8" w:rsidR="00E3543C" w:rsidRPr="00DC136C" w:rsidRDefault="00610598" w:rsidP="00610598">
      <w:pPr>
        <w:pStyle w:val="Normal1"/>
      </w:pPr>
      <w:r>
        <w:t>(b)</w:t>
      </w:r>
      <w:r>
        <w:tab/>
      </w:r>
      <w:r w:rsidR="00E3543C" w:rsidRPr="00DC136C">
        <w:t xml:space="preserve">Unless the instrument or resolution appointing a proxy or attorney provides otherwise, the proxy or attorney has the same rights to speak, demand a poll, join in demanding a poll or act generally at the meeting as the </w:t>
      </w:r>
      <w:r w:rsidR="00F42616" w:rsidRPr="00DC136C">
        <w:t>Member</w:t>
      </w:r>
      <w:r w:rsidR="00E3543C" w:rsidRPr="00DC136C">
        <w:t xml:space="preserve"> would have had if the </w:t>
      </w:r>
      <w:r w:rsidR="00F42616" w:rsidRPr="00DC136C">
        <w:t>Member</w:t>
      </w:r>
      <w:r w:rsidR="00E3543C" w:rsidRPr="00DC136C">
        <w:t xml:space="preserve"> was present.</w:t>
      </w:r>
    </w:p>
    <w:p w14:paraId="1C7C3D54" w14:textId="06FE1679" w:rsidR="00E3543C" w:rsidRPr="00DC136C" w:rsidRDefault="00610598" w:rsidP="00610598">
      <w:pPr>
        <w:pStyle w:val="Normal1"/>
      </w:pPr>
      <w:r>
        <w:t>(c)</w:t>
      </w:r>
      <w:r>
        <w:tab/>
      </w:r>
      <w:r w:rsidR="00E3543C" w:rsidRPr="00DC136C">
        <w:t>Unless otherwise provided in the appointment of a proxy or attorney, an appointment is taken to confer authority:</w:t>
      </w:r>
    </w:p>
    <w:p w14:paraId="6549716A" w14:textId="0478B459" w:rsidR="00E3543C" w:rsidRPr="00DC136C" w:rsidRDefault="00610598" w:rsidP="00610598">
      <w:pPr>
        <w:pStyle w:val="Normal1a"/>
      </w:pPr>
      <w:bookmarkStart w:id="96" w:name="_Ref39253074"/>
      <w:r>
        <w:t>(</w:t>
      </w:r>
      <w:proofErr w:type="spellStart"/>
      <w:r>
        <w:t>i</w:t>
      </w:r>
      <w:proofErr w:type="spellEnd"/>
      <w:r>
        <w:t>)</w:t>
      </w:r>
      <w:r>
        <w:tab/>
      </w:r>
      <w:r w:rsidR="00E3543C" w:rsidRPr="00DC136C">
        <w:t>even though the instrument may refer to specific resolutions and may direct the proxy or attorney how to vote on those resolutions, to do any of the acts specified in rule</w:t>
      </w:r>
      <w:r>
        <w:t xml:space="preserve"> 9.1(d)</w:t>
      </w:r>
      <w:r w:rsidR="00EB6BE2" w:rsidRPr="00DC136C">
        <w:t>,</w:t>
      </w:r>
      <w:r w:rsidR="00E3543C" w:rsidRPr="00DC136C">
        <w:t xml:space="preserve"> and</w:t>
      </w:r>
      <w:bookmarkEnd w:id="96"/>
    </w:p>
    <w:p w14:paraId="4D90EEA9" w14:textId="3CDFAD07" w:rsidR="00E3543C" w:rsidRPr="00DC136C" w:rsidRDefault="00610598" w:rsidP="00610598">
      <w:pPr>
        <w:pStyle w:val="Normal1a"/>
      </w:pPr>
      <w:r>
        <w:t>(ii)</w:t>
      </w:r>
      <w:r>
        <w:tab/>
      </w:r>
      <w:r w:rsidR="00E3543C" w:rsidRPr="00DC136C">
        <w:t>even though the instrument may refer to a specific meeting to be held at a specified time or venue, where the meeting is rescheduled or adjourned to another time or changed to another venue, to attend and vote at the rescheduled or adjourned meeting or at the new venue.</w:t>
      </w:r>
    </w:p>
    <w:p w14:paraId="4C20AC99" w14:textId="7E7BFD1A" w:rsidR="00E3543C" w:rsidRPr="00DC136C" w:rsidRDefault="00610598" w:rsidP="00610598">
      <w:pPr>
        <w:pStyle w:val="Normal1"/>
      </w:pPr>
      <w:bookmarkStart w:id="97" w:name="_Ref39253024"/>
      <w:r>
        <w:t>(d)</w:t>
      </w:r>
      <w:r>
        <w:tab/>
      </w:r>
      <w:r w:rsidR="00E3543C" w:rsidRPr="00DC136C">
        <w:t>The acts referred to in rule</w:t>
      </w:r>
      <w:r>
        <w:t xml:space="preserve"> 9.1(c)(</w:t>
      </w:r>
      <w:proofErr w:type="spellStart"/>
      <w:r>
        <w:t>i</w:t>
      </w:r>
      <w:proofErr w:type="spellEnd"/>
      <w:r>
        <w:t>)</w:t>
      </w:r>
      <w:r w:rsidR="00AB47E3" w:rsidRPr="00DC136C">
        <w:t xml:space="preserve"> </w:t>
      </w:r>
      <w:r w:rsidR="00E3543C" w:rsidRPr="00DC136C">
        <w:t>are:</w:t>
      </w:r>
      <w:bookmarkEnd w:id="97"/>
    </w:p>
    <w:p w14:paraId="1C8A564E" w14:textId="0C362167" w:rsidR="00E3543C" w:rsidRPr="00DC136C" w:rsidRDefault="00610598" w:rsidP="00610598">
      <w:pPr>
        <w:pStyle w:val="Normal1a"/>
      </w:pPr>
      <w:r>
        <w:t>(</w:t>
      </w:r>
      <w:proofErr w:type="spellStart"/>
      <w:r>
        <w:t>i</w:t>
      </w:r>
      <w:proofErr w:type="spellEnd"/>
      <w:r>
        <w:t>)</w:t>
      </w:r>
      <w:r>
        <w:tab/>
      </w:r>
      <w:r w:rsidR="00E3543C" w:rsidRPr="00DC136C">
        <w:t>to vote on any amendment moved to the proposed resolutions and on any motion that the proposed resolutions n</w:t>
      </w:r>
      <w:r w:rsidR="00EB6BE2" w:rsidRPr="00DC136C">
        <w:t>ot be put or any similar motion</w:t>
      </w:r>
    </w:p>
    <w:p w14:paraId="021DB752" w14:textId="04EDBB95" w:rsidR="00E3543C" w:rsidRPr="00DC136C" w:rsidRDefault="00610598" w:rsidP="00610598">
      <w:pPr>
        <w:pStyle w:val="Normal1a"/>
      </w:pPr>
      <w:r>
        <w:t>(ii)</w:t>
      </w:r>
      <w:r>
        <w:tab/>
      </w:r>
      <w:r w:rsidR="00E3543C" w:rsidRPr="00DC136C">
        <w:t xml:space="preserve">to vote on any procedural motion, including any motion to elect </w:t>
      </w:r>
      <w:r w:rsidR="00895CD5">
        <w:t>a</w:t>
      </w:r>
      <w:r w:rsidR="00E3543C" w:rsidRPr="00DC136C">
        <w:t xml:space="preserve"> </w:t>
      </w:r>
      <w:r w:rsidR="00A300B8" w:rsidRPr="00DC136C">
        <w:t>chair</w:t>
      </w:r>
      <w:r w:rsidR="00E3543C" w:rsidRPr="00DC136C">
        <w:t xml:space="preserve">, to vacate the </w:t>
      </w:r>
      <w:r w:rsidR="00A300B8" w:rsidRPr="00DC136C">
        <w:t xml:space="preserve">chair </w:t>
      </w:r>
      <w:r w:rsidR="00E3543C" w:rsidRPr="00DC136C">
        <w:t>or to adjour</w:t>
      </w:r>
      <w:r w:rsidR="00EB6BE2" w:rsidRPr="00DC136C">
        <w:t>n the meeting,</w:t>
      </w:r>
      <w:r w:rsidR="00E3543C" w:rsidRPr="00DC136C">
        <w:t xml:space="preserve"> and</w:t>
      </w:r>
    </w:p>
    <w:p w14:paraId="490E751E" w14:textId="35C81A98" w:rsidR="00E3543C" w:rsidRPr="00DC136C" w:rsidRDefault="00610598" w:rsidP="00610598">
      <w:pPr>
        <w:pStyle w:val="Normal1a"/>
      </w:pPr>
      <w:r>
        <w:t>(iii)</w:t>
      </w:r>
      <w:r>
        <w:tab/>
      </w:r>
      <w:r w:rsidR="00E3543C" w:rsidRPr="00DC136C">
        <w:t>to act generally at the meeting.</w:t>
      </w:r>
    </w:p>
    <w:p w14:paraId="3780D146" w14:textId="77777777" w:rsidR="00610598" w:rsidRDefault="00610598" w:rsidP="00610598">
      <w:pPr>
        <w:pStyle w:val="Normal1"/>
      </w:pPr>
      <w:r>
        <w:t>(e)</w:t>
      </w:r>
      <w:r>
        <w:tab/>
      </w:r>
      <w:r w:rsidR="00E3543C" w:rsidRPr="00DC136C">
        <w:t xml:space="preserve">The appointment of a proxy or attorney is not revoked by the appointer attending and taking part in the </w:t>
      </w:r>
      <w:r w:rsidR="00551618" w:rsidRPr="00DC136C">
        <w:t>General Meeting</w:t>
      </w:r>
      <w:r w:rsidR="00E3543C" w:rsidRPr="00DC136C">
        <w:t>, but if the appointer votes on a resolution, the proxy or attorney is not entitled to vote, and must not vote, as the appointer</w:t>
      </w:r>
      <w:r w:rsidR="00660E5C" w:rsidRPr="00DC136C">
        <w:t>’</w:t>
      </w:r>
      <w:r w:rsidR="00E3543C" w:rsidRPr="00DC136C">
        <w:t>s proxy or attorney on the resolution.</w:t>
      </w:r>
    </w:p>
    <w:p w14:paraId="5829E5DC" w14:textId="36BF137A" w:rsidR="00E3543C" w:rsidRPr="00DC136C" w:rsidRDefault="00610598" w:rsidP="00610598">
      <w:pPr>
        <w:pStyle w:val="Normal1"/>
      </w:pPr>
      <w:r>
        <w:t>(f)</w:t>
      </w:r>
      <w:r>
        <w:tab/>
      </w:r>
      <w:r w:rsidR="00E3543C" w:rsidRPr="00DC136C">
        <w:t xml:space="preserve">Where authority is given to a proxy or attorney for a meeting to be held on or before a specified date or at a specified place and that meeting is postponed to a later date or the meeting place is changed, the authority is taken to include authority to act at the </w:t>
      </w:r>
      <w:r w:rsidR="00E3543C" w:rsidRPr="00DC136C">
        <w:lastRenderedPageBreak/>
        <w:t xml:space="preserve">rescheduled meeting unless the </w:t>
      </w:r>
      <w:r w:rsidR="00F42616" w:rsidRPr="00DC136C">
        <w:t>Member</w:t>
      </w:r>
      <w:r w:rsidR="00E3543C" w:rsidRPr="00DC136C">
        <w:t xml:space="preserve"> granting the authority gives the </w:t>
      </w:r>
      <w:r w:rsidR="00660E5C" w:rsidRPr="00DC136C">
        <w:t>Company</w:t>
      </w:r>
      <w:r w:rsidR="00E3543C" w:rsidRPr="00DC136C">
        <w:t xml:space="preserve"> notice to the contrary.</w:t>
      </w:r>
    </w:p>
    <w:p w14:paraId="5A6404B5" w14:textId="4BCC517A" w:rsidR="00E3543C" w:rsidRPr="00DC136C" w:rsidRDefault="00610598" w:rsidP="00610598">
      <w:pPr>
        <w:pStyle w:val="Heading2"/>
      </w:pPr>
      <w:bookmarkStart w:id="98" w:name="_Ref39152871"/>
      <w:bookmarkStart w:id="99" w:name="_Toc91082642"/>
      <w:r>
        <w:t>9.2</w:t>
      </w:r>
      <w:r>
        <w:tab/>
      </w:r>
      <w:r w:rsidR="00E3543C" w:rsidRPr="00DC136C">
        <w:t>Chair may make a determination</w:t>
      </w:r>
      <w:bookmarkEnd w:id="98"/>
      <w:bookmarkEnd w:id="99"/>
    </w:p>
    <w:p w14:paraId="4A158126" w14:textId="61198D5F" w:rsidR="00E3543C" w:rsidRPr="00DC136C" w:rsidRDefault="00610598" w:rsidP="00610598">
      <w:pPr>
        <w:pStyle w:val="Normal1"/>
      </w:pPr>
      <w:r>
        <w:t>(a)</w:t>
      </w:r>
      <w:r>
        <w:tab/>
      </w:r>
      <w:r w:rsidR="00E3543C" w:rsidRPr="00DC136C">
        <w:t xml:space="preserve">The </w:t>
      </w:r>
      <w:r w:rsidR="00A300B8" w:rsidRPr="00DC136C">
        <w:t xml:space="preserve">chair </w:t>
      </w:r>
      <w:r w:rsidR="00E3543C" w:rsidRPr="00DC136C">
        <w:t>of a meeting may:</w:t>
      </w:r>
    </w:p>
    <w:p w14:paraId="36087023" w14:textId="49A55B9B" w:rsidR="00E3543C" w:rsidRPr="00DC136C" w:rsidRDefault="00610598" w:rsidP="00610598">
      <w:pPr>
        <w:pStyle w:val="Normal1a"/>
      </w:pPr>
      <w:r>
        <w:t>(</w:t>
      </w:r>
      <w:proofErr w:type="spellStart"/>
      <w:r>
        <w:t>i</w:t>
      </w:r>
      <w:proofErr w:type="spellEnd"/>
      <w:r>
        <w:t>)</w:t>
      </w:r>
      <w:r>
        <w:tab/>
      </w:r>
      <w:r w:rsidR="00E3543C" w:rsidRPr="00DC136C">
        <w:t xml:space="preserve">require a person to establish to the </w:t>
      </w:r>
      <w:r w:rsidR="00A300B8" w:rsidRPr="00DC136C">
        <w:t xml:space="preserve">chair’s </w:t>
      </w:r>
      <w:r w:rsidR="00E3543C" w:rsidRPr="00DC136C">
        <w:t>satisfaction that the person is the person duly appointe</w:t>
      </w:r>
      <w:r w:rsidR="00EB6BE2" w:rsidRPr="00DC136C">
        <w:t>d to act as a proxy or attorney</w:t>
      </w:r>
    </w:p>
    <w:p w14:paraId="48782E54" w14:textId="0EF4FD20" w:rsidR="00660E5C" w:rsidRPr="00DC136C" w:rsidRDefault="00610598" w:rsidP="00610598">
      <w:pPr>
        <w:pStyle w:val="Normal1a"/>
      </w:pPr>
      <w:r>
        <w:t>(ii)</w:t>
      </w:r>
      <w:r>
        <w:tab/>
      </w:r>
      <w:r w:rsidR="00E3543C" w:rsidRPr="00DC136C">
        <w:t>permit a person claiming to be acting as a proxy or attorney</w:t>
      </w:r>
      <w:r w:rsidR="00660E5C" w:rsidRPr="00DC136C">
        <w:t xml:space="preserve"> </w:t>
      </w:r>
      <w:r w:rsidR="00E3543C" w:rsidRPr="00DC136C">
        <w:t xml:space="preserve">to exercise the purported power even if the person is unable to establish to the </w:t>
      </w:r>
      <w:r w:rsidR="00A300B8" w:rsidRPr="00DC136C">
        <w:t xml:space="preserve">chair’s </w:t>
      </w:r>
      <w:r w:rsidR="00E3543C" w:rsidRPr="00DC136C">
        <w:t xml:space="preserve">satisfaction that </w:t>
      </w:r>
      <w:r w:rsidR="00895CD5">
        <w:t>they have</w:t>
      </w:r>
      <w:r w:rsidR="00EB6BE2" w:rsidRPr="00DC136C">
        <w:t xml:space="preserve"> been validly appointed,</w:t>
      </w:r>
    </w:p>
    <w:p w14:paraId="2E8EE89C" w14:textId="68C2C69E" w:rsidR="00660E5C" w:rsidRPr="00DC136C" w:rsidRDefault="00610598" w:rsidP="00610598">
      <w:pPr>
        <w:pStyle w:val="Normal1a"/>
      </w:pPr>
      <w:r>
        <w:t>(iii)</w:t>
      </w:r>
      <w:r>
        <w:tab/>
      </w:r>
      <w:r w:rsidR="00E3543C" w:rsidRPr="00DC136C">
        <w:t xml:space="preserve">permit the person to exercise those powers on the condition that, if required by the </w:t>
      </w:r>
      <w:r w:rsidR="00660E5C" w:rsidRPr="00DC136C">
        <w:t>Company</w:t>
      </w:r>
      <w:r w:rsidR="00E3543C" w:rsidRPr="00DC136C">
        <w:t xml:space="preserve">, </w:t>
      </w:r>
      <w:r w:rsidR="00895CD5">
        <w:t>they</w:t>
      </w:r>
      <w:r w:rsidR="00E3543C" w:rsidRPr="00DC136C">
        <w:t xml:space="preserve"> produce evidence of the appointment within the time set by the </w:t>
      </w:r>
      <w:r w:rsidR="00A300B8" w:rsidRPr="00DC136C">
        <w:t>chair</w:t>
      </w:r>
      <w:r w:rsidR="00EB6BE2" w:rsidRPr="00DC136C">
        <w:t>, and/or</w:t>
      </w:r>
    </w:p>
    <w:p w14:paraId="3BE6832D" w14:textId="4C939723" w:rsidR="00E3543C" w:rsidRPr="00DC136C" w:rsidRDefault="00610598" w:rsidP="00610598">
      <w:pPr>
        <w:pStyle w:val="Normal1a"/>
      </w:pPr>
      <w:r>
        <w:t>(iv)</w:t>
      </w:r>
      <w:r>
        <w:tab/>
      </w:r>
      <w:r w:rsidR="00E3543C" w:rsidRPr="00DC136C">
        <w:t>exclude the person from attending or voting at the meeting.</w:t>
      </w:r>
    </w:p>
    <w:p w14:paraId="1543212E" w14:textId="0B9E40B6" w:rsidR="00E3543C" w:rsidRPr="00DC136C" w:rsidRDefault="00610598" w:rsidP="00610598">
      <w:pPr>
        <w:pStyle w:val="Normal1"/>
      </w:pPr>
      <w:r>
        <w:t>(b)</w:t>
      </w:r>
      <w:r>
        <w:tab/>
      </w:r>
      <w:r w:rsidR="00E3543C" w:rsidRPr="00DC136C">
        <w:t xml:space="preserve">The </w:t>
      </w:r>
      <w:r w:rsidR="00A300B8" w:rsidRPr="00DC136C">
        <w:t xml:space="preserve">chair </w:t>
      </w:r>
      <w:r w:rsidR="00E3543C" w:rsidRPr="00DC136C">
        <w:t xml:space="preserve">may delegate </w:t>
      </w:r>
      <w:r w:rsidR="00895CD5">
        <w:t>their</w:t>
      </w:r>
      <w:r w:rsidR="00E3543C" w:rsidRPr="00DC136C">
        <w:t xml:space="preserve"> powers under rule</w:t>
      </w:r>
      <w:r w:rsidR="00B32036">
        <w:t xml:space="preserve"> 9.2</w:t>
      </w:r>
      <w:r w:rsidR="0072704C" w:rsidRPr="00DC136C">
        <w:t xml:space="preserve"> </w:t>
      </w:r>
      <w:r w:rsidR="00E3543C" w:rsidRPr="00DC136C">
        <w:t>to any person.</w:t>
      </w:r>
    </w:p>
    <w:p w14:paraId="4B5C8E4B" w14:textId="5B5AF741" w:rsidR="00E3543C" w:rsidRPr="00DC136C" w:rsidRDefault="00610598" w:rsidP="00610598">
      <w:pPr>
        <w:pStyle w:val="Heading2"/>
      </w:pPr>
      <w:bookmarkStart w:id="100" w:name="_Toc91082643"/>
      <w:r>
        <w:t>9.3</w:t>
      </w:r>
      <w:r>
        <w:tab/>
      </w:r>
      <w:r w:rsidR="00E3543C" w:rsidRPr="00DC136C">
        <w:t>Validity of vote</w:t>
      </w:r>
      <w:bookmarkEnd w:id="100"/>
    </w:p>
    <w:p w14:paraId="38CBB002" w14:textId="7D806DF5" w:rsidR="00E3543C" w:rsidRPr="00DC136C" w:rsidRDefault="00E3543C" w:rsidP="00E3543C">
      <w:r w:rsidRPr="00DC136C">
        <w:t>A vote given as required by the terms of a proxy document or power of attorney is valid despite:</w:t>
      </w:r>
    </w:p>
    <w:p w14:paraId="7B4B5C55" w14:textId="760FAD92" w:rsidR="00660E5C" w:rsidRPr="00DC136C" w:rsidRDefault="00610598" w:rsidP="00610598">
      <w:pPr>
        <w:pStyle w:val="Normal1"/>
      </w:pPr>
      <w:r>
        <w:t>(a)</w:t>
      </w:r>
      <w:r>
        <w:tab/>
      </w:r>
      <w:r w:rsidR="00E3543C" w:rsidRPr="00DC136C">
        <w:t>the previous death or unsou</w:t>
      </w:r>
      <w:r w:rsidR="00EB6BE2" w:rsidRPr="00DC136C">
        <w:t>ndness of mind of the principal,</w:t>
      </w:r>
      <w:r w:rsidR="00E3543C" w:rsidRPr="00DC136C">
        <w:t xml:space="preserve"> or</w:t>
      </w:r>
    </w:p>
    <w:p w14:paraId="5B13166D" w14:textId="5282C2DB" w:rsidR="00660E5C" w:rsidRPr="00DC136C" w:rsidRDefault="00610598" w:rsidP="00610598">
      <w:pPr>
        <w:pStyle w:val="Normal1"/>
      </w:pPr>
      <w:r>
        <w:t>(b)</w:t>
      </w:r>
      <w:r>
        <w:tab/>
      </w:r>
      <w:r w:rsidR="00E3543C" w:rsidRPr="00DC136C">
        <w:t>the revocation of the proxy document or power of attorney for which the vote is given,</w:t>
      </w:r>
    </w:p>
    <w:p w14:paraId="4E3C443A" w14:textId="77777777" w:rsidR="00660E5C" w:rsidRPr="00DC136C" w:rsidRDefault="00E3543C" w:rsidP="00E3543C">
      <w:r w:rsidRPr="00DC136C">
        <w:t>if no written notice of the death, unsoundness of mind or revocation has been received at the Office before the meeting or any adjourned meeting.</w:t>
      </w:r>
    </w:p>
    <w:p w14:paraId="4E6E4683" w14:textId="7D7A3F78" w:rsidR="00660E5C" w:rsidRPr="00DC136C" w:rsidRDefault="00610598" w:rsidP="00610598">
      <w:pPr>
        <w:pStyle w:val="Heading1"/>
      </w:pPr>
      <w:bookmarkStart w:id="101" w:name="_Toc91082644"/>
      <w:r>
        <w:t>10</w:t>
      </w:r>
      <w:r>
        <w:tab/>
      </w:r>
      <w:r w:rsidR="00E3543C" w:rsidRPr="00DC136C">
        <w:t>The Board</w:t>
      </w:r>
      <w:bookmarkEnd w:id="101"/>
    </w:p>
    <w:p w14:paraId="478F8BB9" w14:textId="55E1DEB8" w:rsidR="00E3543C" w:rsidRPr="00DC136C" w:rsidRDefault="00610598" w:rsidP="00610598">
      <w:pPr>
        <w:pStyle w:val="Heading2"/>
      </w:pPr>
      <w:bookmarkStart w:id="102" w:name="_Toc91082645"/>
      <w:r>
        <w:t>10.1</w:t>
      </w:r>
      <w:r>
        <w:tab/>
      </w:r>
      <w:r w:rsidR="00E3543C" w:rsidRPr="00DC136C">
        <w:t>First Directors</w:t>
      </w:r>
      <w:bookmarkEnd w:id="102"/>
    </w:p>
    <w:p w14:paraId="68F0156A" w14:textId="0CE834DB" w:rsidR="00E3543C" w:rsidRPr="00DC136C" w:rsidRDefault="00E3543C" w:rsidP="00E3543C">
      <w:r w:rsidRPr="00DC136C">
        <w:t xml:space="preserve">The first Directors are those persons named as </w:t>
      </w:r>
      <w:r w:rsidR="00F42616" w:rsidRPr="00DC136C">
        <w:t>Director</w:t>
      </w:r>
      <w:r w:rsidRPr="00DC136C">
        <w:t xml:space="preserve">s in the application for incorporation of the </w:t>
      </w:r>
      <w:r w:rsidR="00660E5C" w:rsidRPr="00DC136C">
        <w:t>Company</w:t>
      </w:r>
      <w:r w:rsidRPr="00DC136C">
        <w:t>.</w:t>
      </w:r>
    </w:p>
    <w:p w14:paraId="7FD3B99D" w14:textId="552A2A0F" w:rsidR="00660E5C" w:rsidRPr="00DC136C" w:rsidRDefault="00610598" w:rsidP="00610598">
      <w:pPr>
        <w:pStyle w:val="Heading2"/>
      </w:pPr>
      <w:bookmarkStart w:id="103" w:name="_Ref39153007"/>
      <w:bookmarkStart w:id="104" w:name="_Toc91082646"/>
      <w:r>
        <w:t>10.2</w:t>
      </w:r>
      <w:r>
        <w:tab/>
      </w:r>
      <w:r w:rsidR="00E3543C" w:rsidRPr="00DC136C">
        <w:t>Board</w:t>
      </w:r>
      <w:bookmarkEnd w:id="103"/>
      <w:bookmarkEnd w:id="104"/>
    </w:p>
    <w:p w14:paraId="15FFCFE1" w14:textId="1EB0B58E" w:rsidR="00660E5C" w:rsidRPr="00DC136C" w:rsidRDefault="00E3543C" w:rsidP="00E3543C">
      <w:r w:rsidRPr="00DC136C">
        <w:t>The Board will consist of at least five and not more than nine Directors as follows:</w:t>
      </w:r>
    </w:p>
    <w:p w14:paraId="75450EF5" w14:textId="5125388B" w:rsidR="00E3543C" w:rsidRPr="00DC136C" w:rsidRDefault="00610598" w:rsidP="00610598">
      <w:pPr>
        <w:pStyle w:val="Normal1"/>
      </w:pPr>
      <w:bookmarkStart w:id="105" w:name="_Ref39253099"/>
      <w:r>
        <w:t>(a)</w:t>
      </w:r>
      <w:r>
        <w:tab/>
      </w:r>
      <w:r w:rsidR="00E3543C" w:rsidRPr="00DC136C">
        <w:t>up to seven Directors elected by the Members in accordance with rule</w:t>
      </w:r>
      <w:r>
        <w:t xml:space="preserve"> 10.5</w:t>
      </w:r>
      <w:r w:rsidR="00EB6BE2" w:rsidRPr="00DC136C">
        <w:t>,</w:t>
      </w:r>
      <w:r w:rsidR="00E3543C" w:rsidRPr="00DC136C">
        <w:t xml:space="preserve"> and</w:t>
      </w:r>
      <w:bookmarkEnd w:id="105"/>
    </w:p>
    <w:p w14:paraId="755BBA19" w14:textId="702232BF" w:rsidR="00E3543C" w:rsidRPr="00DC136C" w:rsidRDefault="00610598" w:rsidP="00610598">
      <w:pPr>
        <w:pStyle w:val="Normal1"/>
      </w:pPr>
      <w:bookmarkStart w:id="106" w:name="_Ref39339709"/>
      <w:r>
        <w:lastRenderedPageBreak/>
        <w:t>(b)</w:t>
      </w:r>
      <w:r>
        <w:tab/>
      </w:r>
      <w:r w:rsidR="00E3543C" w:rsidRPr="00DC136C">
        <w:t xml:space="preserve">up to two Directors appointed by the </w:t>
      </w:r>
      <w:r w:rsidR="00660E5C" w:rsidRPr="00DC136C">
        <w:t>Board</w:t>
      </w:r>
      <w:r w:rsidR="00E3543C" w:rsidRPr="00DC136C">
        <w:t xml:space="preserve"> for such period of time as determined by the </w:t>
      </w:r>
      <w:r w:rsidR="00660E5C" w:rsidRPr="00DC136C">
        <w:t>Board</w:t>
      </w:r>
      <w:r w:rsidR="00E3543C" w:rsidRPr="00DC136C">
        <w:t xml:space="preserve"> from time to time, for their particular skills and experience in accordance with rule</w:t>
      </w:r>
      <w:r>
        <w:t xml:space="preserve"> 10.4</w:t>
      </w:r>
      <w:r w:rsidR="00E3543C" w:rsidRPr="00DC136C">
        <w:t>.</w:t>
      </w:r>
      <w:bookmarkEnd w:id="106"/>
    </w:p>
    <w:p w14:paraId="5AFF3CE7" w14:textId="01577303" w:rsidR="00E3543C" w:rsidRPr="00DC136C" w:rsidRDefault="00610598" w:rsidP="00610598">
      <w:pPr>
        <w:pStyle w:val="Heading2"/>
      </w:pPr>
      <w:bookmarkStart w:id="107" w:name="_Ref39395101"/>
      <w:bookmarkStart w:id="108" w:name="_Toc91082647"/>
      <w:r>
        <w:t>10.3</w:t>
      </w:r>
      <w:r>
        <w:tab/>
      </w:r>
      <w:r w:rsidR="00271F9B" w:rsidRPr="00DC136C">
        <w:t xml:space="preserve">Eligibility </w:t>
      </w:r>
      <w:r w:rsidR="00895CD5">
        <w:t>for e</w:t>
      </w:r>
      <w:r w:rsidR="00E3543C" w:rsidRPr="00DC136C">
        <w:t>lect</w:t>
      </w:r>
      <w:r w:rsidR="00895CD5">
        <w:t>ion</w:t>
      </w:r>
      <w:bookmarkEnd w:id="107"/>
      <w:bookmarkEnd w:id="108"/>
    </w:p>
    <w:p w14:paraId="0CD05272" w14:textId="1587C1DB" w:rsidR="00E3543C" w:rsidRPr="00DC136C" w:rsidRDefault="00E3543C" w:rsidP="00E3543C">
      <w:r w:rsidRPr="00DC136C">
        <w:t xml:space="preserve">To be eligible to stand for election </w:t>
      </w:r>
      <w:r w:rsidR="00895CD5" w:rsidRPr="00895CD5">
        <w:t>as a Director under rule 10.2(a), a person must be a Director retiring by rotation and eligible for re-election under rule 10.7(d), a Director appointed to fill a casual vacancy and eligible for election under rule 11.4(c), or</w:t>
      </w:r>
      <w:r w:rsidRPr="00DC136C">
        <w:t>:</w:t>
      </w:r>
    </w:p>
    <w:p w14:paraId="0073BE2B" w14:textId="77777777" w:rsidR="00895CD5" w:rsidRDefault="00895CD5" w:rsidP="00895CD5">
      <w:pPr>
        <w:pStyle w:val="Normal1"/>
      </w:pPr>
      <w:r>
        <w:t>(a)</w:t>
      </w:r>
      <w:r>
        <w:tab/>
        <w:t>be an Ordinary Member in good standing</w:t>
      </w:r>
    </w:p>
    <w:p w14:paraId="73531F41" w14:textId="77777777" w:rsidR="00895CD5" w:rsidRDefault="00895CD5" w:rsidP="00895CD5">
      <w:pPr>
        <w:pStyle w:val="Normal1"/>
      </w:pPr>
      <w:r>
        <w:t>(b)</w:t>
      </w:r>
      <w:r>
        <w:tab/>
        <w:t>undertake security checks and demonstrate suitability as a ‘responsible person’</w:t>
      </w:r>
    </w:p>
    <w:p w14:paraId="56E30430" w14:textId="77777777" w:rsidR="00895CD5" w:rsidRDefault="00895CD5" w:rsidP="00895CD5">
      <w:pPr>
        <w:pStyle w:val="Normal1"/>
      </w:pPr>
      <w:r>
        <w:t>(c)</w:t>
      </w:r>
      <w:r>
        <w:tab/>
        <w:t>not be ineligible to be a director under the Corporations Act or the ACNC Act</w:t>
      </w:r>
    </w:p>
    <w:p w14:paraId="5E248951" w14:textId="77777777" w:rsidR="00895CD5" w:rsidRDefault="00895CD5" w:rsidP="00895CD5">
      <w:pPr>
        <w:pStyle w:val="Normal1"/>
      </w:pPr>
      <w:r>
        <w:t>(d)</w:t>
      </w:r>
      <w:r>
        <w:tab/>
        <w:t>not be employed by the Company or a related body corporate</w:t>
      </w:r>
    </w:p>
    <w:p w14:paraId="3AB4C723" w14:textId="77777777" w:rsidR="00895CD5" w:rsidRDefault="00895CD5" w:rsidP="00895CD5">
      <w:pPr>
        <w:pStyle w:val="Normal1"/>
      </w:pPr>
      <w:r>
        <w:t>(e)</w:t>
      </w:r>
      <w:r>
        <w:tab/>
        <w:t>not be employed by or hold office with any entity viewed to be directly or indirectly in competition with the Company in a way that might be anticipated to introduce a conflict or risk to the Company or the Board when engaged in matters of commercial in confidence</w:t>
      </w:r>
    </w:p>
    <w:p w14:paraId="444853F8" w14:textId="77777777" w:rsidR="00895CD5" w:rsidRDefault="00895CD5" w:rsidP="00895CD5">
      <w:pPr>
        <w:pStyle w:val="Normal1"/>
      </w:pPr>
      <w:r>
        <w:t>(f)</w:t>
      </w:r>
      <w:r>
        <w:tab/>
        <w:t>give written consent to act as a Director and commitment to all codes and principles applicable to the Company’s Directors, and</w:t>
      </w:r>
    </w:p>
    <w:p w14:paraId="6A146144" w14:textId="4166F333" w:rsidR="00E3543C" w:rsidRPr="00DC136C" w:rsidRDefault="00895CD5" w:rsidP="00610598">
      <w:pPr>
        <w:pStyle w:val="Normal1"/>
      </w:pPr>
      <w:r>
        <w:t>(g)</w:t>
      </w:r>
      <w:r>
        <w:tab/>
        <w:t>be endorsed by a majority of the Board as a nominee for election as a Director, with such endorsement to be at the discretion of the Board</w:t>
      </w:r>
      <w:r w:rsidR="00E3543C" w:rsidRPr="00DC136C">
        <w:t>.</w:t>
      </w:r>
    </w:p>
    <w:p w14:paraId="2AE4649E" w14:textId="76747AC7" w:rsidR="00E3543C" w:rsidRPr="00DC136C" w:rsidRDefault="00610598" w:rsidP="00610598">
      <w:pPr>
        <w:pStyle w:val="Heading2"/>
      </w:pPr>
      <w:bookmarkStart w:id="109" w:name="_Ref39152912"/>
      <w:bookmarkStart w:id="110" w:name="_Toc91082648"/>
      <w:r>
        <w:t>10.4</w:t>
      </w:r>
      <w:r>
        <w:tab/>
      </w:r>
      <w:r w:rsidR="00E3543C" w:rsidRPr="00DC136C">
        <w:t xml:space="preserve">Eligibility and </w:t>
      </w:r>
      <w:r w:rsidR="005B2B71" w:rsidRPr="00DC136C">
        <w:t>appointment</w:t>
      </w:r>
      <w:bookmarkEnd w:id="109"/>
      <w:bookmarkEnd w:id="110"/>
    </w:p>
    <w:p w14:paraId="16F4BEFE" w14:textId="0463E6AB" w:rsidR="00E3543C" w:rsidRPr="00DC136C" w:rsidRDefault="00610598" w:rsidP="00610598">
      <w:pPr>
        <w:pStyle w:val="Normal1"/>
      </w:pPr>
      <w:r>
        <w:t>(a)</w:t>
      </w:r>
      <w:r>
        <w:tab/>
      </w:r>
      <w:r w:rsidR="00E3543C" w:rsidRPr="00DC136C">
        <w:t xml:space="preserve">To be eligible to be appointed </w:t>
      </w:r>
      <w:r w:rsidR="00B152DC" w:rsidRPr="00B152DC">
        <w:t>as a Director under rule 10.2(b), a pers</w:t>
      </w:r>
      <w:r w:rsidR="00B152DC">
        <w:t>on must</w:t>
      </w:r>
      <w:r w:rsidR="00E3543C" w:rsidRPr="00DC136C">
        <w:t>:</w:t>
      </w:r>
    </w:p>
    <w:p w14:paraId="1ED97529" w14:textId="77777777" w:rsidR="00B152DC" w:rsidRDefault="00B152DC" w:rsidP="00B152DC">
      <w:pPr>
        <w:pStyle w:val="Normal1a"/>
      </w:pPr>
      <w:r>
        <w:t>(</w:t>
      </w:r>
      <w:proofErr w:type="spellStart"/>
      <w:r>
        <w:t>i</w:t>
      </w:r>
      <w:proofErr w:type="spellEnd"/>
      <w:r>
        <w:t>)</w:t>
      </w:r>
      <w:r>
        <w:tab/>
        <w:t>demonstrate specific skills, knowledge and experience identified by the Board as needed to effectively steer the Company forward and to provide for strategic decisions</w:t>
      </w:r>
    </w:p>
    <w:p w14:paraId="17705B52" w14:textId="77777777" w:rsidR="00B152DC" w:rsidRDefault="00B152DC" w:rsidP="00B152DC">
      <w:pPr>
        <w:pStyle w:val="Normal1a"/>
      </w:pPr>
      <w:r>
        <w:t>(ii)</w:t>
      </w:r>
      <w:r>
        <w:tab/>
        <w:t>demonstrate an understanding of the issues facing people with disability and a willingness to apply the values and objects of the Company</w:t>
      </w:r>
    </w:p>
    <w:p w14:paraId="4C6C1FD2" w14:textId="77777777" w:rsidR="00B152DC" w:rsidRDefault="00B152DC" w:rsidP="00B152DC">
      <w:pPr>
        <w:pStyle w:val="Normal1a"/>
      </w:pPr>
      <w:r>
        <w:t>(iii)</w:t>
      </w:r>
      <w:r>
        <w:tab/>
        <w:t>undertake security checks and demonstrate suitability as ‘responsible person’</w:t>
      </w:r>
    </w:p>
    <w:p w14:paraId="6B0D9C9E" w14:textId="77777777" w:rsidR="00B152DC" w:rsidRDefault="00B152DC" w:rsidP="00B152DC">
      <w:pPr>
        <w:pStyle w:val="Normal1a"/>
      </w:pPr>
      <w:r>
        <w:t>(iv)</w:t>
      </w:r>
      <w:r>
        <w:tab/>
        <w:t>not be ineligible to be a director under the Corporations Act or the ACNC Act</w:t>
      </w:r>
    </w:p>
    <w:p w14:paraId="043E57BB" w14:textId="77777777" w:rsidR="00B152DC" w:rsidRDefault="00B152DC" w:rsidP="00B152DC">
      <w:pPr>
        <w:pStyle w:val="Normal1a"/>
      </w:pPr>
      <w:r>
        <w:t>(v)</w:t>
      </w:r>
      <w:r>
        <w:tab/>
        <w:t>not be employed by the Company or a related body corporate</w:t>
      </w:r>
    </w:p>
    <w:p w14:paraId="66B85E00" w14:textId="77777777" w:rsidR="00B152DC" w:rsidRDefault="00B152DC" w:rsidP="00B152DC">
      <w:pPr>
        <w:pStyle w:val="Normal1a"/>
      </w:pPr>
      <w:r>
        <w:lastRenderedPageBreak/>
        <w:t>(vi)</w:t>
      </w:r>
      <w:r>
        <w:tab/>
        <w:t>not be employed by or hold office with any entity viewed to be directly or indirectly in competition with the Company in a way that might be anticipated to introduce a conflict or risk to the Company or the Board when engaged in matters of commercial in confidence, and</w:t>
      </w:r>
    </w:p>
    <w:p w14:paraId="50EC109E" w14:textId="7E6C039A" w:rsidR="00E3543C" w:rsidRPr="00DC136C" w:rsidRDefault="00B152DC" w:rsidP="00610598">
      <w:pPr>
        <w:pStyle w:val="Normal1a"/>
      </w:pPr>
      <w:r>
        <w:t>(vii)</w:t>
      </w:r>
      <w:r>
        <w:tab/>
        <w:t>give written consent to act as a Director and commitment to all codes and principles applicable to the Company’s Directors</w:t>
      </w:r>
      <w:r w:rsidR="00C0026C">
        <w:t>.</w:t>
      </w:r>
    </w:p>
    <w:p w14:paraId="2864A49B" w14:textId="6F32CBCF" w:rsidR="00E3543C" w:rsidRPr="00DC136C" w:rsidRDefault="00830AE7" w:rsidP="00830AE7">
      <w:pPr>
        <w:pStyle w:val="Normal1"/>
      </w:pPr>
      <w:r>
        <w:t>(b)</w:t>
      </w:r>
      <w:r>
        <w:tab/>
      </w:r>
      <w:r w:rsidR="009230B9">
        <w:t xml:space="preserve">Each </w:t>
      </w:r>
      <w:r w:rsidR="00B152DC" w:rsidRPr="00B152DC">
        <w:t>Director appointed under rule 10.2(b) must be confirmed in office by resolution at the Company’s next General Meeting following appointment, and may be re-confirmed in office at subsequent General Meetings as required by rule 10.7(a). If the appointment is not confirmed, the person ceases to be a Director of the Company at the end of that General Meeting</w:t>
      </w:r>
      <w:r w:rsidR="00E3543C" w:rsidRPr="00DC136C">
        <w:t>.</w:t>
      </w:r>
    </w:p>
    <w:p w14:paraId="703304A7" w14:textId="5CA2D2F8" w:rsidR="00660E5C" w:rsidRPr="00DC136C" w:rsidRDefault="00610598" w:rsidP="00610598">
      <w:pPr>
        <w:pStyle w:val="Heading2"/>
      </w:pPr>
      <w:bookmarkStart w:id="111" w:name="_Ref39152890"/>
      <w:bookmarkStart w:id="112" w:name="_Toc91082649"/>
      <w:r>
        <w:t>10.5</w:t>
      </w:r>
      <w:r>
        <w:tab/>
      </w:r>
      <w:r w:rsidR="00E3543C" w:rsidRPr="00DC136C">
        <w:t>Election of Directors</w:t>
      </w:r>
      <w:bookmarkEnd w:id="111"/>
      <w:bookmarkEnd w:id="112"/>
    </w:p>
    <w:p w14:paraId="2DEEBD24" w14:textId="63297B72" w:rsidR="00E3543C" w:rsidRPr="00DC136C" w:rsidRDefault="00830AE7" w:rsidP="00830AE7">
      <w:pPr>
        <w:pStyle w:val="Normal1"/>
      </w:pPr>
      <w:r>
        <w:t>(a)</w:t>
      </w:r>
      <w:r>
        <w:tab/>
      </w:r>
      <w:r w:rsidR="00E3543C" w:rsidRPr="00DC136C">
        <w:t>The election of Directors referred to in rule</w:t>
      </w:r>
      <w:r>
        <w:t xml:space="preserve"> 10.2(a)</w:t>
      </w:r>
      <w:r w:rsidR="00AB47E3" w:rsidRPr="00DC136C">
        <w:t xml:space="preserve"> </w:t>
      </w:r>
      <w:r w:rsidR="00E3543C" w:rsidRPr="00DC136C">
        <w:t>will occur as follows:</w:t>
      </w:r>
    </w:p>
    <w:p w14:paraId="58A1AE7A" w14:textId="77777777" w:rsidR="00622A57" w:rsidRDefault="00622A57" w:rsidP="00622A57">
      <w:pPr>
        <w:pStyle w:val="Normal1a"/>
      </w:pPr>
      <w:r>
        <w:t>(</w:t>
      </w:r>
      <w:proofErr w:type="spellStart"/>
      <w:r>
        <w:t>i</w:t>
      </w:r>
      <w:proofErr w:type="spellEnd"/>
      <w:r>
        <w:t>)</w:t>
      </w:r>
      <w:r>
        <w:tab/>
        <w:t>A call for expressions of interest will be made to all Ordinary Members approximately five months prior to an election year Annual General Meeting.</w:t>
      </w:r>
    </w:p>
    <w:p w14:paraId="4DAF5383" w14:textId="77777777" w:rsidR="00622A57" w:rsidRDefault="00622A57" w:rsidP="00622A57">
      <w:pPr>
        <w:pStyle w:val="Normal1a"/>
      </w:pPr>
      <w:r>
        <w:t>(ii)</w:t>
      </w:r>
      <w:r>
        <w:tab/>
        <w:t>Expressions of interest must be submitted in writing by the due date specified and be forwarded for review by the Board.</w:t>
      </w:r>
    </w:p>
    <w:p w14:paraId="5A23B695" w14:textId="77777777" w:rsidR="00622A57" w:rsidRDefault="00622A57" w:rsidP="00622A57">
      <w:pPr>
        <w:pStyle w:val="Normal1a"/>
      </w:pPr>
      <w:r>
        <w:t>(iii)</w:t>
      </w:r>
      <w:r>
        <w:tab/>
        <w:t>Expressions of interest by persons considered by the Board to have met the eligibility requirements will be endorsed by the Board.</w:t>
      </w:r>
    </w:p>
    <w:p w14:paraId="272064D9" w14:textId="77777777" w:rsidR="00622A57" w:rsidRDefault="00622A57" w:rsidP="00622A57">
      <w:pPr>
        <w:pStyle w:val="Normal1a"/>
      </w:pPr>
      <w:r>
        <w:t>(iv)</w:t>
      </w:r>
      <w:r>
        <w:tab/>
        <w:t>A statement by each Director eligible for re-election under rule 10.7(d) or eligible for election under rule 11.4(c) and each endorsed nominee will be sent to Members with the notice of Annual General Meeting, and each nominee will be introduced by name in alphabetical order at the Annual General Meeting.</w:t>
      </w:r>
    </w:p>
    <w:p w14:paraId="20C98FD5" w14:textId="77777777" w:rsidR="00622A57" w:rsidRDefault="00622A57" w:rsidP="00622A57">
      <w:pPr>
        <w:pStyle w:val="Normal1a"/>
      </w:pPr>
      <w:r>
        <w:t>(v)</w:t>
      </w:r>
      <w:r>
        <w:tab/>
        <w:t>If the number of nominees is equal to or less than the number of vacancies, the notice of Annual General Meeting will include individual resolutions for the election of each candidate.</w:t>
      </w:r>
    </w:p>
    <w:p w14:paraId="6F9F9E4A" w14:textId="77777777" w:rsidR="00622A57" w:rsidRDefault="00622A57" w:rsidP="00622A57">
      <w:pPr>
        <w:pStyle w:val="Normal1a"/>
      </w:pPr>
      <w:r>
        <w:t>(vi)</w:t>
      </w:r>
      <w:r>
        <w:tab/>
        <w:t>If the number of nominees is greater than the number of vacancies, the notice of Annual General Meeting will include a resolution to elect Directors by secret ballot.</w:t>
      </w:r>
    </w:p>
    <w:p w14:paraId="59887AC3" w14:textId="77777777" w:rsidR="00622A57" w:rsidRDefault="00622A57" w:rsidP="00622A57">
      <w:pPr>
        <w:pStyle w:val="Normal1a"/>
      </w:pPr>
      <w:r>
        <w:t>(vii)</w:t>
      </w:r>
      <w:r>
        <w:tab/>
        <w:t>If a ballot is required:</w:t>
      </w:r>
    </w:p>
    <w:p w14:paraId="5AE48F2F" w14:textId="5325D045" w:rsidR="00C5767C" w:rsidRPr="00DC136C" w:rsidRDefault="000B3C42" w:rsidP="00610598">
      <w:pPr>
        <w:pStyle w:val="Normal1ai"/>
      </w:pPr>
      <w:r w:rsidRPr="000B3C42">
        <w:rPr>
          <w:sz w:val="26"/>
          <w:szCs w:val="26"/>
        </w:rPr>
        <w:t>(A)</w:t>
      </w:r>
      <w:r>
        <w:tab/>
      </w:r>
      <w:r w:rsidR="00622A57">
        <w:t xml:space="preserve">a </w:t>
      </w:r>
      <w:r w:rsidR="00EB6BE2" w:rsidRPr="00DC136C">
        <w:t xml:space="preserve">balloting </w:t>
      </w:r>
      <w:r w:rsidR="00E3543C" w:rsidRPr="00DC136C">
        <w:t xml:space="preserve">list must be prepared listing the names of </w:t>
      </w:r>
      <w:r w:rsidR="00622A57">
        <w:t>candidates</w:t>
      </w:r>
      <w:r w:rsidR="00E3543C" w:rsidRPr="00DC136C">
        <w:t xml:space="preserve"> in alphabetical order</w:t>
      </w:r>
    </w:p>
    <w:p w14:paraId="23918499" w14:textId="77777777" w:rsidR="000E72F3" w:rsidRDefault="000B3C42" w:rsidP="000E72F3">
      <w:pPr>
        <w:pStyle w:val="Normal1ai"/>
      </w:pPr>
      <w:r w:rsidRPr="000B3C42">
        <w:rPr>
          <w:sz w:val="26"/>
          <w:szCs w:val="26"/>
        </w:rPr>
        <w:lastRenderedPageBreak/>
        <w:t>(B)</w:t>
      </w:r>
      <w:r>
        <w:tab/>
      </w:r>
      <w:r w:rsidR="00EB6BE2" w:rsidRPr="00DC136C">
        <w:t>a</w:t>
      </w:r>
      <w:r w:rsidR="00E3543C" w:rsidRPr="00DC136C">
        <w:t xml:space="preserve"> </w:t>
      </w:r>
      <w:r w:rsidR="00F42616" w:rsidRPr="00DC136C">
        <w:t>Member</w:t>
      </w:r>
      <w:r w:rsidR="00E3543C" w:rsidRPr="00DC136C">
        <w:t xml:space="preserve"> may </w:t>
      </w:r>
      <w:r w:rsidR="000E72F3">
        <w:t>vote for a number of candidates which does not exceed the number of vacancies</w:t>
      </w:r>
    </w:p>
    <w:p w14:paraId="20989E47" w14:textId="77777777" w:rsidR="000E72F3" w:rsidRDefault="000E72F3" w:rsidP="000E72F3">
      <w:pPr>
        <w:pStyle w:val="Normal1ai"/>
      </w:pPr>
      <w:r w:rsidRPr="000E72F3">
        <w:rPr>
          <w:sz w:val="26"/>
          <w:szCs w:val="26"/>
        </w:rPr>
        <w:t>(C)</w:t>
      </w:r>
      <w:r>
        <w:tab/>
        <w:t>a Member may only cast their ballot in advance of the Annual General Meeting, by post or by electronic means (including by telephone or videoconference with the Returning Officer)</w:t>
      </w:r>
    </w:p>
    <w:p w14:paraId="19FCC237" w14:textId="77777777" w:rsidR="000E72F3" w:rsidRDefault="000E72F3" w:rsidP="000E72F3">
      <w:pPr>
        <w:pStyle w:val="Normal1ai"/>
      </w:pPr>
      <w:r w:rsidRPr="000E72F3">
        <w:rPr>
          <w:sz w:val="26"/>
          <w:szCs w:val="26"/>
        </w:rPr>
        <w:t>(D)</w:t>
      </w:r>
      <w:r>
        <w:tab/>
        <w:t>the ballot paper must be in a form approved by the Board</w:t>
      </w:r>
    </w:p>
    <w:p w14:paraId="10B38935" w14:textId="77777777" w:rsidR="000E72F3" w:rsidRDefault="000E72F3" w:rsidP="000E72F3">
      <w:pPr>
        <w:pStyle w:val="Normal1ai"/>
      </w:pPr>
      <w:r w:rsidRPr="000E72F3">
        <w:rPr>
          <w:sz w:val="26"/>
          <w:szCs w:val="26"/>
        </w:rPr>
        <w:t>(E)</w:t>
      </w:r>
      <w:r>
        <w:tab/>
        <w:t>the ballot paper and balloting list must be sent to Members with the notice of Annual General Meeting and the rule 10.5(a)(iv) statements</w:t>
      </w:r>
    </w:p>
    <w:p w14:paraId="52A365D5" w14:textId="77777777" w:rsidR="000E72F3" w:rsidRDefault="000E72F3" w:rsidP="000E72F3">
      <w:pPr>
        <w:pStyle w:val="Normal1ai"/>
      </w:pPr>
      <w:r w:rsidRPr="000E72F3">
        <w:rPr>
          <w:sz w:val="26"/>
          <w:szCs w:val="26"/>
        </w:rPr>
        <w:t>(F)</w:t>
      </w:r>
      <w:r>
        <w:tab/>
        <w:t>ballots must be received by the Company no later than 48 hours before the starting time and date of the Annual General Meeting</w:t>
      </w:r>
    </w:p>
    <w:p w14:paraId="61868354" w14:textId="77777777" w:rsidR="000E72F3" w:rsidRPr="000E72F3" w:rsidRDefault="000E72F3" w:rsidP="000E72F3">
      <w:pPr>
        <w:pStyle w:val="Normal1ai"/>
        <w:rPr>
          <w:szCs w:val="26"/>
        </w:rPr>
      </w:pPr>
      <w:r w:rsidRPr="000E72F3">
        <w:rPr>
          <w:sz w:val="26"/>
          <w:szCs w:val="26"/>
        </w:rPr>
        <w:t>(G)</w:t>
      </w:r>
      <w:r w:rsidRPr="000E72F3">
        <w:rPr>
          <w:szCs w:val="26"/>
        </w:rPr>
        <w:tab/>
        <w:t>ballots will be counted and scrutinised by the Returning Officer and scrutineers after the closing time for receipt of ballots and before the Annual General Meeting</w:t>
      </w:r>
    </w:p>
    <w:p w14:paraId="00691D63" w14:textId="77777777" w:rsidR="000E72F3" w:rsidRPr="000E72F3" w:rsidRDefault="000E72F3" w:rsidP="000E72F3">
      <w:pPr>
        <w:pStyle w:val="Normal1ai"/>
        <w:rPr>
          <w:szCs w:val="26"/>
        </w:rPr>
      </w:pPr>
      <w:r w:rsidRPr="000E72F3">
        <w:rPr>
          <w:sz w:val="26"/>
          <w:szCs w:val="26"/>
        </w:rPr>
        <w:t>(H)</w:t>
      </w:r>
      <w:r w:rsidRPr="000E72F3">
        <w:rPr>
          <w:szCs w:val="26"/>
        </w:rPr>
        <w:tab/>
        <w:t>if there is an equality of votes, the Chairperson shall have an additional casting vote unless the Chairperson is one of the candidates who received an equal number of votes, in which case the Deputy Chairperson shall have an additional casting vote, and</w:t>
      </w:r>
    </w:p>
    <w:p w14:paraId="65F814F8" w14:textId="039EA262" w:rsidR="00E3543C" w:rsidRPr="00DC136C" w:rsidRDefault="000E72F3" w:rsidP="00610598">
      <w:pPr>
        <w:pStyle w:val="Normal1ai"/>
      </w:pPr>
      <w:r w:rsidRPr="000E72F3">
        <w:rPr>
          <w:sz w:val="26"/>
          <w:szCs w:val="26"/>
        </w:rPr>
        <w:t>(I)</w:t>
      </w:r>
      <w:r>
        <w:tab/>
        <w:t>the names and numbers of votes cast for the candidates receiving the greatest number of votes must be provided to the Chairperson by the Returning Officer for announcement at the Annual General Meeting</w:t>
      </w:r>
      <w:r w:rsidR="00EB6BE2" w:rsidRPr="00DC136C">
        <w:t>.</w:t>
      </w:r>
    </w:p>
    <w:p w14:paraId="70884BDC" w14:textId="53EAE589" w:rsidR="00E3543C" w:rsidRPr="00DC136C" w:rsidRDefault="000B3C42" w:rsidP="00830AE7">
      <w:pPr>
        <w:pStyle w:val="Normal1"/>
      </w:pPr>
      <w:r>
        <w:t>(b)</w:t>
      </w:r>
      <w:r>
        <w:tab/>
      </w:r>
      <w:r w:rsidR="00E3543C" w:rsidRPr="00DC136C">
        <w:t>The Board must:</w:t>
      </w:r>
    </w:p>
    <w:p w14:paraId="37D338A0" w14:textId="79981D1D" w:rsidR="00E3543C" w:rsidRPr="00DC136C" w:rsidRDefault="000B3C42" w:rsidP="00610598">
      <w:pPr>
        <w:pStyle w:val="Normal1a"/>
      </w:pPr>
      <w:r>
        <w:t>(</w:t>
      </w:r>
      <w:proofErr w:type="spellStart"/>
      <w:r>
        <w:t>i</w:t>
      </w:r>
      <w:proofErr w:type="spellEnd"/>
      <w:r>
        <w:t>)</w:t>
      </w:r>
      <w:r>
        <w:tab/>
      </w:r>
      <w:r w:rsidR="00E3543C" w:rsidRPr="00DC136C">
        <w:t>appoint a Returning Officer for such term and upon such conditions as it determines</w:t>
      </w:r>
      <w:r w:rsidR="00EB6BE2" w:rsidRPr="00DC136C">
        <w:t>,</w:t>
      </w:r>
      <w:r w:rsidR="00E3543C" w:rsidRPr="00DC136C">
        <w:t xml:space="preserve"> and</w:t>
      </w:r>
    </w:p>
    <w:p w14:paraId="3D3015C9" w14:textId="2A2DA840" w:rsidR="00E3543C" w:rsidRPr="00DC136C" w:rsidRDefault="000B3C42" w:rsidP="00610598">
      <w:pPr>
        <w:pStyle w:val="Normal1a"/>
      </w:pPr>
      <w:r>
        <w:t>(ii)</w:t>
      </w:r>
      <w:r>
        <w:tab/>
      </w:r>
      <w:r w:rsidR="00E3543C" w:rsidRPr="00DC136C">
        <w:t xml:space="preserve">have a written policy in relation to </w:t>
      </w:r>
      <w:r w:rsidR="000E72F3" w:rsidRPr="000E72F3">
        <w:t>processes for voting by secret ballot, including care of votes received, the counting of votes, the appointment of scrutineers and matters relating to the validity of votes</w:t>
      </w:r>
      <w:r w:rsidR="00E3543C" w:rsidRPr="00DC136C">
        <w:t>.</w:t>
      </w:r>
    </w:p>
    <w:p w14:paraId="0FFAFD2D" w14:textId="39B22796" w:rsidR="00E3543C" w:rsidRPr="00DC136C" w:rsidRDefault="002F02FB" w:rsidP="00610598">
      <w:pPr>
        <w:pStyle w:val="Heading2"/>
      </w:pPr>
      <w:bookmarkStart w:id="113" w:name="_Ref39153051"/>
      <w:bookmarkStart w:id="114" w:name="_Ref39153065"/>
      <w:bookmarkStart w:id="115" w:name="_Toc91082650"/>
      <w:r>
        <w:t>10.6</w:t>
      </w:r>
      <w:r>
        <w:tab/>
      </w:r>
      <w:r w:rsidR="00E3543C" w:rsidRPr="00DC136C">
        <w:t>Officeholders</w:t>
      </w:r>
      <w:bookmarkEnd w:id="113"/>
      <w:bookmarkEnd w:id="114"/>
      <w:r w:rsidR="007314D5" w:rsidRPr="007314D5">
        <w:t xml:space="preserve"> and Committee Membership</w:t>
      </w:r>
      <w:bookmarkEnd w:id="115"/>
    </w:p>
    <w:p w14:paraId="57B9F33A" w14:textId="02E11103" w:rsidR="00660E5C" w:rsidRPr="00DC136C" w:rsidRDefault="002F02FB" w:rsidP="002F02FB">
      <w:pPr>
        <w:pStyle w:val="Normal1"/>
      </w:pPr>
      <w:bookmarkStart w:id="116" w:name="_Ref39327582"/>
      <w:r>
        <w:t>(a)</w:t>
      </w:r>
      <w:r>
        <w:tab/>
      </w:r>
      <w:r w:rsidR="007314D5">
        <w:t xml:space="preserve">Within one week after every </w:t>
      </w:r>
      <w:r w:rsidR="007314D5" w:rsidRPr="00DC136C">
        <w:t>Annual General Meeting</w:t>
      </w:r>
      <w:r w:rsidR="007314D5">
        <w:t>, a Board meeting will be held and</w:t>
      </w:r>
      <w:r w:rsidR="007314D5" w:rsidRPr="00DC136C">
        <w:t xml:space="preserve"> the Board will elect Director</w:t>
      </w:r>
      <w:r w:rsidR="007314D5">
        <w:t>s</w:t>
      </w:r>
      <w:r w:rsidR="007314D5" w:rsidRPr="00DC136C">
        <w:t xml:space="preserve"> </w:t>
      </w:r>
      <w:r w:rsidR="00E3543C" w:rsidRPr="00DC136C">
        <w:t>to be:</w:t>
      </w:r>
      <w:bookmarkEnd w:id="116"/>
    </w:p>
    <w:p w14:paraId="6EC26EFF" w14:textId="0F56579D" w:rsidR="00E3543C" w:rsidRPr="00DC136C" w:rsidRDefault="002F02FB" w:rsidP="002F02FB">
      <w:pPr>
        <w:pStyle w:val="Normal1a"/>
      </w:pPr>
      <w:r>
        <w:t>(</w:t>
      </w:r>
      <w:proofErr w:type="spellStart"/>
      <w:r>
        <w:t>i</w:t>
      </w:r>
      <w:proofErr w:type="spellEnd"/>
      <w:r>
        <w:t>)</w:t>
      </w:r>
      <w:r>
        <w:tab/>
      </w:r>
      <w:r w:rsidR="007314D5">
        <w:t xml:space="preserve">the Company’s </w:t>
      </w:r>
      <w:r w:rsidR="00E3543C" w:rsidRPr="00DC136C">
        <w:t>Chair</w:t>
      </w:r>
      <w:r w:rsidR="007314D5">
        <w:t>person</w:t>
      </w:r>
      <w:r w:rsidR="00EB6BE2" w:rsidRPr="00DC136C">
        <w:t>,</w:t>
      </w:r>
      <w:r w:rsidR="00E3543C" w:rsidRPr="00DC136C">
        <w:t xml:space="preserve"> and</w:t>
      </w:r>
    </w:p>
    <w:p w14:paraId="34291A42" w14:textId="763488D3" w:rsidR="00E3543C" w:rsidRPr="00DC136C" w:rsidRDefault="002F02FB" w:rsidP="002F02FB">
      <w:pPr>
        <w:pStyle w:val="Normal1a"/>
      </w:pPr>
      <w:r>
        <w:t>(ii)</w:t>
      </w:r>
      <w:r>
        <w:tab/>
      </w:r>
      <w:r w:rsidR="007314D5">
        <w:t xml:space="preserve">the Company’s </w:t>
      </w:r>
      <w:r w:rsidR="00E3543C" w:rsidRPr="00DC136C">
        <w:t>Deputy Chair</w:t>
      </w:r>
      <w:r w:rsidR="007314D5">
        <w:t>person</w:t>
      </w:r>
      <w:r w:rsidR="00EB6BE2" w:rsidRPr="00DC136C">
        <w:t>, and</w:t>
      </w:r>
    </w:p>
    <w:p w14:paraId="27E125ED" w14:textId="5872092D" w:rsidR="00E3543C" w:rsidRPr="00DC136C" w:rsidRDefault="002F02FB" w:rsidP="002F02FB">
      <w:pPr>
        <w:pStyle w:val="Normal1a"/>
      </w:pPr>
      <w:r>
        <w:t>(iii)</w:t>
      </w:r>
      <w:r>
        <w:tab/>
      </w:r>
      <w:r w:rsidR="00EB6BE2" w:rsidRPr="00DC136C">
        <w:t xml:space="preserve">the </w:t>
      </w:r>
      <w:r w:rsidR="00A300B8" w:rsidRPr="00DC136C">
        <w:t xml:space="preserve">chairs </w:t>
      </w:r>
      <w:r w:rsidR="00E3543C" w:rsidRPr="00DC136C">
        <w:t xml:space="preserve">and members of the </w:t>
      </w:r>
      <w:r w:rsidR="00660E5C" w:rsidRPr="00DC136C">
        <w:t>Board’</w:t>
      </w:r>
      <w:r w:rsidR="00E3543C" w:rsidRPr="00DC136C">
        <w:t xml:space="preserve">s </w:t>
      </w:r>
      <w:r w:rsidR="00660E5C" w:rsidRPr="00DC136C">
        <w:t>Committee</w:t>
      </w:r>
      <w:r w:rsidR="00E3543C" w:rsidRPr="00DC136C">
        <w:t>s</w:t>
      </w:r>
      <w:r w:rsidR="00A300B8">
        <w:t>.</w:t>
      </w:r>
    </w:p>
    <w:p w14:paraId="0378C7AC" w14:textId="530DFFF2" w:rsidR="00E3543C" w:rsidRPr="00DC136C" w:rsidRDefault="002F02FB" w:rsidP="002F02FB">
      <w:pPr>
        <w:pStyle w:val="Normal1"/>
      </w:pPr>
      <w:bookmarkStart w:id="117" w:name="_Ref39253129"/>
      <w:r>
        <w:lastRenderedPageBreak/>
        <w:t>(b)</w:t>
      </w:r>
      <w:r>
        <w:tab/>
      </w:r>
      <w:r w:rsidR="00E3543C" w:rsidRPr="00DC136C">
        <w:t xml:space="preserve">The Board has the power to appoint all officeholders and the power to remove a person as an </w:t>
      </w:r>
      <w:r w:rsidR="007B1FA3" w:rsidRPr="00DC136C">
        <w:t xml:space="preserve">officeholder </w:t>
      </w:r>
      <w:r w:rsidR="00E3543C" w:rsidRPr="00DC136C">
        <w:t>but not from the office of Director.</w:t>
      </w:r>
      <w:bookmarkEnd w:id="117"/>
    </w:p>
    <w:p w14:paraId="4B90CB67" w14:textId="340C09BC" w:rsidR="00E3543C" w:rsidRPr="00DC136C" w:rsidRDefault="002F02FB" w:rsidP="002F02FB">
      <w:pPr>
        <w:pStyle w:val="Normal1"/>
      </w:pPr>
      <w:bookmarkStart w:id="118" w:name="_Ref39253132"/>
      <w:r>
        <w:t>(c)</w:t>
      </w:r>
      <w:r>
        <w:tab/>
      </w:r>
      <w:r w:rsidR="00E3543C" w:rsidRPr="00DC136C">
        <w:t xml:space="preserve">An </w:t>
      </w:r>
      <w:r w:rsidR="007B1FA3" w:rsidRPr="00DC136C">
        <w:t xml:space="preserve">officeholder </w:t>
      </w:r>
      <w:r w:rsidR="00E3543C" w:rsidRPr="00DC136C">
        <w:t xml:space="preserve">may </w:t>
      </w:r>
      <w:r w:rsidR="007314D5">
        <w:t xml:space="preserve">resign from an office </w:t>
      </w:r>
      <w:r w:rsidR="00E3543C" w:rsidRPr="00DC136C">
        <w:t>by written notice to the Secretary. The resignation takes effect when the notice is received by the Secretary or on a later date specified in the notice.</w:t>
      </w:r>
      <w:bookmarkEnd w:id="118"/>
    </w:p>
    <w:p w14:paraId="0CD817EC" w14:textId="07992805" w:rsidR="00E3543C" w:rsidRPr="00DC136C" w:rsidRDefault="002F02FB" w:rsidP="002F02FB">
      <w:pPr>
        <w:pStyle w:val="Normal1"/>
      </w:pPr>
      <w:r>
        <w:t>(d)</w:t>
      </w:r>
      <w:r>
        <w:tab/>
      </w:r>
      <w:r w:rsidR="00E3543C" w:rsidRPr="00DC136C">
        <w:t>Subject to rule</w:t>
      </w:r>
      <w:r>
        <w:t xml:space="preserve"> 10.6(b)</w:t>
      </w:r>
      <w:r w:rsidR="00AB47E3" w:rsidRPr="00DC136C">
        <w:t xml:space="preserve"> and</w:t>
      </w:r>
      <w:r>
        <w:t xml:space="preserve"> 10.6(c)</w:t>
      </w:r>
      <w:r w:rsidR="00AB47E3" w:rsidRPr="00DC136C">
        <w:t xml:space="preserve"> </w:t>
      </w:r>
      <w:r w:rsidR="00E3543C" w:rsidRPr="00DC136C">
        <w:t>a person</w:t>
      </w:r>
      <w:r w:rsidR="00660E5C" w:rsidRPr="00DC136C">
        <w:t>’</w:t>
      </w:r>
      <w:r w:rsidR="00E3543C" w:rsidRPr="00DC136C">
        <w:t>s appointment as an officeholder ceases when they cease to be a Director or at the</w:t>
      </w:r>
      <w:r w:rsidR="007314D5">
        <w:t xml:space="preserve"> time their successor in office is elected in accordance with rule</w:t>
      </w:r>
      <w:r>
        <w:t xml:space="preserve"> 10.6(a)</w:t>
      </w:r>
      <w:r w:rsidR="00E3543C" w:rsidRPr="00DC136C">
        <w:t>.</w:t>
      </w:r>
    </w:p>
    <w:p w14:paraId="591A629E" w14:textId="02A58016" w:rsidR="00E3543C" w:rsidRPr="00DC136C" w:rsidRDefault="002F02FB" w:rsidP="00610598">
      <w:pPr>
        <w:pStyle w:val="Heading2"/>
      </w:pPr>
      <w:bookmarkStart w:id="119" w:name="_Ref39153093"/>
      <w:bookmarkStart w:id="120" w:name="_Ref39153106"/>
      <w:bookmarkStart w:id="121" w:name="_Toc91082651"/>
      <w:r>
        <w:t>10.7</w:t>
      </w:r>
      <w:r>
        <w:tab/>
      </w:r>
      <w:r w:rsidR="00E3543C" w:rsidRPr="00DC136C">
        <w:t>Retirement of Directors</w:t>
      </w:r>
      <w:bookmarkEnd w:id="119"/>
      <w:bookmarkEnd w:id="120"/>
      <w:bookmarkEnd w:id="121"/>
    </w:p>
    <w:p w14:paraId="29F4F618" w14:textId="77777777" w:rsidR="000E72F3" w:rsidRDefault="002F02FB" w:rsidP="000E72F3">
      <w:pPr>
        <w:pStyle w:val="Normal1"/>
      </w:pPr>
      <w:bookmarkStart w:id="122" w:name="_Ref39253174"/>
      <w:r>
        <w:t>(a)</w:t>
      </w:r>
      <w:r>
        <w:tab/>
      </w:r>
      <w:r w:rsidR="00E3543C" w:rsidRPr="00DC136C">
        <w:t>A</w:t>
      </w:r>
      <w:r w:rsidR="00EB6BE2" w:rsidRPr="00DC136C">
        <w:t xml:space="preserve"> </w:t>
      </w:r>
      <w:r w:rsidR="00E3543C" w:rsidRPr="00DC136C">
        <w:t xml:space="preserve">Director </w:t>
      </w:r>
      <w:bookmarkStart w:id="123" w:name="_Ref39335228"/>
      <w:bookmarkEnd w:id="122"/>
      <w:r w:rsidR="000E72F3">
        <w:t>may hold office for a continuous period not exceeding four years or until the fourth Annual General Meeting following the Director’s election or appointment, whichever is the longer, without submitting for re-election (Directors elected under rule 10.2(a)) or re-confirmation (Directors appointed under rule 10.2(b)).</w:t>
      </w:r>
    </w:p>
    <w:p w14:paraId="3591C34C" w14:textId="77777777" w:rsidR="000E72F3" w:rsidRDefault="000E72F3" w:rsidP="000E72F3">
      <w:pPr>
        <w:pStyle w:val="Normal1"/>
      </w:pPr>
      <w:r>
        <w:t>(b)</w:t>
      </w:r>
      <w:r>
        <w:tab/>
        <w:t>A retiring Director holds office pursuant to this rule until the end of the meeting at which the Director retires.</w:t>
      </w:r>
    </w:p>
    <w:p w14:paraId="33FE0683" w14:textId="77777777" w:rsidR="000E72F3" w:rsidRDefault="000E72F3" w:rsidP="000E72F3">
      <w:pPr>
        <w:pStyle w:val="Normal1"/>
      </w:pPr>
      <w:r>
        <w:t>(c)</w:t>
      </w:r>
      <w:r>
        <w:tab/>
        <w:t>At each biennial Annual General Meeting, one half (if a fraction, rounded up to the next highest whole number) of the Directors elected by the Members must retire. The Directors having served the longest in office must retire and if two or more Directors have held office for the same period, then the Board shall determine which of them must retire.</w:t>
      </w:r>
    </w:p>
    <w:p w14:paraId="334CA981" w14:textId="77777777" w:rsidR="000E72F3" w:rsidRDefault="000E72F3" w:rsidP="000E72F3">
      <w:pPr>
        <w:pStyle w:val="Normal1"/>
      </w:pPr>
      <w:r>
        <w:t>(d)</w:t>
      </w:r>
      <w:r>
        <w:tab/>
        <w:t>A Director elected by the Members retiring under this rule is eligible for re-election.</w:t>
      </w:r>
    </w:p>
    <w:p w14:paraId="1D91CA8A" w14:textId="0C00CAF4" w:rsidR="00660E5C" w:rsidRPr="00DC136C" w:rsidRDefault="000E72F3" w:rsidP="000E72F3">
      <w:pPr>
        <w:pStyle w:val="Normal1"/>
      </w:pPr>
      <w:r>
        <w:t>(e)</w:t>
      </w:r>
      <w:r>
        <w:tab/>
        <w:t>Notwithstanding rule 10.7(c), the Board may determine which of the Directors are to retire from time to time and, to the extent the law permits, the date of their retirement</w:t>
      </w:r>
      <w:r w:rsidR="00E3543C" w:rsidRPr="00DC136C">
        <w:t>.</w:t>
      </w:r>
      <w:bookmarkEnd w:id="123"/>
    </w:p>
    <w:p w14:paraId="0D0165C0" w14:textId="29BDCB8E" w:rsidR="00E3543C" w:rsidRPr="00DC136C" w:rsidRDefault="002F02FB" w:rsidP="00610598">
      <w:pPr>
        <w:pStyle w:val="Heading2"/>
      </w:pPr>
      <w:bookmarkStart w:id="124" w:name="_Ref39153133"/>
      <w:bookmarkStart w:id="125" w:name="_Ref39153224"/>
      <w:bookmarkStart w:id="126" w:name="_Ref39153248"/>
      <w:bookmarkStart w:id="127" w:name="_Ref39153500"/>
      <w:bookmarkStart w:id="128" w:name="_Ref39153526"/>
      <w:bookmarkStart w:id="129" w:name="_Ref39153555"/>
      <w:bookmarkStart w:id="130" w:name="_Toc91082652"/>
      <w:r>
        <w:t>10.8</w:t>
      </w:r>
      <w:r>
        <w:tab/>
      </w:r>
      <w:r w:rsidR="00E3543C" w:rsidRPr="00DC136C">
        <w:t>Directors interests</w:t>
      </w:r>
      <w:bookmarkEnd w:id="124"/>
      <w:bookmarkEnd w:id="125"/>
      <w:bookmarkEnd w:id="126"/>
      <w:bookmarkEnd w:id="127"/>
      <w:bookmarkEnd w:id="128"/>
      <w:bookmarkEnd w:id="129"/>
      <w:bookmarkEnd w:id="130"/>
    </w:p>
    <w:p w14:paraId="09A941AF" w14:textId="5C15D39B" w:rsidR="00E3543C" w:rsidRPr="00DC136C" w:rsidRDefault="002F02FB" w:rsidP="002F02FB">
      <w:pPr>
        <w:pStyle w:val="Normal1"/>
      </w:pPr>
      <w:bookmarkStart w:id="131" w:name="_Ref39253336"/>
      <w:r>
        <w:t>(a)</w:t>
      </w:r>
      <w:r>
        <w:tab/>
      </w:r>
      <w:r w:rsidR="00E3543C" w:rsidRPr="00DC136C">
        <w:t xml:space="preserve">A </w:t>
      </w:r>
      <w:r w:rsidR="00F42616" w:rsidRPr="00DC136C">
        <w:t>Director</w:t>
      </w:r>
      <w:r w:rsidR="00E3543C" w:rsidRPr="00DC136C">
        <w:t xml:space="preserve"> is not disqualified by reason only of being a </w:t>
      </w:r>
      <w:r w:rsidR="00F42616" w:rsidRPr="00DC136C">
        <w:t>Director</w:t>
      </w:r>
      <w:r w:rsidR="00E3543C" w:rsidRPr="00DC136C">
        <w:t xml:space="preserve"> (or the fiduciary obligations arising from that office) from:</w:t>
      </w:r>
      <w:bookmarkEnd w:id="131"/>
    </w:p>
    <w:p w14:paraId="3D497C43" w14:textId="22A79B5B" w:rsidR="00E3543C" w:rsidRPr="00DC136C" w:rsidRDefault="002F02FB" w:rsidP="002F02FB">
      <w:pPr>
        <w:pStyle w:val="Normal1a"/>
      </w:pPr>
      <w:r>
        <w:t>(</w:t>
      </w:r>
      <w:proofErr w:type="spellStart"/>
      <w:r>
        <w:t>i</w:t>
      </w:r>
      <w:proofErr w:type="spellEnd"/>
      <w:r>
        <w:t>)</w:t>
      </w:r>
      <w:r>
        <w:tab/>
      </w:r>
      <w:r w:rsidR="00E3543C" w:rsidRPr="00DC136C">
        <w:t xml:space="preserve">holding an office or place of profit or employment in any other company, body corporate, trust or entity promoted by the </w:t>
      </w:r>
      <w:r w:rsidR="00660E5C" w:rsidRPr="00DC136C">
        <w:t>Company</w:t>
      </w:r>
      <w:r w:rsidR="00EB6BE2" w:rsidRPr="00DC136C">
        <w:t xml:space="preserve"> or in which it has interest</w:t>
      </w:r>
    </w:p>
    <w:p w14:paraId="4730FE31" w14:textId="1576BAE0" w:rsidR="00E3543C" w:rsidRPr="00DC136C" w:rsidRDefault="002F02FB" w:rsidP="002F02FB">
      <w:pPr>
        <w:pStyle w:val="Normal1a"/>
      </w:pPr>
      <w:r>
        <w:lastRenderedPageBreak/>
        <w:t>(ii)</w:t>
      </w:r>
      <w:r>
        <w:tab/>
      </w:r>
      <w:r w:rsidR="00E3543C" w:rsidRPr="00DC136C">
        <w:t xml:space="preserve">being a member, creditor or otherwise being interested in any body corporate (including the </w:t>
      </w:r>
      <w:r w:rsidR="00660E5C" w:rsidRPr="00DC136C">
        <w:t>Company</w:t>
      </w:r>
      <w:r w:rsidR="00E3543C" w:rsidRPr="00DC136C">
        <w:t>), partnership or entity, except as auditor</w:t>
      </w:r>
      <w:r w:rsidR="000E72F3">
        <w:t xml:space="preserve"> or reviewer</w:t>
      </w:r>
      <w:r w:rsidR="00E3543C" w:rsidRPr="00DC136C">
        <w:t xml:space="preserve"> of the </w:t>
      </w:r>
      <w:r w:rsidR="00660E5C" w:rsidRPr="00DC136C">
        <w:t>Company</w:t>
      </w:r>
    </w:p>
    <w:p w14:paraId="3D946E33" w14:textId="7974D147" w:rsidR="00E3543C" w:rsidRPr="00DC136C" w:rsidRDefault="002F02FB" w:rsidP="002F02FB">
      <w:pPr>
        <w:pStyle w:val="Normal1a"/>
      </w:pPr>
      <w:r>
        <w:t>(iii)</w:t>
      </w:r>
      <w:r>
        <w:tab/>
      </w:r>
      <w:r w:rsidR="00E3543C" w:rsidRPr="00DC136C">
        <w:t xml:space="preserve">entering into any agreement or arrangement with the </w:t>
      </w:r>
      <w:r w:rsidR="00660E5C" w:rsidRPr="00DC136C">
        <w:t>Company</w:t>
      </w:r>
      <w:r w:rsidR="00EB6BE2" w:rsidRPr="00DC136C">
        <w:t>,</w:t>
      </w:r>
      <w:r w:rsidR="00E3543C" w:rsidRPr="00DC136C">
        <w:t xml:space="preserve"> or</w:t>
      </w:r>
    </w:p>
    <w:p w14:paraId="0254708D" w14:textId="5792B25A" w:rsidR="00E3543C" w:rsidRPr="00DC136C" w:rsidRDefault="002F02FB" w:rsidP="002F02FB">
      <w:pPr>
        <w:pStyle w:val="Normal1a"/>
      </w:pPr>
      <w:r>
        <w:t>(iv)</w:t>
      </w:r>
      <w:r>
        <w:tab/>
      </w:r>
      <w:r w:rsidR="00E3543C" w:rsidRPr="00DC136C">
        <w:t xml:space="preserve">acting in a professional capacity (or being a member of a firm which acts in a professional capacity) for the </w:t>
      </w:r>
      <w:r w:rsidR="00660E5C" w:rsidRPr="00DC136C">
        <w:t>Company</w:t>
      </w:r>
      <w:r w:rsidR="00E3543C" w:rsidRPr="00DC136C">
        <w:t xml:space="preserve">, except as auditor </w:t>
      </w:r>
      <w:r w:rsidR="000E72F3">
        <w:t>or reviewer</w:t>
      </w:r>
      <w:r w:rsidR="000E72F3" w:rsidRPr="00DC136C">
        <w:t xml:space="preserve"> </w:t>
      </w:r>
      <w:r w:rsidR="00E3543C" w:rsidRPr="00DC136C">
        <w:t xml:space="preserve">of the </w:t>
      </w:r>
      <w:r w:rsidR="00660E5C" w:rsidRPr="00DC136C">
        <w:t>Company</w:t>
      </w:r>
      <w:r w:rsidR="00E3543C" w:rsidRPr="00DC136C">
        <w:t>.</w:t>
      </w:r>
    </w:p>
    <w:p w14:paraId="7C6E726A" w14:textId="3DFB4B83" w:rsidR="00E3543C" w:rsidRPr="00DC136C" w:rsidRDefault="002F02FB" w:rsidP="002F02FB">
      <w:pPr>
        <w:pStyle w:val="Normal1"/>
      </w:pPr>
      <w:bookmarkStart w:id="132" w:name="_Ref39253288"/>
      <w:r>
        <w:t>(b)</w:t>
      </w:r>
      <w:r>
        <w:tab/>
      </w:r>
      <w:r w:rsidR="00E3543C" w:rsidRPr="00DC136C">
        <w:t xml:space="preserve">Each </w:t>
      </w:r>
      <w:r w:rsidR="00F42616" w:rsidRPr="00DC136C">
        <w:t>Director</w:t>
      </w:r>
      <w:r w:rsidR="00E3543C" w:rsidRPr="00DC136C">
        <w:t xml:space="preserve"> must comply with the Corporations Act on the disclosure of the </w:t>
      </w:r>
      <w:r w:rsidR="00F42616" w:rsidRPr="00DC136C">
        <w:t>Director</w:t>
      </w:r>
      <w:r w:rsidR="00660E5C" w:rsidRPr="00DC136C">
        <w:t>’</w:t>
      </w:r>
      <w:r w:rsidR="00E3543C" w:rsidRPr="00DC136C">
        <w:t>s interests.</w:t>
      </w:r>
      <w:bookmarkEnd w:id="132"/>
    </w:p>
    <w:p w14:paraId="34283842" w14:textId="6E9C56D6" w:rsidR="00E3543C" w:rsidRPr="00DC136C" w:rsidRDefault="002F02FB" w:rsidP="002F02FB">
      <w:pPr>
        <w:pStyle w:val="Normal1"/>
      </w:pPr>
      <w:bookmarkStart w:id="133" w:name="_Ref39253211"/>
      <w:r>
        <w:t>(c)</w:t>
      </w:r>
      <w:r>
        <w:tab/>
      </w:r>
      <w:r w:rsidR="00E3543C" w:rsidRPr="00DC136C">
        <w:t xml:space="preserve">The </w:t>
      </w:r>
      <w:r w:rsidR="00F42616" w:rsidRPr="00DC136C">
        <w:t>Director</w:t>
      </w:r>
      <w:r w:rsidR="00E3543C" w:rsidRPr="00DC136C">
        <w:t xml:space="preserve">s may make regulations requiring the disclosure of interests that a </w:t>
      </w:r>
      <w:r w:rsidR="00F42616" w:rsidRPr="00DC136C">
        <w:t>Director</w:t>
      </w:r>
      <w:r w:rsidR="00E3543C" w:rsidRPr="00DC136C">
        <w:t xml:space="preserve">, and any person taken by the </w:t>
      </w:r>
      <w:r w:rsidR="00F42616" w:rsidRPr="00DC136C">
        <w:t>Director</w:t>
      </w:r>
      <w:r w:rsidR="00E3543C" w:rsidRPr="00DC136C">
        <w:t xml:space="preserve">s to be related to or associated with the </w:t>
      </w:r>
      <w:r w:rsidR="00F42616" w:rsidRPr="00DC136C">
        <w:t>Director</w:t>
      </w:r>
      <w:r w:rsidR="00E3543C" w:rsidRPr="00DC136C">
        <w:t xml:space="preserve">, may have in any matter concerning the </w:t>
      </w:r>
      <w:r w:rsidR="00660E5C" w:rsidRPr="00DC136C">
        <w:t>Company</w:t>
      </w:r>
      <w:r w:rsidR="00E3543C" w:rsidRPr="00DC136C">
        <w:t xml:space="preserve"> or a related body corporate.</w:t>
      </w:r>
      <w:r w:rsidR="00660E5C" w:rsidRPr="00DC136C">
        <w:t xml:space="preserve"> </w:t>
      </w:r>
      <w:r w:rsidR="00E3543C" w:rsidRPr="00DC136C">
        <w:t xml:space="preserve">Any regulations made under this </w:t>
      </w:r>
      <w:r w:rsidR="00660E5C" w:rsidRPr="00DC136C">
        <w:t>Constitution</w:t>
      </w:r>
      <w:r w:rsidR="00E3543C" w:rsidRPr="00DC136C">
        <w:t xml:space="preserve"> bind all </w:t>
      </w:r>
      <w:r w:rsidR="00F42616" w:rsidRPr="00DC136C">
        <w:t>Director</w:t>
      </w:r>
      <w:r w:rsidR="00E3543C" w:rsidRPr="00DC136C">
        <w:t>s.</w:t>
      </w:r>
      <w:bookmarkEnd w:id="133"/>
    </w:p>
    <w:p w14:paraId="06030E2D" w14:textId="1787DD5B" w:rsidR="00E3543C" w:rsidRPr="00DC136C" w:rsidRDefault="002F02FB" w:rsidP="002F02FB">
      <w:pPr>
        <w:pStyle w:val="Normal1"/>
      </w:pPr>
      <w:r>
        <w:t>(d)</w:t>
      </w:r>
      <w:r>
        <w:tab/>
      </w:r>
      <w:r w:rsidR="00E3543C" w:rsidRPr="00DC136C">
        <w:t>No act, transaction, agreement, instrument, resolution or other thing is invalid or voidable only because a person fails to comply with any regulation made under rule</w:t>
      </w:r>
      <w:r>
        <w:t xml:space="preserve"> 10.8(c)</w:t>
      </w:r>
      <w:r w:rsidR="00E3543C" w:rsidRPr="00DC136C">
        <w:t>.</w:t>
      </w:r>
    </w:p>
    <w:p w14:paraId="3E4391CA" w14:textId="095D04A6" w:rsidR="00E3543C" w:rsidRPr="00DC136C" w:rsidRDefault="002F02FB" w:rsidP="002F02FB">
      <w:pPr>
        <w:pStyle w:val="Normal1"/>
      </w:pPr>
      <w:r>
        <w:t>(e)</w:t>
      </w:r>
      <w:r>
        <w:tab/>
      </w:r>
      <w:r w:rsidR="00E3543C" w:rsidRPr="00DC136C">
        <w:t xml:space="preserve">A </w:t>
      </w:r>
      <w:r w:rsidR="00F42616" w:rsidRPr="00DC136C">
        <w:t>Director</w:t>
      </w:r>
      <w:r w:rsidR="00E3543C" w:rsidRPr="00DC136C">
        <w:t xml:space="preserve"> who has a material personal interest in a matter that is being considered by the </w:t>
      </w:r>
      <w:r w:rsidR="00F42616" w:rsidRPr="00DC136C">
        <w:t>Director</w:t>
      </w:r>
      <w:r w:rsidR="00E3543C" w:rsidRPr="00DC136C">
        <w:t>s must not be present at a meeting while the matter is being considered nor vote on the matter, except where permitted by the Corporations Act.</w:t>
      </w:r>
    </w:p>
    <w:p w14:paraId="413CCA20" w14:textId="0EE70697" w:rsidR="00E3543C" w:rsidRPr="00DC136C" w:rsidRDefault="002F02FB" w:rsidP="002F02FB">
      <w:pPr>
        <w:pStyle w:val="Normal1"/>
      </w:pPr>
      <w:r>
        <w:t>(f)</w:t>
      </w:r>
      <w:r>
        <w:tab/>
      </w:r>
      <w:r w:rsidR="00E3543C" w:rsidRPr="00DC136C">
        <w:t xml:space="preserve">If a </w:t>
      </w:r>
      <w:r w:rsidR="00F42616" w:rsidRPr="00DC136C">
        <w:t>Director</w:t>
      </w:r>
      <w:r w:rsidR="00E3543C" w:rsidRPr="00DC136C">
        <w:t xml:space="preserve"> has an interest in a matter, then subject to rules</w:t>
      </w:r>
      <w:r>
        <w:t xml:space="preserve"> 10.8(c)</w:t>
      </w:r>
      <w:r w:rsidR="00AB47E3" w:rsidRPr="00DC136C">
        <w:t>,</w:t>
      </w:r>
      <w:r>
        <w:t xml:space="preserve"> 10.8(g)</w:t>
      </w:r>
      <w:r w:rsidR="00AB47E3" w:rsidRPr="00DC136C">
        <w:t xml:space="preserve"> </w:t>
      </w:r>
      <w:r w:rsidR="00E3543C" w:rsidRPr="00DC136C">
        <w:t xml:space="preserve">and the </w:t>
      </w:r>
      <w:r w:rsidR="00660E5C" w:rsidRPr="00DC136C">
        <w:t>Constitution</w:t>
      </w:r>
      <w:r w:rsidR="00E3543C" w:rsidRPr="00DC136C">
        <w:t>:</w:t>
      </w:r>
    </w:p>
    <w:p w14:paraId="5422FC00" w14:textId="70BD599E" w:rsidR="00E3543C" w:rsidRPr="00DC136C" w:rsidRDefault="002F02FB" w:rsidP="002F02FB">
      <w:pPr>
        <w:pStyle w:val="Normal1a"/>
      </w:pPr>
      <w:r>
        <w:t>(</w:t>
      </w:r>
      <w:proofErr w:type="spellStart"/>
      <w:r>
        <w:t>i</w:t>
      </w:r>
      <w:proofErr w:type="spellEnd"/>
      <w:r>
        <w:t>)</w:t>
      </w:r>
      <w:r>
        <w:tab/>
      </w:r>
      <w:r w:rsidR="00E3543C" w:rsidRPr="00DC136C">
        <w:t xml:space="preserve">that </w:t>
      </w:r>
      <w:r w:rsidR="00F42616" w:rsidRPr="00DC136C">
        <w:t>Director</w:t>
      </w:r>
      <w:r w:rsidR="00E3543C" w:rsidRPr="00DC136C">
        <w:t xml:space="preserve"> may be counted in a quorum at the </w:t>
      </w:r>
      <w:r w:rsidR="00660E5C" w:rsidRPr="00DC136C">
        <w:t>Board</w:t>
      </w:r>
      <w:r w:rsidR="00E3543C" w:rsidRPr="00DC136C">
        <w:t xml:space="preserve"> meeting that considers the matter that relates to the interest provided that </w:t>
      </w:r>
      <w:r w:rsidR="00F42616" w:rsidRPr="00DC136C">
        <w:t>Director</w:t>
      </w:r>
      <w:r w:rsidR="00E3543C" w:rsidRPr="00DC136C">
        <w:t xml:space="preserve"> is entitled to vote on at least one of the resolution</w:t>
      </w:r>
      <w:r w:rsidR="00EB6BE2" w:rsidRPr="00DC136C">
        <w:t>s to be proposed at the meeting</w:t>
      </w:r>
    </w:p>
    <w:p w14:paraId="5D2A65B0" w14:textId="207BD493" w:rsidR="00E3543C" w:rsidRPr="00DC136C" w:rsidRDefault="002F02FB" w:rsidP="002F02FB">
      <w:pPr>
        <w:pStyle w:val="Normal1a"/>
      </w:pPr>
      <w:r>
        <w:t>(ii)</w:t>
      </w:r>
      <w:r>
        <w:tab/>
      </w:r>
      <w:r w:rsidR="00E3543C" w:rsidRPr="00DC136C">
        <w:t xml:space="preserve">that </w:t>
      </w:r>
      <w:r w:rsidR="00F42616" w:rsidRPr="00DC136C">
        <w:t>Director</w:t>
      </w:r>
      <w:r w:rsidR="00E3543C" w:rsidRPr="00DC136C">
        <w:t xml:space="preserve"> may participate in and vote on matt</w:t>
      </w:r>
      <w:r w:rsidR="00EB6BE2" w:rsidRPr="00DC136C">
        <w:t>ers that relate to the interest</w:t>
      </w:r>
    </w:p>
    <w:p w14:paraId="3E8BFB09" w14:textId="7742C6E5" w:rsidR="00E3543C" w:rsidRPr="00DC136C" w:rsidRDefault="009636C0" w:rsidP="002F02FB">
      <w:pPr>
        <w:pStyle w:val="Normal1a"/>
      </w:pPr>
      <w:r>
        <w:t>(iii)</w:t>
      </w:r>
      <w:r>
        <w:tab/>
      </w:r>
      <w:r w:rsidR="00E3543C" w:rsidRPr="00DC136C">
        <w:t xml:space="preserve">the </w:t>
      </w:r>
      <w:r w:rsidR="00660E5C" w:rsidRPr="00DC136C">
        <w:t>Company</w:t>
      </w:r>
      <w:r w:rsidR="00E3543C" w:rsidRPr="00DC136C">
        <w:t xml:space="preserve"> can proceed with any transaction that relates to the interest and the </w:t>
      </w:r>
      <w:r w:rsidR="00F42616" w:rsidRPr="00DC136C">
        <w:t>Director</w:t>
      </w:r>
      <w:r w:rsidR="00E3543C" w:rsidRPr="00DC136C">
        <w:t xml:space="preserve"> may participate in the execution of any relevant document by or on behalf of the </w:t>
      </w:r>
      <w:r w:rsidR="00660E5C" w:rsidRPr="00DC136C">
        <w:t>Company</w:t>
      </w:r>
    </w:p>
    <w:p w14:paraId="1B2A69E7" w14:textId="2A0AC195" w:rsidR="00E3543C" w:rsidRPr="00DC136C" w:rsidRDefault="009636C0" w:rsidP="002F02FB">
      <w:pPr>
        <w:pStyle w:val="Normal1a"/>
      </w:pPr>
      <w:bookmarkStart w:id="134" w:name="_Ref39253309"/>
      <w:r>
        <w:t>(iv)</w:t>
      </w:r>
      <w:r>
        <w:tab/>
      </w:r>
      <w:r w:rsidR="00E3543C" w:rsidRPr="00DC136C">
        <w:t xml:space="preserve">the </w:t>
      </w:r>
      <w:r w:rsidR="00F42616" w:rsidRPr="00DC136C">
        <w:t>Director</w:t>
      </w:r>
      <w:r w:rsidR="00E3543C" w:rsidRPr="00DC136C">
        <w:t xml:space="preserve"> may retain the benefits under the transaction that relates to the interest even though the </w:t>
      </w:r>
      <w:r w:rsidR="00F42616" w:rsidRPr="00DC136C">
        <w:t>Director</w:t>
      </w:r>
      <w:r w:rsidR="00EB6BE2" w:rsidRPr="00DC136C">
        <w:t xml:space="preserve"> has the interest,</w:t>
      </w:r>
      <w:r w:rsidR="00E3543C" w:rsidRPr="00DC136C">
        <w:t xml:space="preserve"> and</w:t>
      </w:r>
      <w:bookmarkEnd w:id="134"/>
    </w:p>
    <w:p w14:paraId="452D9065" w14:textId="1E90A08E" w:rsidR="00E3543C" w:rsidRPr="00DC136C" w:rsidRDefault="009636C0" w:rsidP="002F02FB">
      <w:pPr>
        <w:pStyle w:val="Normal1a"/>
      </w:pPr>
      <w:r>
        <w:t>(v)</w:t>
      </w:r>
      <w:r>
        <w:tab/>
      </w:r>
      <w:r w:rsidR="00E3543C" w:rsidRPr="00DC136C">
        <w:t xml:space="preserve">the </w:t>
      </w:r>
      <w:r w:rsidR="00660E5C" w:rsidRPr="00DC136C">
        <w:t>Company</w:t>
      </w:r>
      <w:r w:rsidR="00E3543C" w:rsidRPr="00DC136C">
        <w:t xml:space="preserve"> cannot avoid any transaction that relates to the interest merely because of the existence of the interest.</w:t>
      </w:r>
    </w:p>
    <w:p w14:paraId="0009457E" w14:textId="4D6343EA" w:rsidR="00E3543C" w:rsidRPr="00DC136C" w:rsidRDefault="009636C0" w:rsidP="009636C0">
      <w:pPr>
        <w:pStyle w:val="Normal1"/>
      </w:pPr>
      <w:bookmarkStart w:id="135" w:name="_Ref39253248"/>
      <w:r>
        <w:lastRenderedPageBreak/>
        <w:t>(g)</w:t>
      </w:r>
      <w:r>
        <w:tab/>
      </w:r>
      <w:r w:rsidR="00E3543C" w:rsidRPr="00DC136C">
        <w:t xml:space="preserve">If an interest of a </w:t>
      </w:r>
      <w:r w:rsidR="00F42616" w:rsidRPr="00DC136C">
        <w:t>Director</w:t>
      </w:r>
      <w:r w:rsidR="00E3543C" w:rsidRPr="00DC136C">
        <w:t xml:space="preserve"> is required to be disclosed under rule</w:t>
      </w:r>
      <w:r>
        <w:t xml:space="preserve"> 10.8(b)</w:t>
      </w:r>
      <w:r w:rsidR="00E3543C" w:rsidRPr="00DC136C">
        <w:t>, rule</w:t>
      </w:r>
      <w:r>
        <w:t xml:space="preserve"> 10.8(f)(iv)</w:t>
      </w:r>
      <w:r w:rsidR="00AB47E3" w:rsidRPr="00DC136C">
        <w:t xml:space="preserve"> </w:t>
      </w:r>
      <w:r w:rsidR="00E3543C" w:rsidRPr="00DC136C">
        <w:t>applies only if the interest is disclosed before the transaction is entered into.</w:t>
      </w:r>
      <w:bookmarkEnd w:id="135"/>
    </w:p>
    <w:p w14:paraId="7EBB9B3B" w14:textId="288B6A58" w:rsidR="00E3543C" w:rsidRPr="00DC136C" w:rsidRDefault="009636C0" w:rsidP="009636C0">
      <w:pPr>
        <w:pStyle w:val="Normal1"/>
      </w:pPr>
      <w:r>
        <w:t>(h)</w:t>
      </w:r>
      <w:r>
        <w:tab/>
      </w:r>
      <w:r w:rsidR="00E3543C" w:rsidRPr="00DC136C">
        <w:t xml:space="preserve">A contract or arrangement entered into by or on behalf of the </w:t>
      </w:r>
      <w:r w:rsidR="00660E5C" w:rsidRPr="00DC136C">
        <w:t>Company</w:t>
      </w:r>
      <w:r w:rsidR="00E3543C" w:rsidRPr="00DC136C">
        <w:t xml:space="preserve"> in which a </w:t>
      </w:r>
      <w:r w:rsidR="00F42616" w:rsidRPr="00DC136C">
        <w:t>Director</w:t>
      </w:r>
      <w:r w:rsidR="00E3543C" w:rsidRPr="00DC136C">
        <w:t xml:space="preserve"> is in any way interested is not invalid or voidable merely because the </w:t>
      </w:r>
      <w:r w:rsidR="00F42616" w:rsidRPr="00DC136C">
        <w:t>Director</w:t>
      </w:r>
      <w:r w:rsidR="00E3543C" w:rsidRPr="00DC136C">
        <w:t xml:space="preserve"> holds office as a </w:t>
      </w:r>
      <w:r w:rsidR="00F42616" w:rsidRPr="00DC136C">
        <w:t>Director</w:t>
      </w:r>
      <w:r w:rsidR="00E3543C" w:rsidRPr="00DC136C">
        <w:t xml:space="preserve"> or because of the fiduciary obligations arising from that office.</w:t>
      </w:r>
    </w:p>
    <w:p w14:paraId="7E3F29EE" w14:textId="5955B1D9" w:rsidR="00E3543C" w:rsidRPr="00DC136C" w:rsidRDefault="009636C0" w:rsidP="009636C0">
      <w:pPr>
        <w:pStyle w:val="Normal1"/>
      </w:pPr>
      <w:r>
        <w:t>(</w:t>
      </w:r>
      <w:proofErr w:type="spellStart"/>
      <w:r>
        <w:t>i</w:t>
      </w:r>
      <w:proofErr w:type="spellEnd"/>
      <w:r>
        <w:t>)</w:t>
      </w:r>
      <w:r>
        <w:tab/>
      </w:r>
      <w:r w:rsidR="00E3543C" w:rsidRPr="00DC136C">
        <w:t xml:space="preserve">A </w:t>
      </w:r>
      <w:r w:rsidR="00F42616" w:rsidRPr="00DC136C">
        <w:t>Director</w:t>
      </w:r>
      <w:r w:rsidR="00E3543C" w:rsidRPr="00DC136C">
        <w:t xml:space="preserve"> who is interested in any arrangement involving the </w:t>
      </w:r>
      <w:r w:rsidR="00660E5C" w:rsidRPr="00DC136C">
        <w:t>Company</w:t>
      </w:r>
      <w:r w:rsidR="00E3543C" w:rsidRPr="00DC136C">
        <w:t xml:space="preserve"> is not liable to account to the </w:t>
      </w:r>
      <w:r w:rsidR="00660E5C" w:rsidRPr="00DC136C">
        <w:t>Company</w:t>
      </w:r>
      <w:r w:rsidR="00E3543C" w:rsidRPr="00DC136C">
        <w:t xml:space="preserve"> for any profit realised under the arrangement merely because the </w:t>
      </w:r>
      <w:r w:rsidR="00F42616" w:rsidRPr="00DC136C">
        <w:t>Director</w:t>
      </w:r>
      <w:r w:rsidR="00E3543C" w:rsidRPr="00DC136C">
        <w:t xml:space="preserve"> holds office as a </w:t>
      </w:r>
      <w:r w:rsidR="00F42616" w:rsidRPr="00DC136C">
        <w:t>Director</w:t>
      </w:r>
      <w:r w:rsidR="00E3543C" w:rsidRPr="00DC136C">
        <w:t xml:space="preserve"> or because of the fiduciary obligations arising from that office, if the </w:t>
      </w:r>
      <w:r w:rsidR="00F42616" w:rsidRPr="00DC136C">
        <w:t>Director</w:t>
      </w:r>
      <w:r w:rsidR="00E3543C" w:rsidRPr="00DC136C">
        <w:t xml:space="preserve"> complies with the disclosure requirements applicable to the </w:t>
      </w:r>
      <w:r w:rsidR="00F42616" w:rsidRPr="00DC136C">
        <w:t>Director</w:t>
      </w:r>
      <w:r w:rsidR="00E3543C" w:rsidRPr="00DC136C">
        <w:t xml:space="preserve"> under rule</w:t>
      </w:r>
      <w:r>
        <w:t xml:space="preserve"> 10.8(a)</w:t>
      </w:r>
      <w:r w:rsidR="00AB47E3" w:rsidRPr="00DC136C">
        <w:t xml:space="preserve"> </w:t>
      </w:r>
      <w:r w:rsidR="00E3543C" w:rsidRPr="00DC136C">
        <w:t>and under the Corporations Act about that interest.</w:t>
      </w:r>
    </w:p>
    <w:p w14:paraId="583894E8" w14:textId="25F500CF" w:rsidR="00E3543C" w:rsidRPr="00DC136C" w:rsidRDefault="009636C0" w:rsidP="009636C0">
      <w:pPr>
        <w:pStyle w:val="Normal1"/>
      </w:pPr>
      <w:r>
        <w:t>(j)</w:t>
      </w:r>
      <w:r>
        <w:tab/>
      </w:r>
      <w:r w:rsidR="00E3543C" w:rsidRPr="00DC136C">
        <w:t xml:space="preserve">A </w:t>
      </w:r>
      <w:r w:rsidR="00F42616" w:rsidRPr="00DC136C">
        <w:t>Director</w:t>
      </w:r>
      <w:r w:rsidR="00E3543C" w:rsidRPr="00DC136C">
        <w:t xml:space="preserve"> who is interested in any contract or arrangement may, despite that interest, witness the fixing of the </w:t>
      </w:r>
      <w:r w:rsidR="00660E5C" w:rsidRPr="00DC136C">
        <w:t>Company</w:t>
      </w:r>
      <w:r w:rsidR="00E3543C" w:rsidRPr="00DC136C">
        <w:t xml:space="preserve"> </w:t>
      </w:r>
      <w:r w:rsidR="00271F9B" w:rsidRPr="00DC136C">
        <w:t>Seal</w:t>
      </w:r>
      <w:r w:rsidR="00E3543C" w:rsidRPr="00DC136C">
        <w:t xml:space="preserve"> to any document evidencing or otherwise connected with that contract or arrangement.</w:t>
      </w:r>
    </w:p>
    <w:p w14:paraId="0DB57575" w14:textId="4794BFAD" w:rsidR="00E3543C" w:rsidRPr="00DC136C" w:rsidRDefault="009636C0" w:rsidP="009636C0">
      <w:pPr>
        <w:pStyle w:val="Heading1"/>
      </w:pPr>
      <w:bookmarkStart w:id="136" w:name="_Toc91082653"/>
      <w:r>
        <w:t>11</w:t>
      </w:r>
      <w:r>
        <w:tab/>
      </w:r>
      <w:r w:rsidR="00E3543C" w:rsidRPr="00DC136C">
        <w:t>Vacation of office</w:t>
      </w:r>
      <w:bookmarkEnd w:id="136"/>
    </w:p>
    <w:p w14:paraId="0567AF92" w14:textId="308A34A1" w:rsidR="00E3543C" w:rsidRPr="00DC136C" w:rsidRDefault="009636C0" w:rsidP="009636C0">
      <w:pPr>
        <w:pStyle w:val="Heading2"/>
      </w:pPr>
      <w:bookmarkStart w:id="137" w:name="_Ref39490996"/>
      <w:bookmarkStart w:id="138" w:name="_Toc91082654"/>
      <w:r>
        <w:t>11.1</w:t>
      </w:r>
      <w:r>
        <w:tab/>
      </w:r>
      <w:r w:rsidR="00E3543C" w:rsidRPr="00DC136C">
        <w:t>Resignation</w:t>
      </w:r>
      <w:bookmarkEnd w:id="137"/>
      <w:bookmarkEnd w:id="138"/>
    </w:p>
    <w:p w14:paraId="56096A64" w14:textId="0E6B8BF7" w:rsidR="004542BB" w:rsidRDefault="000E72F3" w:rsidP="000E72F3">
      <w:pPr>
        <w:pStyle w:val="Normal1"/>
      </w:pPr>
      <w:bookmarkStart w:id="139" w:name="_Ref39411999"/>
      <w:r>
        <w:t>(a)</w:t>
      </w:r>
      <w:r>
        <w:tab/>
      </w:r>
      <w:r w:rsidR="00E3543C" w:rsidRPr="00DC136C">
        <w:t>A Director may resign from the Board by written notice delivered to the Secretary.</w:t>
      </w:r>
      <w:r w:rsidR="00660E5C" w:rsidRPr="00DC136C">
        <w:t xml:space="preserve"> </w:t>
      </w:r>
      <w:r w:rsidR="00E3543C" w:rsidRPr="00DC136C">
        <w:t>The resignation takes effect when the notice is received by the Secretary, or on a later date specified in the notice.</w:t>
      </w:r>
      <w:bookmarkEnd w:id="139"/>
    </w:p>
    <w:p w14:paraId="4EE52B91" w14:textId="65A42541" w:rsidR="000E72F3" w:rsidRDefault="000E72F3" w:rsidP="000E72F3">
      <w:pPr>
        <w:pStyle w:val="Normal1"/>
      </w:pPr>
      <w:r w:rsidRPr="000E72F3">
        <w:t>(b)</w:t>
      </w:r>
      <w:r w:rsidRPr="000E72F3">
        <w:tab/>
        <w:t>A Director is taken to have resigned from the Board immediately on their acceptance of an offer of employment by the Company</w:t>
      </w:r>
      <w:r>
        <w:t>.</w:t>
      </w:r>
    </w:p>
    <w:p w14:paraId="75D63284" w14:textId="4111C3BA" w:rsidR="00E3543C" w:rsidRPr="00DC136C" w:rsidRDefault="009636C0" w:rsidP="009636C0">
      <w:pPr>
        <w:pStyle w:val="Heading2"/>
      </w:pPr>
      <w:bookmarkStart w:id="140" w:name="_Ref39153576"/>
      <w:bookmarkStart w:id="141" w:name="_Toc91082655"/>
      <w:r>
        <w:t>11.2</w:t>
      </w:r>
      <w:r>
        <w:tab/>
      </w:r>
      <w:r w:rsidR="00E3543C" w:rsidRPr="00DC136C">
        <w:t>Removal</w:t>
      </w:r>
      <w:bookmarkEnd w:id="140"/>
      <w:bookmarkEnd w:id="141"/>
    </w:p>
    <w:p w14:paraId="355CF05C" w14:textId="678CDDAD" w:rsidR="00E3543C" w:rsidRPr="00DC136C" w:rsidRDefault="009636C0" w:rsidP="009636C0">
      <w:pPr>
        <w:pStyle w:val="Normal1"/>
      </w:pPr>
      <w:bookmarkStart w:id="142" w:name="_Ref39253396"/>
      <w:r>
        <w:t>(a)</w:t>
      </w:r>
      <w:r>
        <w:tab/>
      </w:r>
      <w:r w:rsidR="00E3543C" w:rsidRPr="00DC136C">
        <w:t xml:space="preserve">A Director may be removed from office by resolution of the Members </w:t>
      </w:r>
      <w:r w:rsidR="00C84EC6" w:rsidRPr="00DC136C">
        <w:t>Present</w:t>
      </w:r>
      <w:r w:rsidR="00E3543C" w:rsidRPr="00DC136C">
        <w:t xml:space="preserve"> and entitled to vote at a </w:t>
      </w:r>
      <w:r w:rsidR="00551618" w:rsidRPr="00DC136C">
        <w:t>General Meeting</w:t>
      </w:r>
      <w:r w:rsidR="00E3543C" w:rsidRPr="00DC136C">
        <w:t xml:space="preserve"> of the Company convened for that purpose.</w:t>
      </w:r>
      <w:r w:rsidR="00660E5C" w:rsidRPr="00DC136C">
        <w:t xml:space="preserve"> </w:t>
      </w:r>
      <w:r w:rsidR="00E3543C" w:rsidRPr="00DC136C">
        <w:t xml:space="preserve">At the meeting the Director must be given the opportunity to present </w:t>
      </w:r>
      <w:r w:rsidR="000E72F3">
        <w:t>their</w:t>
      </w:r>
      <w:r w:rsidR="00E3543C" w:rsidRPr="00DC136C">
        <w:t xml:space="preserve"> case orally or in writing.</w:t>
      </w:r>
      <w:bookmarkEnd w:id="142"/>
    </w:p>
    <w:p w14:paraId="497DBD62" w14:textId="6EE7051C" w:rsidR="00E3543C" w:rsidRPr="00DC136C" w:rsidRDefault="00461C3F" w:rsidP="00461C3F">
      <w:pPr>
        <w:pStyle w:val="Normal1"/>
      </w:pPr>
      <w:r>
        <w:t>(b)</w:t>
      </w:r>
      <w:r>
        <w:tab/>
      </w:r>
      <w:r w:rsidR="00E3543C" w:rsidRPr="00DC136C">
        <w:t>A Director removed under rule</w:t>
      </w:r>
      <w:r>
        <w:t xml:space="preserve"> 11.2(a)</w:t>
      </w:r>
      <w:r w:rsidR="00AB47E3" w:rsidRPr="00DC136C">
        <w:t xml:space="preserve"> </w:t>
      </w:r>
      <w:r w:rsidR="00E3543C" w:rsidRPr="00DC136C">
        <w:t xml:space="preserve">retains office until the dissolution or adjournment of the </w:t>
      </w:r>
      <w:r w:rsidR="00551618" w:rsidRPr="00DC136C">
        <w:t>General Meeting</w:t>
      </w:r>
      <w:r w:rsidR="00E3543C" w:rsidRPr="00DC136C">
        <w:t xml:space="preserve"> at which </w:t>
      </w:r>
      <w:r w:rsidR="000E72F3">
        <w:t>they are</w:t>
      </w:r>
      <w:r w:rsidR="00E3543C" w:rsidRPr="00DC136C">
        <w:t xml:space="preserve"> removed.</w:t>
      </w:r>
    </w:p>
    <w:p w14:paraId="77D728C6" w14:textId="4384C2DE" w:rsidR="00E3543C" w:rsidRPr="00DC136C" w:rsidRDefault="00461C3F" w:rsidP="00461C3F">
      <w:pPr>
        <w:pStyle w:val="Normal1"/>
      </w:pPr>
      <w:r>
        <w:t>(c)</w:t>
      </w:r>
      <w:r>
        <w:tab/>
      </w:r>
      <w:r w:rsidR="000E72F3">
        <w:t>A</w:t>
      </w:r>
      <w:r w:rsidR="00E3543C" w:rsidRPr="00DC136C">
        <w:t xml:space="preserve"> Director </w:t>
      </w:r>
      <w:r w:rsidR="000E72F3">
        <w:t>a</w:t>
      </w:r>
      <w:r w:rsidR="000E72F3" w:rsidRPr="00DC136C">
        <w:t>ppointed under rule</w:t>
      </w:r>
      <w:r w:rsidR="000E72F3">
        <w:t xml:space="preserve"> 10.2(b) </w:t>
      </w:r>
      <w:r w:rsidR="00E3543C" w:rsidRPr="00DC136C">
        <w:t>may be removed from office by the Board prior to the end of the term for which the Director was appointed in which case that person</w:t>
      </w:r>
      <w:r w:rsidR="00660E5C" w:rsidRPr="00DC136C">
        <w:t>’</w:t>
      </w:r>
      <w:r w:rsidR="00E3543C" w:rsidRPr="00DC136C">
        <w:t>s office ceases on the date determined by the Board.</w:t>
      </w:r>
    </w:p>
    <w:p w14:paraId="14441B69" w14:textId="684AD2D6" w:rsidR="00E3543C" w:rsidRPr="00DC136C" w:rsidRDefault="00461C3F" w:rsidP="009636C0">
      <w:pPr>
        <w:pStyle w:val="Heading2"/>
      </w:pPr>
      <w:bookmarkStart w:id="143" w:name="_Ref39153736"/>
      <w:bookmarkStart w:id="144" w:name="_Toc91082656"/>
      <w:r>
        <w:lastRenderedPageBreak/>
        <w:t>11.3</w:t>
      </w:r>
      <w:r>
        <w:tab/>
      </w:r>
      <w:r w:rsidR="000E72F3" w:rsidRPr="000E72F3">
        <w:t>Vacation of office</w:t>
      </w:r>
      <w:bookmarkEnd w:id="143"/>
      <w:bookmarkEnd w:id="144"/>
    </w:p>
    <w:p w14:paraId="13DC38C7" w14:textId="3E823CAD" w:rsidR="00E3543C" w:rsidRPr="00DC136C" w:rsidRDefault="00461C3F" w:rsidP="00461C3F">
      <w:pPr>
        <w:pStyle w:val="Normal1"/>
      </w:pPr>
      <w:bookmarkStart w:id="145" w:name="_Ref39253422"/>
      <w:r>
        <w:t>(a)</w:t>
      </w:r>
      <w:r>
        <w:tab/>
      </w:r>
      <w:r w:rsidR="00E3543C" w:rsidRPr="00DC136C">
        <w:t>The office of a Director becomes vacant if the Director:</w:t>
      </w:r>
      <w:bookmarkEnd w:id="145"/>
    </w:p>
    <w:p w14:paraId="3BB5AB29" w14:textId="77777777" w:rsidR="004718AA" w:rsidRDefault="004718AA" w:rsidP="004718AA">
      <w:pPr>
        <w:pStyle w:val="Normal1a"/>
      </w:pPr>
      <w:r>
        <w:t>(</w:t>
      </w:r>
      <w:proofErr w:type="spellStart"/>
      <w:r>
        <w:t>i</w:t>
      </w:r>
      <w:proofErr w:type="spellEnd"/>
      <w:r>
        <w:t>)</w:t>
      </w:r>
      <w:r>
        <w:tab/>
        <w:t>becomes an insolvent under administration, suspends payment to creditors, compounds with or assigns the Director’s estate for the benefit of creditors</w:t>
      </w:r>
    </w:p>
    <w:p w14:paraId="437411D2" w14:textId="77777777" w:rsidR="004718AA" w:rsidRDefault="004718AA" w:rsidP="004718AA">
      <w:pPr>
        <w:pStyle w:val="Normal1a"/>
      </w:pPr>
      <w:r>
        <w:t>(ii)</w:t>
      </w:r>
      <w:r>
        <w:tab/>
        <w:t>becomes a person of unsound mind or is a patient under laws about mental health, or whose estate is administered under laws about mental health</w:t>
      </w:r>
    </w:p>
    <w:p w14:paraId="56DC7B88" w14:textId="77777777" w:rsidR="004718AA" w:rsidRDefault="004718AA" w:rsidP="004718AA">
      <w:pPr>
        <w:pStyle w:val="Normal1a"/>
      </w:pPr>
      <w:r>
        <w:t>(iii)</w:t>
      </w:r>
      <w:r>
        <w:tab/>
        <w:t>is absent from meetings of Directors for a period of three consecutive months without leave of absence</w:t>
      </w:r>
    </w:p>
    <w:p w14:paraId="637BECDE" w14:textId="77777777" w:rsidR="004718AA" w:rsidRDefault="004718AA" w:rsidP="004718AA">
      <w:pPr>
        <w:pStyle w:val="Normal1a"/>
      </w:pPr>
      <w:r>
        <w:t>(iv)</w:t>
      </w:r>
      <w:r>
        <w:tab/>
        <w:t>resigns or is taken to have resigned office, including in accordance with rule 11.1</w:t>
      </w:r>
    </w:p>
    <w:p w14:paraId="243AE009" w14:textId="77777777" w:rsidR="004718AA" w:rsidRDefault="004718AA" w:rsidP="004718AA">
      <w:pPr>
        <w:pStyle w:val="Normal1a"/>
      </w:pPr>
      <w:r>
        <w:t>(v)</w:t>
      </w:r>
      <w:r>
        <w:tab/>
        <w:t>is removed from office under the Corporations Act</w:t>
      </w:r>
    </w:p>
    <w:p w14:paraId="01B17584" w14:textId="77777777" w:rsidR="004718AA" w:rsidRDefault="004718AA" w:rsidP="004718AA">
      <w:pPr>
        <w:pStyle w:val="Normal1a"/>
      </w:pPr>
      <w:r>
        <w:t>(vi)</w:t>
      </w:r>
      <w:r>
        <w:tab/>
        <w:t>becomes ineligible to be a director of the Company under the Corporations Act or the ACNC Act, or is prohibited from being a director by reason of the operation of law, or</w:t>
      </w:r>
    </w:p>
    <w:p w14:paraId="4E94BF91" w14:textId="78797650" w:rsidR="00E3543C" w:rsidRPr="00DC136C" w:rsidRDefault="004718AA" w:rsidP="00461C3F">
      <w:pPr>
        <w:pStyle w:val="Normal1a"/>
      </w:pPr>
      <w:r>
        <w:t>(vii)</w:t>
      </w:r>
      <w:r>
        <w:tab/>
        <w:t>is convicted on indictment of an offence and the Directors do not within one calendar month after that conviction confirm the Director’s appointment or election (as the case may be) to the office of Director</w:t>
      </w:r>
      <w:r w:rsidR="00E3543C" w:rsidRPr="00DC136C">
        <w:t>.</w:t>
      </w:r>
    </w:p>
    <w:p w14:paraId="3B85FA5D" w14:textId="4E27651E" w:rsidR="00E3543C" w:rsidRPr="00DC136C" w:rsidRDefault="00461C3F" w:rsidP="00461C3F">
      <w:pPr>
        <w:pStyle w:val="Normal1"/>
      </w:pPr>
      <w:r>
        <w:t>(b)</w:t>
      </w:r>
      <w:r>
        <w:tab/>
      </w:r>
      <w:r w:rsidR="00E3543C" w:rsidRPr="00DC136C">
        <w:t>A Director who vacates office under rule</w:t>
      </w:r>
      <w:r>
        <w:t xml:space="preserve"> 11.3(a)</w:t>
      </w:r>
      <w:r w:rsidR="00AB47E3" w:rsidRPr="00DC136C">
        <w:t xml:space="preserve"> </w:t>
      </w:r>
      <w:r w:rsidR="00E3543C" w:rsidRPr="00DC136C">
        <w:t xml:space="preserve">is not to be taken into account in deciding the number of Directors to retire by rotation at any </w:t>
      </w:r>
      <w:r w:rsidR="00551618" w:rsidRPr="00DC136C">
        <w:t>Annual General Meeting</w:t>
      </w:r>
      <w:r w:rsidR="00E3543C" w:rsidRPr="00DC136C">
        <w:t>.</w:t>
      </w:r>
    </w:p>
    <w:p w14:paraId="1DE28FB7" w14:textId="48337C0B" w:rsidR="00E3543C" w:rsidRPr="00DC136C" w:rsidRDefault="00461C3F" w:rsidP="009636C0">
      <w:pPr>
        <w:pStyle w:val="Heading2"/>
      </w:pPr>
      <w:bookmarkStart w:id="146" w:name="_Toc91082657"/>
      <w:r>
        <w:t>11.4</w:t>
      </w:r>
      <w:r>
        <w:tab/>
      </w:r>
      <w:r w:rsidR="00E3543C" w:rsidRPr="00DC136C">
        <w:t>Casual vacancies</w:t>
      </w:r>
      <w:bookmarkEnd w:id="146"/>
    </w:p>
    <w:p w14:paraId="16E2730B" w14:textId="77777777" w:rsidR="004718AA" w:rsidRDefault="00461C3F" w:rsidP="00461C3F">
      <w:pPr>
        <w:pStyle w:val="Normal1"/>
      </w:pPr>
      <w:r>
        <w:t>(a)</w:t>
      </w:r>
      <w:r>
        <w:tab/>
      </w:r>
      <w:r w:rsidR="004718AA">
        <w:t>If</w:t>
      </w:r>
      <w:r w:rsidR="00E3543C" w:rsidRPr="00DC136C">
        <w:t xml:space="preserve"> a Director</w:t>
      </w:r>
      <w:r w:rsidR="004718AA">
        <w:t>:</w:t>
      </w:r>
    </w:p>
    <w:p w14:paraId="1308318C" w14:textId="77777777" w:rsidR="004718AA" w:rsidRDefault="004718AA" w:rsidP="004718AA">
      <w:pPr>
        <w:pStyle w:val="Normal1a"/>
      </w:pPr>
      <w:r>
        <w:t>(</w:t>
      </w:r>
      <w:proofErr w:type="spellStart"/>
      <w:r>
        <w:t>i</w:t>
      </w:r>
      <w:proofErr w:type="spellEnd"/>
      <w:r>
        <w:t>)</w:t>
      </w:r>
      <w:r>
        <w:tab/>
        <w:t>elected by the Members, or</w:t>
      </w:r>
    </w:p>
    <w:p w14:paraId="3C61732B" w14:textId="77777777" w:rsidR="004718AA" w:rsidRDefault="004718AA" w:rsidP="004718AA">
      <w:pPr>
        <w:pStyle w:val="Normal1a"/>
      </w:pPr>
      <w:r>
        <w:t>(ii)</w:t>
      </w:r>
      <w:r>
        <w:tab/>
        <w:t>appointed under this rule,</w:t>
      </w:r>
    </w:p>
    <w:p w14:paraId="018C1204" w14:textId="77777777" w:rsidR="004718AA" w:rsidRDefault="004718AA" w:rsidP="004718AA">
      <w:pPr>
        <w:pStyle w:val="Normal1Follower"/>
      </w:pPr>
      <w:r>
        <w:t>ceases to hold office as a result of their resignation, removal or for any other reason, the Board may appoint a person who meets the requirements of rules 10.3(a) to 10.3(f) as a Director to fill the resulting casual vacancy.</w:t>
      </w:r>
    </w:p>
    <w:p w14:paraId="759BCB50" w14:textId="77777777" w:rsidR="004718AA" w:rsidRDefault="004718AA" w:rsidP="004718AA">
      <w:pPr>
        <w:pStyle w:val="Normal1"/>
      </w:pPr>
      <w:r>
        <w:t>(b)</w:t>
      </w:r>
      <w:r>
        <w:tab/>
        <w:t>If the next General Meeting is not an election year Annual General Meeting, a Director appointed under rule 11.4(a) must be confirmed in office by resolution at that General Meeting. If the appointment is not confirmed, the person ceases to be a Director of the Company at the end of that General Meeting. If the appointment is confirmed, the person holds office until the next election year Annual General Meeting.</w:t>
      </w:r>
    </w:p>
    <w:p w14:paraId="74D3AE2D" w14:textId="77777777" w:rsidR="004718AA" w:rsidRDefault="004718AA" w:rsidP="004718AA">
      <w:pPr>
        <w:pStyle w:val="Normal1"/>
      </w:pPr>
      <w:r>
        <w:lastRenderedPageBreak/>
        <w:t>(c)</w:t>
      </w:r>
      <w:r>
        <w:tab/>
        <w:t>At the next election year Annual General Meeting, a Director appointed under rule 11.4(a) is eligible for election. If not elected under rule 10.2(a) at that Annual General Meeting, the person ceases to be a Director of the Company at the end of that General Meeting.</w:t>
      </w:r>
    </w:p>
    <w:p w14:paraId="2DA9757D" w14:textId="7A2A9619" w:rsidR="00E3543C" w:rsidRPr="00DC136C" w:rsidRDefault="00461C3F" w:rsidP="009636C0">
      <w:pPr>
        <w:pStyle w:val="Heading2"/>
      </w:pPr>
      <w:bookmarkStart w:id="147" w:name="_Ref39153767"/>
      <w:bookmarkStart w:id="148" w:name="_Toc91082658"/>
      <w:r>
        <w:t>11.5</w:t>
      </w:r>
      <w:r>
        <w:tab/>
      </w:r>
      <w:r w:rsidR="00E3543C" w:rsidRPr="00DC136C">
        <w:t>Directors who are unable to fulfil their duties due to illness or incapacity</w:t>
      </w:r>
      <w:bookmarkEnd w:id="147"/>
      <w:bookmarkEnd w:id="148"/>
    </w:p>
    <w:p w14:paraId="590CF8A7" w14:textId="7C84571F" w:rsidR="00E3543C" w:rsidRPr="00DC136C" w:rsidRDefault="00461C3F" w:rsidP="00461C3F">
      <w:pPr>
        <w:pStyle w:val="Normal1"/>
      </w:pPr>
      <w:bookmarkStart w:id="149" w:name="_Ref39253449"/>
      <w:r>
        <w:t>(a)</w:t>
      </w:r>
      <w:r>
        <w:tab/>
      </w:r>
      <w:r w:rsidR="00E3543C" w:rsidRPr="00DC136C">
        <w:t>A Director may be removed from office by the Board if the Board resolves pursuant to its policy that the Director is unable to fulfil their duties due to physical or mental illness or other incapacity.</w:t>
      </w:r>
      <w:bookmarkEnd w:id="149"/>
    </w:p>
    <w:p w14:paraId="61ABFA01" w14:textId="7C0F2FE7" w:rsidR="00E3543C" w:rsidRPr="00DC136C" w:rsidRDefault="00461C3F" w:rsidP="004718AA">
      <w:pPr>
        <w:pStyle w:val="Normal1"/>
      </w:pPr>
      <w:r>
        <w:t>(b)</w:t>
      </w:r>
      <w:r>
        <w:tab/>
      </w:r>
      <w:r w:rsidR="00E3543C" w:rsidRPr="00DC136C">
        <w:t>The Board will implement a policy in relation to Directors who are unable to fulfil their duties due to physical or mental illness or other incapacity for the purpose of making a determination under rule</w:t>
      </w:r>
      <w:r>
        <w:t xml:space="preserve"> 11.5(a)</w:t>
      </w:r>
      <w:r w:rsidR="00E3543C" w:rsidRPr="00DC136C">
        <w:t>.</w:t>
      </w:r>
    </w:p>
    <w:p w14:paraId="1DA2E250" w14:textId="7140ADAE" w:rsidR="00E3543C" w:rsidRPr="00DC136C" w:rsidRDefault="00993A1F" w:rsidP="00993A1F">
      <w:pPr>
        <w:pStyle w:val="Heading1"/>
      </w:pPr>
      <w:bookmarkStart w:id="150" w:name="_Toc91082659"/>
      <w:r>
        <w:t>12</w:t>
      </w:r>
      <w:r>
        <w:tab/>
      </w:r>
      <w:r w:rsidR="00E3543C" w:rsidRPr="00DC136C">
        <w:t xml:space="preserve">Powers and duties of </w:t>
      </w:r>
      <w:r w:rsidR="00F42616" w:rsidRPr="00DC136C">
        <w:t>Director</w:t>
      </w:r>
      <w:r w:rsidR="00E3543C" w:rsidRPr="00DC136C">
        <w:t>s</w:t>
      </w:r>
      <w:bookmarkEnd w:id="150"/>
    </w:p>
    <w:p w14:paraId="0CD0EAC3" w14:textId="5953CF1D" w:rsidR="00E3543C" w:rsidRPr="00DC136C" w:rsidRDefault="00993A1F" w:rsidP="00993A1F">
      <w:pPr>
        <w:pStyle w:val="Heading2"/>
      </w:pPr>
      <w:bookmarkStart w:id="151" w:name="_Toc91082660"/>
      <w:r>
        <w:t>12.1</w:t>
      </w:r>
      <w:r>
        <w:tab/>
      </w:r>
      <w:r w:rsidR="00E3543C" w:rsidRPr="00DC136C">
        <w:t>General powers</w:t>
      </w:r>
      <w:bookmarkEnd w:id="151"/>
    </w:p>
    <w:p w14:paraId="45CAEA32" w14:textId="077D696A" w:rsidR="00E3543C" w:rsidRPr="00DC136C" w:rsidRDefault="00993A1F" w:rsidP="00993A1F">
      <w:pPr>
        <w:pStyle w:val="Normal1"/>
      </w:pPr>
      <w:r>
        <w:t>(</w:t>
      </w:r>
      <w:r w:rsidR="00FA47CF">
        <w:t>a</w:t>
      </w:r>
      <w:r>
        <w:t>)</w:t>
      </w:r>
      <w:r>
        <w:tab/>
      </w:r>
      <w:r w:rsidR="00E3543C" w:rsidRPr="00DC136C">
        <w:t xml:space="preserve">The </w:t>
      </w:r>
      <w:r w:rsidR="00F42616" w:rsidRPr="00DC136C">
        <w:t>Director</w:t>
      </w:r>
      <w:r w:rsidR="00E3543C" w:rsidRPr="00DC136C">
        <w:t xml:space="preserve">s are responsible for managing the business of the </w:t>
      </w:r>
      <w:r w:rsidR="00660E5C" w:rsidRPr="00DC136C">
        <w:t>Company</w:t>
      </w:r>
      <w:r w:rsidR="00E3543C" w:rsidRPr="00DC136C">
        <w:t xml:space="preserve"> and may exercise all powers and do all things that are within the </w:t>
      </w:r>
      <w:r w:rsidR="00660E5C" w:rsidRPr="00DC136C">
        <w:t>Company’</w:t>
      </w:r>
      <w:r w:rsidR="00E3543C" w:rsidRPr="00DC136C">
        <w:t xml:space="preserve">s power except those expressly required by the Corporations Act or this </w:t>
      </w:r>
      <w:r w:rsidR="00660E5C" w:rsidRPr="00DC136C">
        <w:t>Constitution</w:t>
      </w:r>
      <w:r w:rsidR="00E3543C" w:rsidRPr="00DC136C">
        <w:t xml:space="preserve"> to be exercised by the </w:t>
      </w:r>
      <w:r w:rsidR="00660E5C" w:rsidRPr="00DC136C">
        <w:t>Company</w:t>
      </w:r>
      <w:r w:rsidR="00E3543C" w:rsidRPr="00DC136C">
        <w:t xml:space="preserve"> in a </w:t>
      </w:r>
      <w:r w:rsidR="00551618" w:rsidRPr="00DC136C">
        <w:t>General Meeting</w:t>
      </w:r>
      <w:r w:rsidR="00E3543C" w:rsidRPr="00DC136C">
        <w:t>.</w:t>
      </w:r>
    </w:p>
    <w:p w14:paraId="14875237" w14:textId="7141AE9E" w:rsidR="00E3543C" w:rsidRPr="00DC136C" w:rsidRDefault="00993A1F" w:rsidP="00993A1F">
      <w:pPr>
        <w:pStyle w:val="Normal1"/>
      </w:pPr>
      <w:r>
        <w:t>(</w:t>
      </w:r>
      <w:r w:rsidR="00FA47CF">
        <w:t>b</w:t>
      </w:r>
      <w:r>
        <w:t>)</w:t>
      </w:r>
      <w:r>
        <w:tab/>
      </w:r>
      <w:r w:rsidR="00E3543C" w:rsidRPr="00DC136C">
        <w:t xml:space="preserve">The Board may make regulations, by-laws and policies consistent with the </w:t>
      </w:r>
      <w:r w:rsidR="00660E5C" w:rsidRPr="00DC136C">
        <w:t>Constitution</w:t>
      </w:r>
      <w:r w:rsidR="00E3543C" w:rsidRPr="00DC136C">
        <w:t>, which in the opinion of the Board are necessary or desirable for the proper control, administration and management of the Company</w:t>
      </w:r>
      <w:r w:rsidR="00660E5C" w:rsidRPr="00DC136C">
        <w:t>’</w:t>
      </w:r>
      <w:r w:rsidR="00E3543C" w:rsidRPr="00DC136C">
        <w:t>s finances, affairs and property, or are necessary for the convenience, comfort and well-being of the Members (including the terms of entry of Members to the Company</w:t>
      </w:r>
      <w:r w:rsidR="00660E5C" w:rsidRPr="00DC136C">
        <w:t>’</w:t>
      </w:r>
      <w:r w:rsidR="00E3543C" w:rsidRPr="00DC136C">
        <w:t>s premises and any event or function sponsored, promoted, facilitated or conducted by the Company) and amend or rescind any regulations and by-laws.</w:t>
      </w:r>
    </w:p>
    <w:p w14:paraId="2669B77D" w14:textId="7FD4DC8E" w:rsidR="00E3543C" w:rsidRPr="00DC136C" w:rsidRDefault="00993A1F" w:rsidP="00993A1F">
      <w:pPr>
        <w:pStyle w:val="Normal1"/>
      </w:pPr>
      <w:r>
        <w:t>(</w:t>
      </w:r>
      <w:r w:rsidR="00FA47CF">
        <w:t>c</w:t>
      </w:r>
      <w:r>
        <w:t>)</w:t>
      </w:r>
      <w:r>
        <w:tab/>
      </w:r>
      <w:r w:rsidR="00E3543C" w:rsidRPr="00DC136C">
        <w:t xml:space="preserve">A regulation, policy or by law of the Company made by the Board may be disallowed by the Company in a later </w:t>
      </w:r>
      <w:r w:rsidR="00551618" w:rsidRPr="00DC136C">
        <w:t>General Meeting</w:t>
      </w:r>
      <w:r w:rsidR="00E3543C" w:rsidRPr="00DC136C">
        <w:t>.</w:t>
      </w:r>
    </w:p>
    <w:p w14:paraId="40B0F008" w14:textId="241E28DA" w:rsidR="00E3543C" w:rsidRPr="00DC136C" w:rsidRDefault="00993A1F" w:rsidP="00993A1F">
      <w:pPr>
        <w:pStyle w:val="Normal1"/>
      </w:pPr>
      <w:r>
        <w:t>(</w:t>
      </w:r>
      <w:r w:rsidR="00FA47CF">
        <w:t>d</w:t>
      </w:r>
      <w:r>
        <w:t>)</w:t>
      </w:r>
      <w:r>
        <w:tab/>
      </w:r>
      <w:r w:rsidR="00E3543C" w:rsidRPr="00DC136C">
        <w:t xml:space="preserve">A resolution or regulation made by the Company in </w:t>
      </w:r>
      <w:r w:rsidR="00551618" w:rsidRPr="00DC136C">
        <w:t>General Meeting</w:t>
      </w:r>
      <w:r w:rsidR="00E3543C" w:rsidRPr="00DC136C">
        <w:t xml:space="preserve"> cannot invalidate prior acts of the Board which would have been valid if that resolution or regulation had not been passed or made.</w:t>
      </w:r>
    </w:p>
    <w:p w14:paraId="5EF53088" w14:textId="7F3D82BE" w:rsidR="00E3543C" w:rsidRPr="00DC136C" w:rsidRDefault="00993A1F" w:rsidP="00353D0B">
      <w:pPr>
        <w:pStyle w:val="Heading2"/>
        <w:pageBreakBefore/>
      </w:pPr>
      <w:bookmarkStart w:id="152" w:name="_Toc91082661"/>
      <w:r>
        <w:lastRenderedPageBreak/>
        <w:t>12.2</w:t>
      </w:r>
      <w:r>
        <w:tab/>
      </w:r>
      <w:r w:rsidR="00E3543C" w:rsidRPr="00DC136C">
        <w:t>Power to borrow and give security</w:t>
      </w:r>
      <w:bookmarkEnd w:id="152"/>
    </w:p>
    <w:p w14:paraId="7F53B223" w14:textId="3411F103" w:rsidR="00E3543C" w:rsidRPr="00DC136C" w:rsidRDefault="00993A1F" w:rsidP="00993A1F">
      <w:pPr>
        <w:pStyle w:val="Normal1"/>
      </w:pPr>
      <w:r>
        <w:t>(</w:t>
      </w:r>
      <w:r w:rsidR="00FA47CF">
        <w:t>a</w:t>
      </w:r>
      <w:r>
        <w:t>)</w:t>
      </w:r>
      <w:r>
        <w:tab/>
      </w:r>
      <w:r w:rsidR="00E3543C" w:rsidRPr="00DC136C">
        <w:t xml:space="preserve">The </w:t>
      </w:r>
      <w:r w:rsidR="00F42616" w:rsidRPr="00DC136C">
        <w:t>Director</w:t>
      </w:r>
      <w:r w:rsidR="00E3543C" w:rsidRPr="00DC136C">
        <w:t xml:space="preserve">s may exercise all the powers of the </w:t>
      </w:r>
      <w:r w:rsidR="00660E5C" w:rsidRPr="00DC136C">
        <w:t>Company</w:t>
      </w:r>
      <w:r w:rsidR="00E3543C" w:rsidRPr="00DC136C">
        <w:t>:</w:t>
      </w:r>
    </w:p>
    <w:p w14:paraId="48E5D5A9" w14:textId="2F57D450" w:rsidR="00E3543C" w:rsidRPr="00DC136C" w:rsidRDefault="00993A1F" w:rsidP="00993A1F">
      <w:pPr>
        <w:pStyle w:val="Normal1a"/>
      </w:pPr>
      <w:r>
        <w:t>(</w:t>
      </w:r>
      <w:proofErr w:type="spellStart"/>
      <w:r w:rsidR="00FA47CF">
        <w:t>i</w:t>
      </w:r>
      <w:proofErr w:type="spellEnd"/>
      <w:r>
        <w:t>)</w:t>
      </w:r>
      <w:r>
        <w:tab/>
      </w:r>
      <w:r w:rsidR="00E3543C" w:rsidRPr="00DC136C">
        <w:t xml:space="preserve">to borrow </w:t>
      </w:r>
      <w:r w:rsidR="00EB6BE2" w:rsidRPr="00DC136C">
        <w:t>or raise money in any other way</w:t>
      </w:r>
    </w:p>
    <w:p w14:paraId="3442926E" w14:textId="017C0FA9" w:rsidR="00E3543C" w:rsidRPr="00DC136C" w:rsidRDefault="00993A1F" w:rsidP="00993A1F">
      <w:pPr>
        <w:pStyle w:val="Normal1a"/>
      </w:pPr>
      <w:r>
        <w:t>(</w:t>
      </w:r>
      <w:r w:rsidR="00FA47CF">
        <w:t>ii</w:t>
      </w:r>
      <w:r>
        <w:t>)</w:t>
      </w:r>
      <w:r>
        <w:tab/>
      </w:r>
      <w:r w:rsidR="00E3543C" w:rsidRPr="00DC136C">
        <w:t xml:space="preserve">to charge any of the </w:t>
      </w:r>
      <w:r w:rsidR="00660E5C" w:rsidRPr="00DC136C">
        <w:t>Company’</w:t>
      </w:r>
      <w:r w:rsidR="00E3543C" w:rsidRPr="00DC136C">
        <w:t>s property or business</w:t>
      </w:r>
      <w:r w:rsidR="00EB6BE2" w:rsidRPr="00DC136C">
        <w:t>,</w:t>
      </w:r>
      <w:r w:rsidR="00E3543C" w:rsidRPr="00DC136C">
        <w:t xml:space="preserve"> and</w:t>
      </w:r>
    </w:p>
    <w:p w14:paraId="78F85E39" w14:textId="4DA458F1" w:rsidR="00E3543C" w:rsidRPr="00DC136C" w:rsidRDefault="00993A1F" w:rsidP="00993A1F">
      <w:pPr>
        <w:pStyle w:val="Normal1a"/>
      </w:pPr>
      <w:r>
        <w:t>(</w:t>
      </w:r>
      <w:r w:rsidR="00FA47CF">
        <w:t>iii</w:t>
      </w:r>
      <w:r>
        <w:t>)</w:t>
      </w:r>
      <w:r>
        <w:tab/>
      </w:r>
      <w:r w:rsidR="00E3543C" w:rsidRPr="00DC136C">
        <w:t xml:space="preserve">to issue debentures or give any security for a debt, liability or obligation of the </w:t>
      </w:r>
      <w:r w:rsidR="00660E5C" w:rsidRPr="00DC136C">
        <w:t>Company</w:t>
      </w:r>
      <w:r w:rsidR="00E3543C" w:rsidRPr="00DC136C">
        <w:t xml:space="preserve"> or of any other person.</w:t>
      </w:r>
    </w:p>
    <w:p w14:paraId="6B43AFDC" w14:textId="233AA1EB" w:rsidR="00E3543C" w:rsidRPr="00DC136C" w:rsidRDefault="00993A1F" w:rsidP="00993A1F">
      <w:pPr>
        <w:pStyle w:val="Normal1"/>
      </w:pPr>
      <w:r>
        <w:t>(</w:t>
      </w:r>
      <w:r w:rsidR="00FA47CF">
        <w:t>b</w:t>
      </w:r>
      <w:r>
        <w:t>)</w:t>
      </w:r>
      <w:r>
        <w:tab/>
      </w:r>
      <w:r w:rsidR="00E3543C" w:rsidRPr="00DC136C">
        <w:t xml:space="preserve">Debentures or other securities may be issued on the terms and at prices decided by the </w:t>
      </w:r>
      <w:r w:rsidR="00F42616" w:rsidRPr="00DC136C">
        <w:t>Director</w:t>
      </w:r>
      <w:r w:rsidR="00E3543C" w:rsidRPr="00DC136C">
        <w:t xml:space="preserve">s, including bearing interest or not, with rights to subscribe for, or exchange into, </w:t>
      </w:r>
      <w:r w:rsidR="002E775B" w:rsidRPr="002E775B">
        <w:t>other securities in the Company or a related body corporate or with special privileges as to redemption and participating in issues of securities</w:t>
      </w:r>
      <w:r w:rsidR="00E3543C" w:rsidRPr="00DC136C">
        <w:t>.</w:t>
      </w:r>
    </w:p>
    <w:p w14:paraId="1EBE6E34" w14:textId="36C3CEEC" w:rsidR="00E3543C" w:rsidRPr="00DC136C" w:rsidRDefault="00993A1F" w:rsidP="00993A1F">
      <w:pPr>
        <w:pStyle w:val="Normal1"/>
      </w:pPr>
      <w:r>
        <w:t>(</w:t>
      </w:r>
      <w:r w:rsidR="00096FCC">
        <w:t>c</w:t>
      </w:r>
      <w:r>
        <w:t>)</w:t>
      </w:r>
      <w:r>
        <w:tab/>
      </w:r>
      <w:r w:rsidR="00E3543C" w:rsidRPr="00DC136C">
        <w:t xml:space="preserve">The </w:t>
      </w:r>
      <w:r w:rsidR="00F42616" w:rsidRPr="00DC136C">
        <w:t>Director</w:t>
      </w:r>
      <w:r w:rsidR="00E3543C" w:rsidRPr="00DC136C">
        <w:t>s may decide how cheques, promissory notes, banker</w:t>
      </w:r>
      <w:r w:rsidR="00660E5C" w:rsidRPr="00DC136C">
        <w:t>’</w:t>
      </w:r>
      <w:r w:rsidR="00E3543C" w:rsidRPr="00DC136C">
        <w:t xml:space="preserve">s drafts, bills of exchange or other negotiable instruments must be signed, drawn, accepted, endorsed or otherwise executed, as applicable, by or on behalf of the </w:t>
      </w:r>
      <w:r w:rsidR="00660E5C" w:rsidRPr="00DC136C">
        <w:t>Company</w:t>
      </w:r>
      <w:r w:rsidR="00E3543C" w:rsidRPr="00DC136C">
        <w:t>.</w:t>
      </w:r>
    </w:p>
    <w:p w14:paraId="0A968E4C" w14:textId="10E60F3A" w:rsidR="00E3543C" w:rsidRPr="00DC136C" w:rsidRDefault="00096FCC" w:rsidP="00993A1F">
      <w:pPr>
        <w:pStyle w:val="Heading2"/>
      </w:pPr>
      <w:bookmarkStart w:id="153" w:name="_Toc91082662"/>
      <w:r>
        <w:t>12.3</w:t>
      </w:r>
      <w:r>
        <w:tab/>
      </w:r>
      <w:r w:rsidR="00E3543C" w:rsidRPr="00DC136C">
        <w:t>Powers of appointment</w:t>
      </w:r>
      <w:bookmarkEnd w:id="153"/>
    </w:p>
    <w:p w14:paraId="4CDD9F13" w14:textId="4D478D2F" w:rsidR="00E3543C" w:rsidRPr="00DC136C" w:rsidRDefault="00E3543C" w:rsidP="00E3543C">
      <w:r w:rsidRPr="00DC136C">
        <w:t xml:space="preserve">The </w:t>
      </w:r>
      <w:r w:rsidR="00F42616" w:rsidRPr="00DC136C">
        <w:t>Director</w:t>
      </w:r>
      <w:r w:rsidRPr="00DC136C">
        <w:t>s may:</w:t>
      </w:r>
    </w:p>
    <w:p w14:paraId="6D2C6ED8" w14:textId="00033F82" w:rsidR="00E3543C" w:rsidRPr="00DC136C" w:rsidRDefault="00096FCC" w:rsidP="00096FCC">
      <w:pPr>
        <w:pStyle w:val="Normal1"/>
      </w:pPr>
      <w:r>
        <w:t>(a)</w:t>
      </w:r>
      <w:r>
        <w:tab/>
      </w:r>
      <w:r w:rsidR="00E3543C" w:rsidRPr="00DC136C">
        <w:t xml:space="preserve">appoint or employ any person as an officer, agent or attorney of the </w:t>
      </w:r>
      <w:r w:rsidR="00660E5C" w:rsidRPr="00DC136C">
        <w:t>Company</w:t>
      </w:r>
      <w:r w:rsidR="00E3543C" w:rsidRPr="00DC136C">
        <w:t xml:space="preserve"> for the purposes, with the powers, discretions and duties (including powers, discretions and duties vested in or exercisable by the </w:t>
      </w:r>
      <w:r w:rsidR="00F42616" w:rsidRPr="00DC136C">
        <w:t>Director</w:t>
      </w:r>
      <w:r w:rsidR="00E3543C" w:rsidRPr="00DC136C">
        <w:t>s), for any period and on a</w:t>
      </w:r>
      <w:r w:rsidR="00EB6BE2" w:rsidRPr="00DC136C">
        <w:t>ny other conditions they decide</w:t>
      </w:r>
    </w:p>
    <w:p w14:paraId="5CA55798" w14:textId="17A80A5D" w:rsidR="00E3543C" w:rsidRPr="00DC136C" w:rsidRDefault="00096FCC" w:rsidP="00096FCC">
      <w:pPr>
        <w:pStyle w:val="Normal1"/>
      </w:pPr>
      <w:r>
        <w:t>(b)</w:t>
      </w:r>
      <w:r>
        <w:tab/>
      </w:r>
      <w:r w:rsidR="00E3543C" w:rsidRPr="00DC136C">
        <w:t>authorise an officer, agent or attorney to delegate any of the powers, discretions and duties vested in</w:t>
      </w:r>
      <w:r w:rsidR="00EB6BE2" w:rsidRPr="00DC136C">
        <w:t xml:space="preserve"> the officer, agent or attorney,</w:t>
      </w:r>
      <w:r w:rsidR="00E3543C" w:rsidRPr="00DC136C">
        <w:t xml:space="preserve"> and</w:t>
      </w:r>
    </w:p>
    <w:p w14:paraId="4E1E3743" w14:textId="24A244BD" w:rsidR="00E3543C" w:rsidRPr="00DC136C" w:rsidRDefault="00096FCC" w:rsidP="00096FCC">
      <w:pPr>
        <w:pStyle w:val="Normal1"/>
      </w:pPr>
      <w:r>
        <w:t>(c)</w:t>
      </w:r>
      <w:r>
        <w:tab/>
      </w:r>
      <w:r w:rsidR="00E3543C" w:rsidRPr="00DC136C">
        <w:t xml:space="preserve">remove or dismiss any officer, agent or attorney of the </w:t>
      </w:r>
      <w:r w:rsidR="00660E5C" w:rsidRPr="00DC136C">
        <w:t>Company</w:t>
      </w:r>
      <w:r w:rsidR="00E3543C" w:rsidRPr="00DC136C">
        <w:t xml:space="preserve"> at any time, with or without cause.</w:t>
      </w:r>
    </w:p>
    <w:p w14:paraId="783AE565" w14:textId="64E2CF3A" w:rsidR="00E3543C" w:rsidRPr="00DC136C" w:rsidRDefault="00096FCC" w:rsidP="00993A1F">
      <w:pPr>
        <w:pStyle w:val="Heading1"/>
      </w:pPr>
      <w:bookmarkStart w:id="154" w:name="_Toc91082663"/>
      <w:r>
        <w:t>13</w:t>
      </w:r>
      <w:r>
        <w:tab/>
      </w:r>
      <w:r w:rsidR="00E3543C" w:rsidRPr="00DC136C">
        <w:t xml:space="preserve">Proceedings of </w:t>
      </w:r>
      <w:r w:rsidR="00F42616" w:rsidRPr="00DC136C">
        <w:t>Director</w:t>
      </w:r>
      <w:r w:rsidR="00E3543C" w:rsidRPr="00DC136C">
        <w:t>s meetings</w:t>
      </w:r>
      <w:bookmarkEnd w:id="154"/>
    </w:p>
    <w:p w14:paraId="067F4EA7" w14:textId="6C34D5E2" w:rsidR="00E3543C" w:rsidRPr="00DC136C" w:rsidRDefault="00096FCC" w:rsidP="00993A1F">
      <w:pPr>
        <w:pStyle w:val="Heading2"/>
      </w:pPr>
      <w:bookmarkStart w:id="155" w:name="_Toc91082664"/>
      <w:r>
        <w:t>13.1</w:t>
      </w:r>
      <w:r>
        <w:tab/>
      </w:r>
      <w:r w:rsidR="00E3543C" w:rsidRPr="00DC136C">
        <w:t xml:space="preserve">Meetings of </w:t>
      </w:r>
      <w:r w:rsidR="00F42616" w:rsidRPr="00DC136C">
        <w:t>Director</w:t>
      </w:r>
      <w:r w:rsidR="00E3543C" w:rsidRPr="00DC136C">
        <w:t>s</w:t>
      </w:r>
      <w:bookmarkEnd w:id="155"/>
    </w:p>
    <w:p w14:paraId="5CF912FD" w14:textId="0033DBBF" w:rsidR="00E3543C" w:rsidRPr="00DC136C" w:rsidRDefault="00096FCC" w:rsidP="00096FCC">
      <w:pPr>
        <w:pStyle w:val="Normal1"/>
      </w:pPr>
      <w:r>
        <w:t>(a)</w:t>
      </w:r>
      <w:r>
        <w:tab/>
      </w:r>
      <w:r w:rsidR="00E3543C" w:rsidRPr="00DC136C">
        <w:t xml:space="preserve">The </w:t>
      </w:r>
      <w:r w:rsidR="00F42616" w:rsidRPr="00DC136C">
        <w:t>Director</w:t>
      </w:r>
      <w:r w:rsidR="00E3543C" w:rsidRPr="00DC136C">
        <w:t>s may meet together to attend to business and adjourn and otherwise regulate their meetings as they decide.</w:t>
      </w:r>
    </w:p>
    <w:p w14:paraId="5A5A6833" w14:textId="6081D862" w:rsidR="00E3543C" w:rsidRPr="00DC136C" w:rsidRDefault="00096FCC" w:rsidP="00096FCC">
      <w:pPr>
        <w:pStyle w:val="Normal1"/>
      </w:pPr>
      <w:r>
        <w:t>(b)</w:t>
      </w:r>
      <w:r>
        <w:tab/>
      </w:r>
      <w:r w:rsidR="00E3543C" w:rsidRPr="00DC136C">
        <w:t xml:space="preserve">The contemporaneous linking together by telephone or other electronic means of a sufficient number of </w:t>
      </w:r>
      <w:r w:rsidR="00F42616" w:rsidRPr="00DC136C">
        <w:t>Director</w:t>
      </w:r>
      <w:r w:rsidR="00E3543C" w:rsidRPr="00DC136C">
        <w:t xml:space="preserve">s to constitute a quorum, constitutes a meeting of the </w:t>
      </w:r>
      <w:r w:rsidR="00F42616" w:rsidRPr="00DC136C">
        <w:lastRenderedPageBreak/>
        <w:t>Director</w:t>
      </w:r>
      <w:r w:rsidR="00E3543C" w:rsidRPr="00DC136C">
        <w:t>s.</w:t>
      </w:r>
      <w:r w:rsidR="00660E5C" w:rsidRPr="00DC136C">
        <w:t xml:space="preserve"> </w:t>
      </w:r>
      <w:r w:rsidR="00E3543C" w:rsidRPr="00DC136C">
        <w:t xml:space="preserve">All the provisions in this </w:t>
      </w:r>
      <w:r w:rsidR="00660E5C" w:rsidRPr="00DC136C">
        <w:t>Constitution</w:t>
      </w:r>
      <w:r w:rsidR="00E3543C" w:rsidRPr="00DC136C">
        <w:t xml:space="preserve"> relating to meetings of the </w:t>
      </w:r>
      <w:r w:rsidR="00F42616" w:rsidRPr="00DC136C">
        <w:t>Director</w:t>
      </w:r>
      <w:r w:rsidR="00E3543C" w:rsidRPr="00DC136C">
        <w:t xml:space="preserve">s apply, as far as they can and with any necessary changes, to meetings of the </w:t>
      </w:r>
      <w:r w:rsidR="00F42616" w:rsidRPr="00DC136C">
        <w:t>Director</w:t>
      </w:r>
      <w:r w:rsidR="00E3543C" w:rsidRPr="00DC136C">
        <w:t>s by telephone or other electronic means.</w:t>
      </w:r>
    </w:p>
    <w:p w14:paraId="595C42C5" w14:textId="70570D51" w:rsidR="00E3543C" w:rsidRPr="00DC136C" w:rsidRDefault="00096FCC" w:rsidP="00096FCC">
      <w:pPr>
        <w:pStyle w:val="Normal1"/>
      </w:pPr>
      <w:r>
        <w:t>(c)</w:t>
      </w:r>
      <w:r>
        <w:tab/>
      </w:r>
      <w:r w:rsidR="00E3543C" w:rsidRPr="00DC136C">
        <w:t xml:space="preserve">A meeting by telephone or other electronic means is to be taken to be held at the place where the </w:t>
      </w:r>
      <w:r w:rsidR="00A300B8" w:rsidRPr="00DC136C">
        <w:t>chair</w:t>
      </w:r>
      <w:r w:rsidR="00E3543C" w:rsidRPr="00DC136C">
        <w:t xml:space="preserve"> of the meeting is or at any other place the </w:t>
      </w:r>
      <w:r w:rsidR="00A300B8" w:rsidRPr="00DC136C">
        <w:t xml:space="preserve">chair </w:t>
      </w:r>
      <w:r w:rsidR="00E3543C" w:rsidRPr="00DC136C">
        <w:t xml:space="preserve">of the meeting decides on, if at least one of the </w:t>
      </w:r>
      <w:r w:rsidR="00F42616" w:rsidRPr="00DC136C">
        <w:t>Director</w:t>
      </w:r>
      <w:r w:rsidR="00E3543C" w:rsidRPr="00DC136C">
        <w:t>s involved was at that place for the duration of the meeting.</w:t>
      </w:r>
    </w:p>
    <w:p w14:paraId="437A5C07" w14:textId="42227A8B" w:rsidR="00E3543C" w:rsidRPr="00DC136C" w:rsidRDefault="004231B8" w:rsidP="00940649">
      <w:pPr>
        <w:pStyle w:val="Normal1"/>
      </w:pPr>
      <w:r>
        <w:t>(d)</w:t>
      </w:r>
      <w:r>
        <w:tab/>
      </w:r>
      <w:r w:rsidR="00E3543C" w:rsidRPr="00DC136C">
        <w:t xml:space="preserve">A </w:t>
      </w:r>
      <w:r w:rsidR="00F42616" w:rsidRPr="00DC136C">
        <w:t>Director</w:t>
      </w:r>
      <w:r w:rsidR="00E3543C" w:rsidRPr="00DC136C">
        <w:t xml:space="preserve"> taking part in a meeting by telephone or other electronic means is taken to be present in person at the meeting.</w:t>
      </w:r>
    </w:p>
    <w:p w14:paraId="482957ED" w14:textId="021A8CE6" w:rsidR="00E3543C" w:rsidRPr="00DC136C" w:rsidRDefault="004231B8" w:rsidP="00940649">
      <w:pPr>
        <w:pStyle w:val="Normal1"/>
      </w:pPr>
      <w:r>
        <w:t>(e)</w:t>
      </w:r>
      <w:r>
        <w:tab/>
      </w:r>
      <w:r w:rsidR="00E3543C" w:rsidRPr="00DC136C">
        <w:t>If, before or</w:t>
      </w:r>
      <w:r w:rsidR="00843A1A">
        <w:t xml:space="preserve"> </w:t>
      </w:r>
      <w:r w:rsidR="00E3543C" w:rsidRPr="00DC136C">
        <w:t>during</w:t>
      </w:r>
      <w:r w:rsidR="00843A1A">
        <w:t xml:space="preserve"> a</w:t>
      </w:r>
      <w:r w:rsidR="00E3543C" w:rsidRPr="00DC136C">
        <w:t xml:space="preserve"> meeting, any technical difficulty occurs where one or more </w:t>
      </w:r>
      <w:r w:rsidR="00F42616" w:rsidRPr="00DC136C">
        <w:t>Director</w:t>
      </w:r>
      <w:r w:rsidR="00E3543C" w:rsidRPr="00DC136C">
        <w:t xml:space="preserve">s cease to participate, the </w:t>
      </w:r>
      <w:r w:rsidR="00A300B8" w:rsidRPr="00DC136C">
        <w:t xml:space="preserve">chair </w:t>
      </w:r>
      <w:r w:rsidR="00E3543C" w:rsidRPr="00DC136C">
        <w:t xml:space="preserve">may adjourn the meeting until the difficulty is remedied or may, where a quorum of </w:t>
      </w:r>
      <w:r w:rsidR="00F42616" w:rsidRPr="00DC136C">
        <w:t>Director</w:t>
      </w:r>
      <w:r w:rsidR="00E3543C" w:rsidRPr="00DC136C">
        <w:t>s remains present, continue with the meeting.</w:t>
      </w:r>
    </w:p>
    <w:p w14:paraId="751F01B3" w14:textId="3DFF6EDC" w:rsidR="00E3543C" w:rsidRPr="00DC136C" w:rsidRDefault="00940649" w:rsidP="00993A1F">
      <w:pPr>
        <w:pStyle w:val="Heading2"/>
      </w:pPr>
      <w:bookmarkStart w:id="156" w:name="_Toc91082665"/>
      <w:r>
        <w:t>13.2</w:t>
      </w:r>
      <w:r>
        <w:tab/>
      </w:r>
      <w:r w:rsidR="00E3543C" w:rsidRPr="00DC136C">
        <w:t xml:space="preserve">Calling meetings of </w:t>
      </w:r>
      <w:r w:rsidR="00F42616" w:rsidRPr="00DC136C">
        <w:t>Director</w:t>
      </w:r>
      <w:r w:rsidR="00E3543C" w:rsidRPr="00DC136C">
        <w:t>s</w:t>
      </w:r>
      <w:bookmarkEnd w:id="156"/>
    </w:p>
    <w:p w14:paraId="419131BA" w14:textId="6C48052A" w:rsidR="00E3543C" w:rsidRPr="00DC136C" w:rsidRDefault="004231B8" w:rsidP="00940649">
      <w:pPr>
        <w:pStyle w:val="Normal1"/>
      </w:pPr>
      <w:r>
        <w:t>(a)</w:t>
      </w:r>
      <w:r>
        <w:tab/>
      </w:r>
      <w:r w:rsidR="00E3543C" w:rsidRPr="00DC136C">
        <w:t xml:space="preserve">A </w:t>
      </w:r>
      <w:r w:rsidR="00F42616" w:rsidRPr="00DC136C">
        <w:t>Director</w:t>
      </w:r>
      <w:r w:rsidR="00E3543C" w:rsidRPr="00DC136C">
        <w:t xml:space="preserve"> may, whenever the </w:t>
      </w:r>
      <w:r w:rsidR="00F42616" w:rsidRPr="00DC136C">
        <w:t>Director</w:t>
      </w:r>
      <w:r w:rsidR="00E3543C" w:rsidRPr="00DC136C">
        <w:t xml:space="preserve"> thinks fit, call a meeting of the </w:t>
      </w:r>
      <w:r w:rsidR="00F42616" w:rsidRPr="00DC136C">
        <w:t>Director</w:t>
      </w:r>
      <w:r w:rsidR="00E3543C" w:rsidRPr="00DC136C">
        <w:t>s.</w:t>
      </w:r>
    </w:p>
    <w:p w14:paraId="7A2D9697" w14:textId="21FB1E1C" w:rsidR="00E3543C" w:rsidRPr="00DC136C" w:rsidRDefault="004231B8" w:rsidP="00940649">
      <w:pPr>
        <w:pStyle w:val="Normal1"/>
      </w:pPr>
      <w:r>
        <w:t>(b)</w:t>
      </w:r>
      <w:r>
        <w:tab/>
      </w:r>
      <w:r w:rsidR="00E3543C" w:rsidRPr="00DC136C">
        <w:t xml:space="preserve">A </w:t>
      </w:r>
      <w:r w:rsidR="00271F9B" w:rsidRPr="00DC136C">
        <w:t>Secretary</w:t>
      </w:r>
      <w:r w:rsidR="00E3543C" w:rsidRPr="00DC136C">
        <w:t xml:space="preserve"> must, if requested by a </w:t>
      </w:r>
      <w:r w:rsidR="00F42616" w:rsidRPr="00DC136C">
        <w:t>Director</w:t>
      </w:r>
      <w:r w:rsidR="00E3543C" w:rsidRPr="00DC136C">
        <w:t xml:space="preserve">, call a meeting of the </w:t>
      </w:r>
      <w:r w:rsidR="00F42616" w:rsidRPr="00DC136C">
        <w:t>Director</w:t>
      </w:r>
      <w:r w:rsidR="00E3543C" w:rsidRPr="00DC136C">
        <w:t>s.</w:t>
      </w:r>
    </w:p>
    <w:p w14:paraId="41F71FE2" w14:textId="180BFE62" w:rsidR="00E3543C" w:rsidRPr="00DC136C" w:rsidRDefault="00940649" w:rsidP="00993A1F">
      <w:pPr>
        <w:pStyle w:val="Heading2"/>
      </w:pPr>
      <w:bookmarkStart w:id="157" w:name="_Toc91082666"/>
      <w:r>
        <w:t>13.3</w:t>
      </w:r>
      <w:r>
        <w:tab/>
      </w:r>
      <w:r w:rsidR="00E3543C" w:rsidRPr="00DC136C">
        <w:t xml:space="preserve">Notice of meetings of </w:t>
      </w:r>
      <w:r w:rsidR="00F42616" w:rsidRPr="00DC136C">
        <w:t>Director</w:t>
      </w:r>
      <w:r w:rsidR="00E3543C" w:rsidRPr="00DC136C">
        <w:t>s</w:t>
      </w:r>
      <w:bookmarkEnd w:id="157"/>
    </w:p>
    <w:p w14:paraId="408EF2D9" w14:textId="46BA80A4" w:rsidR="00E3543C" w:rsidRPr="00DC136C" w:rsidRDefault="004231B8" w:rsidP="00940649">
      <w:pPr>
        <w:pStyle w:val="Normal1"/>
      </w:pPr>
      <w:r>
        <w:t>(a)</w:t>
      </w:r>
      <w:r>
        <w:tab/>
      </w:r>
      <w:r w:rsidR="00E3543C" w:rsidRPr="00DC136C">
        <w:t xml:space="preserve">Notice of a meeting of </w:t>
      </w:r>
      <w:r w:rsidR="00F42616" w:rsidRPr="00DC136C">
        <w:t>Director</w:t>
      </w:r>
      <w:r w:rsidR="00E3543C" w:rsidRPr="00DC136C">
        <w:t xml:space="preserve">s must be given to each person who is, at the time the notice is given to a </w:t>
      </w:r>
      <w:r w:rsidR="00F42616" w:rsidRPr="00DC136C">
        <w:t>Director</w:t>
      </w:r>
      <w:r w:rsidR="00E3543C" w:rsidRPr="00DC136C">
        <w:t xml:space="preserve">, except a </w:t>
      </w:r>
      <w:r w:rsidR="00F42616" w:rsidRPr="00DC136C">
        <w:t>Director</w:t>
      </w:r>
      <w:r w:rsidR="00E3543C" w:rsidRPr="00DC136C">
        <w:t xml:space="preserve"> on leave of absence approved by the </w:t>
      </w:r>
      <w:r w:rsidR="00F42616" w:rsidRPr="00DC136C">
        <w:t>Director</w:t>
      </w:r>
      <w:r w:rsidR="00E3543C" w:rsidRPr="00DC136C">
        <w:t>s.</w:t>
      </w:r>
    </w:p>
    <w:p w14:paraId="47074F31" w14:textId="7BE5FCB3" w:rsidR="00E3543C" w:rsidRPr="00DC136C" w:rsidRDefault="004231B8" w:rsidP="00940649">
      <w:pPr>
        <w:pStyle w:val="Normal1"/>
      </w:pPr>
      <w:r>
        <w:t>(b)</w:t>
      </w:r>
      <w:r>
        <w:tab/>
      </w:r>
      <w:r w:rsidR="00E3543C" w:rsidRPr="00DC136C">
        <w:t xml:space="preserve">A notice of a meeting of </w:t>
      </w:r>
      <w:r w:rsidR="00F42616" w:rsidRPr="00DC136C">
        <w:t>Director</w:t>
      </w:r>
      <w:r w:rsidR="00E3543C" w:rsidRPr="00DC136C">
        <w:t>s:</w:t>
      </w:r>
    </w:p>
    <w:p w14:paraId="7E75D4E7" w14:textId="411C5929" w:rsidR="00E3543C" w:rsidRPr="00DC136C" w:rsidRDefault="004231B8" w:rsidP="004231B8">
      <w:pPr>
        <w:pStyle w:val="Normal1a"/>
      </w:pPr>
      <w:r>
        <w:t>(</w:t>
      </w:r>
      <w:proofErr w:type="spellStart"/>
      <w:r>
        <w:t>i</w:t>
      </w:r>
      <w:proofErr w:type="spellEnd"/>
      <w:r>
        <w:t>)</w:t>
      </w:r>
      <w:r>
        <w:tab/>
      </w:r>
      <w:r w:rsidR="00E3543C" w:rsidRPr="00DC136C">
        <w:t>must specify th</w:t>
      </w:r>
      <w:r w:rsidR="00EB6BE2" w:rsidRPr="00DC136C">
        <w:t>e time and place of the meeting</w:t>
      </w:r>
    </w:p>
    <w:p w14:paraId="09759469" w14:textId="779556BA" w:rsidR="00E3543C" w:rsidRPr="00DC136C" w:rsidRDefault="004231B8" w:rsidP="004231B8">
      <w:pPr>
        <w:pStyle w:val="Normal1a"/>
      </w:pPr>
      <w:r>
        <w:t>(ii)</w:t>
      </w:r>
      <w:r>
        <w:tab/>
      </w:r>
      <w:r w:rsidR="00E3543C" w:rsidRPr="00DC136C">
        <w:t xml:space="preserve">need not state the nature of the business </w:t>
      </w:r>
      <w:r w:rsidR="00EB6BE2" w:rsidRPr="00DC136C">
        <w:t>to be transacted at the meeting</w:t>
      </w:r>
    </w:p>
    <w:p w14:paraId="7ECB4899" w14:textId="372D1FCC" w:rsidR="00E3543C" w:rsidRPr="00DC136C" w:rsidRDefault="004231B8" w:rsidP="004231B8">
      <w:pPr>
        <w:pStyle w:val="Normal1a"/>
      </w:pPr>
      <w:r>
        <w:t>(iii)</w:t>
      </w:r>
      <w:r>
        <w:tab/>
      </w:r>
      <w:r w:rsidR="00E3543C" w:rsidRPr="00DC136C">
        <w:t>may, if necessary, be given immedia</w:t>
      </w:r>
      <w:r w:rsidR="00EB6BE2" w:rsidRPr="00DC136C">
        <w:t>tely before the meeting, and</w:t>
      </w:r>
    </w:p>
    <w:p w14:paraId="57AD0839" w14:textId="5929A342" w:rsidR="00E3543C" w:rsidRPr="00DC136C" w:rsidRDefault="004231B8" w:rsidP="004231B8">
      <w:pPr>
        <w:pStyle w:val="Normal1a"/>
      </w:pPr>
      <w:r>
        <w:t>(iv)</w:t>
      </w:r>
      <w:r>
        <w:tab/>
      </w:r>
      <w:r w:rsidR="00E3543C" w:rsidRPr="00DC136C">
        <w:t>may be given in person or by post or by telephone, fax or other electronic means.</w:t>
      </w:r>
    </w:p>
    <w:p w14:paraId="24214940" w14:textId="2D690620" w:rsidR="00E3543C" w:rsidRPr="00DC136C" w:rsidRDefault="004231B8" w:rsidP="00940649">
      <w:pPr>
        <w:pStyle w:val="Normal1"/>
      </w:pPr>
      <w:r>
        <w:t>(c)</w:t>
      </w:r>
      <w:r>
        <w:tab/>
      </w:r>
      <w:r w:rsidR="00E3543C" w:rsidRPr="00DC136C">
        <w:t xml:space="preserve">A </w:t>
      </w:r>
      <w:r w:rsidR="00F42616" w:rsidRPr="00DC136C">
        <w:t>Director</w:t>
      </w:r>
      <w:r w:rsidR="00E3543C" w:rsidRPr="00DC136C">
        <w:t xml:space="preserve"> may waive notice of a meeting of </w:t>
      </w:r>
      <w:r w:rsidR="00F42616" w:rsidRPr="00DC136C">
        <w:t>Director</w:t>
      </w:r>
      <w:r w:rsidR="00E3543C" w:rsidRPr="00DC136C">
        <w:t>s by giving notice to that effect in person or by post or by telephone, fax or other electronic means.</w:t>
      </w:r>
    </w:p>
    <w:p w14:paraId="2C03EE39" w14:textId="311CC9B9" w:rsidR="00E3543C" w:rsidRPr="00DC136C" w:rsidRDefault="004231B8" w:rsidP="00940649">
      <w:pPr>
        <w:pStyle w:val="Normal1"/>
      </w:pPr>
      <w:r>
        <w:t>(d)</w:t>
      </w:r>
      <w:r>
        <w:tab/>
      </w:r>
      <w:r w:rsidR="00E3543C" w:rsidRPr="00DC136C">
        <w:t xml:space="preserve">Failure to give a </w:t>
      </w:r>
      <w:r w:rsidR="00F42616" w:rsidRPr="00DC136C">
        <w:t>Director</w:t>
      </w:r>
      <w:r w:rsidR="00E3543C" w:rsidRPr="00DC136C">
        <w:t xml:space="preserve"> notice of a meeting of </w:t>
      </w:r>
      <w:r w:rsidR="00F42616" w:rsidRPr="00DC136C">
        <w:t>Director</w:t>
      </w:r>
      <w:r w:rsidR="00E3543C" w:rsidRPr="00DC136C">
        <w:t>s does not invalidate anything done or any resolution passed at the meeting if:</w:t>
      </w:r>
    </w:p>
    <w:p w14:paraId="2DD6CF9C" w14:textId="38739EB7" w:rsidR="00E3543C" w:rsidRPr="00DC136C" w:rsidRDefault="004231B8" w:rsidP="004231B8">
      <w:pPr>
        <w:pStyle w:val="Normal1a"/>
      </w:pPr>
      <w:r>
        <w:t>(</w:t>
      </w:r>
      <w:proofErr w:type="spellStart"/>
      <w:r>
        <w:t>i</w:t>
      </w:r>
      <w:proofErr w:type="spellEnd"/>
      <w:r>
        <w:t>)</w:t>
      </w:r>
      <w:r>
        <w:tab/>
      </w:r>
      <w:r w:rsidR="00E3543C" w:rsidRPr="00DC136C">
        <w:t>the failure occurred by accident or inadvertent error</w:t>
      </w:r>
      <w:r w:rsidR="00EB6BE2" w:rsidRPr="00DC136C">
        <w:t>,</w:t>
      </w:r>
      <w:r w:rsidR="00E3543C" w:rsidRPr="00DC136C">
        <w:t xml:space="preserve"> or</w:t>
      </w:r>
    </w:p>
    <w:p w14:paraId="24E7516A" w14:textId="469CAA85" w:rsidR="00E3543C" w:rsidRPr="00DC136C" w:rsidRDefault="004231B8" w:rsidP="004231B8">
      <w:pPr>
        <w:pStyle w:val="Normal1a"/>
      </w:pPr>
      <w:r>
        <w:lastRenderedPageBreak/>
        <w:t>(ii)</w:t>
      </w:r>
      <w:r>
        <w:tab/>
      </w:r>
      <w:r w:rsidR="00E3543C" w:rsidRPr="00DC136C">
        <w:t xml:space="preserve">the </w:t>
      </w:r>
      <w:r w:rsidR="00F42616" w:rsidRPr="00DC136C">
        <w:t>Director</w:t>
      </w:r>
      <w:r w:rsidR="00E3543C" w:rsidRPr="00DC136C">
        <w:t xml:space="preserve"> attended the meeting or waived notice of the meeting (whether before or after the meeting).</w:t>
      </w:r>
    </w:p>
    <w:p w14:paraId="592B1CC2" w14:textId="03469A92" w:rsidR="00E3543C" w:rsidRPr="00DC136C" w:rsidRDefault="004231B8" w:rsidP="00940649">
      <w:pPr>
        <w:pStyle w:val="Normal1"/>
      </w:pPr>
      <w:r>
        <w:t>(e)</w:t>
      </w:r>
      <w:r>
        <w:tab/>
      </w:r>
      <w:r w:rsidR="00E3543C" w:rsidRPr="00DC136C">
        <w:t xml:space="preserve">A person who attends a meeting of </w:t>
      </w:r>
      <w:r w:rsidR="00F42616" w:rsidRPr="00DC136C">
        <w:t>Director</w:t>
      </w:r>
      <w:r w:rsidR="00E3543C" w:rsidRPr="00DC136C">
        <w:t>s waives any objection that person may have to a failure to give notice of the meeting.</w:t>
      </w:r>
    </w:p>
    <w:p w14:paraId="65FB22BB" w14:textId="1F2AA688" w:rsidR="00E3543C" w:rsidRPr="00DC136C" w:rsidRDefault="00940649" w:rsidP="00843A1A">
      <w:pPr>
        <w:pStyle w:val="Heading2"/>
      </w:pPr>
      <w:bookmarkStart w:id="158" w:name="_Toc91082667"/>
      <w:r>
        <w:t>13.4</w:t>
      </w:r>
      <w:r>
        <w:tab/>
      </w:r>
      <w:r w:rsidR="00E3543C" w:rsidRPr="00DC136C">
        <w:t xml:space="preserve">Quorum at meetings of </w:t>
      </w:r>
      <w:r w:rsidR="00F42616" w:rsidRPr="00DC136C">
        <w:t>Director</w:t>
      </w:r>
      <w:r w:rsidR="00E3543C" w:rsidRPr="00DC136C">
        <w:t>s</w:t>
      </w:r>
      <w:bookmarkEnd w:id="158"/>
    </w:p>
    <w:p w14:paraId="6E703B1E" w14:textId="08A70F35" w:rsidR="00E3543C" w:rsidRPr="00DC136C" w:rsidRDefault="004231B8" w:rsidP="004231B8">
      <w:pPr>
        <w:pStyle w:val="Normal1"/>
      </w:pPr>
      <w:r>
        <w:t>(a)</w:t>
      </w:r>
      <w:r>
        <w:tab/>
      </w:r>
      <w:r w:rsidR="00E3543C" w:rsidRPr="00DC136C">
        <w:t xml:space="preserve">No business may be transacted at a meeting of </w:t>
      </w:r>
      <w:r w:rsidR="00F42616" w:rsidRPr="00DC136C">
        <w:t>Director</w:t>
      </w:r>
      <w:r w:rsidR="00E3543C" w:rsidRPr="00DC136C">
        <w:t xml:space="preserve">s unless a quorum of </w:t>
      </w:r>
      <w:r w:rsidR="00F42616" w:rsidRPr="00DC136C">
        <w:t>Director</w:t>
      </w:r>
      <w:r w:rsidR="00E3543C" w:rsidRPr="00DC136C">
        <w:t>s is present at the time the business is dealt with.</w:t>
      </w:r>
    </w:p>
    <w:p w14:paraId="6298F046" w14:textId="02DFA561" w:rsidR="00E3543C" w:rsidRPr="00DC136C" w:rsidRDefault="004231B8" w:rsidP="004231B8">
      <w:pPr>
        <w:pStyle w:val="Normal1"/>
      </w:pPr>
      <w:r>
        <w:t>(b)</w:t>
      </w:r>
      <w:r>
        <w:tab/>
      </w:r>
      <w:r w:rsidR="00E3543C" w:rsidRPr="00DC136C">
        <w:t xml:space="preserve">Unless the </w:t>
      </w:r>
      <w:r w:rsidR="00F42616" w:rsidRPr="00DC136C">
        <w:t>Director</w:t>
      </w:r>
      <w:r w:rsidR="00E3543C" w:rsidRPr="00DC136C">
        <w:t xml:space="preserve">s decide otherwise, 50% of the total number of </w:t>
      </w:r>
      <w:r w:rsidR="00F42616" w:rsidRPr="00DC136C">
        <w:t>Director</w:t>
      </w:r>
      <w:r w:rsidR="00E3543C" w:rsidRPr="00DC136C">
        <w:t xml:space="preserve">s rounded up to the next </w:t>
      </w:r>
      <w:r w:rsidR="00843A1A">
        <w:t xml:space="preserve">whole </w:t>
      </w:r>
      <w:r w:rsidR="00E3543C" w:rsidRPr="00DC136C">
        <w:t>number constitute a quorum.</w:t>
      </w:r>
    </w:p>
    <w:p w14:paraId="2046895E" w14:textId="54804FA1" w:rsidR="00E3543C" w:rsidRPr="00DC136C" w:rsidRDefault="004231B8" w:rsidP="004231B8">
      <w:pPr>
        <w:pStyle w:val="Normal1"/>
      </w:pPr>
      <w:r>
        <w:t>(c)</w:t>
      </w:r>
      <w:r>
        <w:tab/>
      </w:r>
      <w:r w:rsidR="00E3543C" w:rsidRPr="00DC136C">
        <w:t xml:space="preserve">If there is a vacancy in the office of a </w:t>
      </w:r>
      <w:r w:rsidR="00F42616" w:rsidRPr="00DC136C">
        <w:t>Director</w:t>
      </w:r>
      <w:r w:rsidR="00E3543C" w:rsidRPr="00DC136C">
        <w:t xml:space="preserve">, the remaining </w:t>
      </w:r>
      <w:r w:rsidR="00F42616" w:rsidRPr="00DC136C">
        <w:t>Director</w:t>
      </w:r>
      <w:r w:rsidR="00E3543C" w:rsidRPr="00DC136C">
        <w:t>s may act.</w:t>
      </w:r>
      <w:r w:rsidR="00660E5C" w:rsidRPr="00DC136C">
        <w:t xml:space="preserve"> </w:t>
      </w:r>
      <w:r w:rsidR="00E3543C" w:rsidRPr="00DC136C">
        <w:t xml:space="preserve">But, if their number is not sufficient to constitute a quorum, they may act only in an emergency or to increase the number of </w:t>
      </w:r>
      <w:r w:rsidR="00F42616" w:rsidRPr="00DC136C">
        <w:t>Director</w:t>
      </w:r>
      <w:r w:rsidR="00E3543C" w:rsidRPr="00DC136C">
        <w:t xml:space="preserve">s to a number sufficient to constitute a quorum or to call a </w:t>
      </w:r>
      <w:r w:rsidR="00551618" w:rsidRPr="00DC136C">
        <w:t>General Meeting</w:t>
      </w:r>
      <w:r w:rsidR="00E3543C" w:rsidRPr="00DC136C">
        <w:t xml:space="preserve"> of the </w:t>
      </w:r>
      <w:r w:rsidR="00660E5C" w:rsidRPr="00DC136C">
        <w:t>Company</w:t>
      </w:r>
      <w:r w:rsidR="00E3543C" w:rsidRPr="00DC136C">
        <w:t>.</w:t>
      </w:r>
    </w:p>
    <w:p w14:paraId="4D10B01E" w14:textId="778668F8" w:rsidR="00E3543C" w:rsidRPr="00DC136C" w:rsidRDefault="004231B8" w:rsidP="00993A1F">
      <w:pPr>
        <w:pStyle w:val="Heading2"/>
      </w:pPr>
      <w:bookmarkStart w:id="159" w:name="_Toc91082668"/>
      <w:r>
        <w:t>13.5</w:t>
      </w:r>
      <w:r>
        <w:tab/>
      </w:r>
      <w:r w:rsidR="00E3543C" w:rsidRPr="00DC136C">
        <w:t>Chair</w:t>
      </w:r>
      <w:r w:rsidR="00843A1A">
        <w:t>person</w:t>
      </w:r>
      <w:r w:rsidR="00E3543C" w:rsidRPr="00DC136C">
        <w:t xml:space="preserve"> and </w:t>
      </w:r>
      <w:r w:rsidR="00271F9B" w:rsidRPr="00DC136C">
        <w:t>Deputy</w:t>
      </w:r>
      <w:r w:rsidR="00E3543C" w:rsidRPr="00DC136C">
        <w:t xml:space="preserve"> </w:t>
      </w:r>
      <w:r w:rsidR="00843A1A" w:rsidRPr="00DC136C">
        <w:t>Chair</w:t>
      </w:r>
      <w:r w:rsidR="00843A1A">
        <w:t>person</w:t>
      </w:r>
      <w:bookmarkEnd w:id="159"/>
    </w:p>
    <w:p w14:paraId="144147FE" w14:textId="6767CC5C" w:rsidR="00E3543C" w:rsidRPr="00DC136C" w:rsidRDefault="004231B8" w:rsidP="004231B8">
      <w:pPr>
        <w:pStyle w:val="Normal1"/>
      </w:pPr>
      <w:r>
        <w:t>(a)</w:t>
      </w:r>
      <w:r>
        <w:tab/>
      </w:r>
      <w:r w:rsidR="00E3543C" w:rsidRPr="00DC136C">
        <w:t xml:space="preserve">The </w:t>
      </w:r>
      <w:r w:rsidR="00CF3CC9" w:rsidRPr="00CF3CC9">
        <w:t>Chairperson is entitled (if present within ten minutes after the time appointed for the meeting and willing to act) to chair a meeting of Directors</w:t>
      </w:r>
      <w:r w:rsidR="00E3543C" w:rsidRPr="00DC136C">
        <w:t>.</w:t>
      </w:r>
    </w:p>
    <w:p w14:paraId="27738DA1" w14:textId="6DC7CF7C" w:rsidR="00E3543C" w:rsidRPr="00DC136C" w:rsidRDefault="004231B8" w:rsidP="004231B8">
      <w:pPr>
        <w:pStyle w:val="Normal1"/>
      </w:pPr>
      <w:r>
        <w:t>(b)</w:t>
      </w:r>
      <w:r>
        <w:tab/>
      </w:r>
      <w:r w:rsidR="00E3543C" w:rsidRPr="00DC136C">
        <w:t xml:space="preserve">If at a meeting of </w:t>
      </w:r>
      <w:r w:rsidR="00F42616" w:rsidRPr="00DC136C">
        <w:t>Director</w:t>
      </w:r>
      <w:r w:rsidR="00E3543C" w:rsidRPr="00DC136C">
        <w:t>s:</w:t>
      </w:r>
    </w:p>
    <w:p w14:paraId="57BC5C02" w14:textId="77777777" w:rsidR="00CF3CC9" w:rsidRDefault="004231B8" w:rsidP="00CF3CC9">
      <w:pPr>
        <w:pStyle w:val="Normal1a"/>
      </w:pPr>
      <w:r>
        <w:t>(</w:t>
      </w:r>
      <w:proofErr w:type="spellStart"/>
      <w:r>
        <w:t>i</w:t>
      </w:r>
      <w:proofErr w:type="spellEnd"/>
      <w:r>
        <w:t>)</w:t>
      </w:r>
      <w:r>
        <w:tab/>
      </w:r>
      <w:r w:rsidR="00E3543C" w:rsidRPr="00DC136C">
        <w:t xml:space="preserve">there is no </w:t>
      </w:r>
      <w:r w:rsidR="00CF3CC9">
        <w:t>Chairperson</w:t>
      </w:r>
    </w:p>
    <w:p w14:paraId="7022AE70" w14:textId="77777777" w:rsidR="00CF3CC9" w:rsidRDefault="00CF3CC9" w:rsidP="00CF3CC9">
      <w:pPr>
        <w:pStyle w:val="Normal1a"/>
      </w:pPr>
      <w:r>
        <w:t>(ii)</w:t>
      </w:r>
      <w:r>
        <w:tab/>
        <w:t>the Chairperson is not present within ten minutes after the time appointed for the holding of the meeting, or</w:t>
      </w:r>
    </w:p>
    <w:p w14:paraId="59BC524F" w14:textId="2C36C83E" w:rsidR="00E3543C" w:rsidRPr="00DC136C" w:rsidRDefault="00CF3CC9" w:rsidP="00CF3CC9">
      <w:pPr>
        <w:pStyle w:val="Normal1a"/>
      </w:pPr>
      <w:r>
        <w:t>(iii)</w:t>
      </w:r>
      <w:r>
        <w:tab/>
        <w:t>the Chairperson is present within that time but is not willing or declines to chair the meeting</w:t>
      </w:r>
      <w:r w:rsidR="00E3543C" w:rsidRPr="00DC136C">
        <w:t>,</w:t>
      </w:r>
    </w:p>
    <w:p w14:paraId="28AE7AFD" w14:textId="2BB36ACD" w:rsidR="00E3543C" w:rsidRPr="00DC136C" w:rsidRDefault="00E3543C" w:rsidP="00415AF5">
      <w:pPr>
        <w:pStyle w:val="Normal1Follower"/>
      </w:pPr>
      <w:r w:rsidRPr="00DC136C">
        <w:t xml:space="preserve">the </w:t>
      </w:r>
      <w:r w:rsidR="00271F9B" w:rsidRPr="00DC136C">
        <w:t>Deputy</w:t>
      </w:r>
      <w:r w:rsidRPr="00DC136C">
        <w:t xml:space="preserve"> </w:t>
      </w:r>
      <w:r w:rsidR="00CF3CC9" w:rsidRPr="00CF3CC9">
        <w:t>Chairperson if any, if then present and willing to act, is entitled to chair the meeting or if the Deputy Chairperson is not present or is unwilling or declines to chair the meeting, the Directors present must elect one of themselves to chair the meeting</w:t>
      </w:r>
      <w:r w:rsidRPr="00DC136C">
        <w:t>.</w:t>
      </w:r>
    </w:p>
    <w:p w14:paraId="48B11107" w14:textId="7BAEFEEA" w:rsidR="00E3543C" w:rsidRPr="00DC136C" w:rsidRDefault="004231B8" w:rsidP="00993A1F">
      <w:pPr>
        <w:pStyle w:val="Heading2"/>
      </w:pPr>
      <w:bookmarkStart w:id="160" w:name="_Ref39153789"/>
      <w:bookmarkStart w:id="161" w:name="_Toc91082669"/>
      <w:r>
        <w:t>13.6</w:t>
      </w:r>
      <w:r>
        <w:tab/>
      </w:r>
      <w:r w:rsidR="00E3543C" w:rsidRPr="00DC136C">
        <w:t xml:space="preserve">Decisions of </w:t>
      </w:r>
      <w:r w:rsidR="00F42616" w:rsidRPr="00DC136C">
        <w:t>Director</w:t>
      </w:r>
      <w:r w:rsidR="00E3543C" w:rsidRPr="00DC136C">
        <w:t>s</w:t>
      </w:r>
      <w:bookmarkEnd w:id="160"/>
      <w:bookmarkEnd w:id="161"/>
    </w:p>
    <w:p w14:paraId="4BE72092" w14:textId="5CE71D83" w:rsidR="00E3543C" w:rsidRPr="00DC136C" w:rsidRDefault="004231B8" w:rsidP="004231B8">
      <w:pPr>
        <w:pStyle w:val="Normal1"/>
      </w:pPr>
      <w:r>
        <w:t>(a)</w:t>
      </w:r>
      <w:r>
        <w:tab/>
      </w:r>
      <w:r w:rsidR="00E3543C" w:rsidRPr="00DC136C">
        <w:t xml:space="preserve">The </w:t>
      </w:r>
      <w:r w:rsidR="00F42616" w:rsidRPr="00DC136C">
        <w:t>Director</w:t>
      </w:r>
      <w:r w:rsidR="00E3543C" w:rsidRPr="00DC136C">
        <w:t xml:space="preserve">s, at a meeting at which a quorum is present, may exercise any authorities, powers and discretions vested in or exercisable by the </w:t>
      </w:r>
      <w:r w:rsidR="00F42616" w:rsidRPr="00DC136C">
        <w:t>Director</w:t>
      </w:r>
      <w:r w:rsidR="00E3543C" w:rsidRPr="00DC136C">
        <w:t xml:space="preserve">s under this </w:t>
      </w:r>
      <w:r w:rsidR="00660E5C" w:rsidRPr="00DC136C">
        <w:t>Constitution</w:t>
      </w:r>
      <w:r w:rsidR="00E3543C" w:rsidRPr="00DC136C">
        <w:t>.</w:t>
      </w:r>
    </w:p>
    <w:p w14:paraId="7CD95182" w14:textId="296403D5" w:rsidR="00E3543C" w:rsidRPr="00DC136C" w:rsidRDefault="004231B8" w:rsidP="004231B8">
      <w:pPr>
        <w:pStyle w:val="Normal1"/>
      </w:pPr>
      <w:r>
        <w:t>(b)</w:t>
      </w:r>
      <w:r>
        <w:tab/>
      </w:r>
      <w:r w:rsidR="00E3543C" w:rsidRPr="00DC136C">
        <w:t xml:space="preserve">Questions arising at a meeting of </w:t>
      </w:r>
      <w:r w:rsidR="00F42616" w:rsidRPr="00DC136C">
        <w:t>Director</w:t>
      </w:r>
      <w:r w:rsidR="00E3543C" w:rsidRPr="00DC136C">
        <w:t xml:space="preserve">s must be decided by a majority of votes cast by the </w:t>
      </w:r>
      <w:r w:rsidR="00F42616" w:rsidRPr="00DC136C">
        <w:t>Director</w:t>
      </w:r>
      <w:r w:rsidR="00E3543C" w:rsidRPr="00DC136C">
        <w:t>s present and entitled to vote on the matter.</w:t>
      </w:r>
    </w:p>
    <w:p w14:paraId="3818EB94" w14:textId="48F61E0F" w:rsidR="00E3543C" w:rsidRPr="00DC136C" w:rsidRDefault="004231B8" w:rsidP="004231B8">
      <w:pPr>
        <w:pStyle w:val="Normal1"/>
      </w:pPr>
      <w:r>
        <w:lastRenderedPageBreak/>
        <w:t>(c)</w:t>
      </w:r>
      <w:r>
        <w:tab/>
      </w:r>
      <w:r w:rsidR="00E3543C" w:rsidRPr="00DC136C">
        <w:t>Subject to rule</w:t>
      </w:r>
      <w:r>
        <w:t xml:space="preserve"> 13.6(d)</w:t>
      </w:r>
      <w:r w:rsidR="00E3543C" w:rsidRPr="00DC136C">
        <w:t xml:space="preserve">, if the votes are equal on a proposed resolution, the </w:t>
      </w:r>
      <w:r w:rsidR="00A300B8" w:rsidRPr="00DC136C">
        <w:t>chair</w:t>
      </w:r>
      <w:r w:rsidR="00E3543C" w:rsidRPr="00DC136C">
        <w:t xml:space="preserve"> of the meeting has a casting vote, in addition to </w:t>
      </w:r>
      <w:r w:rsidR="00CF3CC9">
        <w:t>their</w:t>
      </w:r>
      <w:r w:rsidR="00E3543C" w:rsidRPr="00DC136C">
        <w:t xml:space="preserve"> deliberative vote.</w:t>
      </w:r>
    </w:p>
    <w:p w14:paraId="2F125047" w14:textId="2E7FEE1E" w:rsidR="00E3543C" w:rsidRPr="00DC136C" w:rsidRDefault="004231B8" w:rsidP="004231B8">
      <w:pPr>
        <w:pStyle w:val="Normal1"/>
      </w:pPr>
      <w:bookmarkStart w:id="162" w:name="_Ref39253469"/>
      <w:r>
        <w:t>(d)</w:t>
      </w:r>
      <w:r>
        <w:tab/>
      </w:r>
      <w:r w:rsidR="00E3543C" w:rsidRPr="00DC136C">
        <w:t xml:space="preserve">Where only two </w:t>
      </w:r>
      <w:r w:rsidR="00F42616" w:rsidRPr="00DC136C">
        <w:t>Director</w:t>
      </w:r>
      <w:r w:rsidR="00E3543C" w:rsidRPr="00DC136C">
        <w:t xml:space="preserve">s are present or entitled to vote at a meeting of </w:t>
      </w:r>
      <w:r w:rsidR="00F42616" w:rsidRPr="00DC136C">
        <w:t>Director</w:t>
      </w:r>
      <w:r w:rsidR="00E3543C" w:rsidRPr="00DC136C">
        <w:t>s and the votes are equal on a proposed resolution:</w:t>
      </w:r>
      <w:bookmarkEnd w:id="162"/>
    </w:p>
    <w:p w14:paraId="6C9E8084" w14:textId="38920A2A" w:rsidR="00E3543C" w:rsidRPr="00DC136C" w:rsidRDefault="000C19FC" w:rsidP="000C19FC">
      <w:pPr>
        <w:pStyle w:val="Normal1a"/>
      </w:pPr>
      <w:r>
        <w:t>(</w:t>
      </w:r>
      <w:proofErr w:type="spellStart"/>
      <w:r>
        <w:t>i</w:t>
      </w:r>
      <w:proofErr w:type="spellEnd"/>
      <w:r>
        <w:t>)</w:t>
      </w:r>
      <w:r>
        <w:tab/>
      </w:r>
      <w:r w:rsidR="00E3543C" w:rsidRPr="00DC136C">
        <w:t xml:space="preserve">the </w:t>
      </w:r>
      <w:r w:rsidR="00A300B8" w:rsidRPr="00DC136C">
        <w:t xml:space="preserve">chair </w:t>
      </w:r>
      <w:r w:rsidR="00E3543C" w:rsidRPr="00DC136C">
        <w:t>of the meeting does not have a second or casting vote</w:t>
      </w:r>
      <w:r w:rsidR="00EB6BE2" w:rsidRPr="00DC136C">
        <w:t>,</w:t>
      </w:r>
      <w:r w:rsidR="00E3543C" w:rsidRPr="00DC136C">
        <w:t xml:space="preserve"> and</w:t>
      </w:r>
    </w:p>
    <w:p w14:paraId="17B54829" w14:textId="559CCC1E" w:rsidR="00E3543C" w:rsidRPr="00DC136C" w:rsidRDefault="000C19FC" w:rsidP="000C19FC">
      <w:pPr>
        <w:pStyle w:val="Normal1a"/>
      </w:pPr>
      <w:r>
        <w:t>(ii)</w:t>
      </w:r>
      <w:r>
        <w:tab/>
      </w:r>
      <w:r w:rsidR="00E3543C" w:rsidRPr="00DC136C">
        <w:t>the proposed resolution is taken as lost.</w:t>
      </w:r>
    </w:p>
    <w:p w14:paraId="209DF848" w14:textId="1FA5EC6A" w:rsidR="00E3543C" w:rsidRPr="00DC136C" w:rsidRDefault="000C19FC" w:rsidP="00993A1F">
      <w:pPr>
        <w:pStyle w:val="Heading2"/>
      </w:pPr>
      <w:bookmarkStart w:id="163" w:name="_Toc91082670"/>
      <w:r>
        <w:t>13.7</w:t>
      </w:r>
      <w:r>
        <w:tab/>
      </w:r>
      <w:r w:rsidR="00E3543C" w:rsidRPr="00DC136C">
        <w:t>Written resolutions</w:t>
      </w:r>
      <w:bookmarkEnd w:id="163"/>
    </w:p>
    <w:p w14:paraId="674A9C26" w14:textId="0116B91D" w:rsidR="00E3543C" w:rsidRPr="00DC136C" w:rsidRDefault="000C19FC" w:rsidP="000C19FC">
      <w:pPr>
        <w:pStyle w:val="Normal1"/>
      </w:pPr>
      <w:r>
        <w:t>(a)</w:t>
      </w:r>
      <w:r>
        <w:tab/>
      </w:r>
      <w:r w:rsidR="00E3543C" w:rsidRPr="00DC136C">
        <w:t xml:space="preserve">A resolution in writing of which notice has been given to all </w:t>
      </w:r>
      <w:r w:rsidR="00F42616" w:rsidRPr="00DC136C">
        <w:t>Director</w:t>
      </w:r>
      <w:r w:rsidR="00E3543C" w:rsidRPr="00DC136C">
        <w:t xml:space="preserve">s and which is signed or consented to by all of the </w:t>
      </w:r>
      <w:r w:rsidR="00F42616" w:rsidRPr="00DC136C">
        <w:t>Director</w:t>
      </w:r>
      <w:r w:rsidR="00E3543C" w:rsidRPr="00DC136C">
        <w:t xml:space="preserve">s entitled to vote on the resolution is as valid and effectual as if it had been passed at a meeting of the </w:t>
      </w:r>
      <w:r w:rsidR="00F42616" w:rsidRPr="00DC136C">
        <w:t>Director</w:t>
      </w:r>
      <w:r w:rsidR="00E3543C" w:rsidRPr="00DC136C">
        <w:t xml:space="preserve">s duly called and constituted and may consist of several documents in the same form, each signed or consented to by one or more of the </w:t>
      </w:r>
      <w:r w:rsidR="00F42616" w:rsidRPr="00DC136C">
        <w:t>Director</w:t>
      </w:r>
      <w:r w:rsidR="00E3543C" w:rsidRPr="00DC136C">
        <w:t>s.</w:t>
      </w:r>
      <w:r w:rsidR="00CF3CC9">
        <w:t xml:space="preserve"> </w:t>
      </w:r>
      <w:r w:rsidR="00CF3CC9" w:rsidRPr="00CF3CC9">
        <w:t>For the avoidance of doubt, a Director is not entitled to vote on a proposed resolution in writing if they declare an interest in relation to the resolution, or are on leave of absence approved by the Directors at the time the resolution is proposed.</w:t>
      </w:r>
    </w:p>
    <w:p w14:paraId="34554E46" w14:textId="11476D76" w:rsidR="00E3543C" w:rsidRPr="00DC136C" w:rsidRDefault="000C19FC" w:rsidP="000C19FC">
      <w:pPr>
        <w:pStyle w:val="Normal1"/>
      </w:pPr>
      <w:r>
        <w:t>(b)</w:t>
      </w:r>
      <w:r>
        <w:tab/>
      </w:r>
      <w:r w:rsidR="00E3543C" w:rsidRPr="00DC136C">
        <w:t xml:space="preserve">A </w:t>
      </w:r>
      <w:r w:rsidR="00F42616" w:rsidRPr="00DC136C">
        <w:t>Director</w:t>
      </w:r>
      <w:r w:rsidR="00E3543C" w:rsidRPr="00DC136C">
        <w:t xml:space="preserve"> may consent to a resolution by:</w:t>
      </w:r>
    </w:p>
    <w:p w14:paraId="47A89F8F" w14:textId="7C3EFEF0" w:rsidR="00E3543C" w:rsidRPr="00DC136C" w:rsidRDefault="000C19FC" w:rsidP="000C19FC">
      <w:pPr>
        <w:pStyle w:val="Normal1a"/>
      </w:pPr>
      <w:r>
        <w:t>(</w:t>
      </w:r>
      <w:proofErr w:type="spellStart"/>
      <w:r>
        <w:t>i</w:t>
      </w:r>
      <w:proofErr w:type="spellEnd"/>
      <w:r>
        <w:t>)</w:t>
      </w:r>
      <w:r>
        <w:tab/>
      </w:r>
      <w:r w:rsidR="00E3543C" w:rsidRPr="00DC136C">
        <w:t>signing the document containing the resoluti</w:t>
      </w:r>
      <w:r w:rsidR="00EB6BE2" w:rsidRPr="00DC136C">
        <w:t>on (or a copy of that document)</w:t>
      </w:r>
    </w:p>
    <w:p w14:paraId="2AFDF968" w14:textId="17C72A70" w:rsidR="00E3543C" w:rsidRPr="00DC136C" w:rsidRDefault="000C19FC" w:rsidP="000C19FC">
      <w:pPr>
        <w:pStyle w:val="Normal1a"/>
      </w:pPr>
      <w:r>
        <w:t>(ii)</w:t>
      </w:r>
      <w:r>
        <w:tab/>
      </w:r>
      <w:r w:rsidR="00E3543C" w:rsidRPr="00DC136C">
        <w:t xml:space="preserve">giving to the </w:t>
      </w:r>
      <w:r w:rsidR="00660E5C" w:rsidRPr="00DC136C">
        <w:t>Company</w:t>
      </w:r>
      <w:r w:rsidR="00E3543C" w:rsidRPr="00DC136C">
        <w:t xml:space="preserve"> a written notice (including by fax or other electronic means) addressed to the </w:t>
      </w:r>
      <w:r w:rsidR="00271F9B" w:rsidRPr="00DC136C">
        <w:t>Secretary</w:t>
      </w:r>
      <w:r w:rsidR="00E3543C" w:rsidRPr="00DC136C">
        <w:t xml:space="preserve"> or to the </w:t>
      </w:r>
      <w:r w:rsidR="00660E5C" w:rsidRPr="00DC136C">
        <w:t>Chair</w:t>
      </w:r>
      <w:r w:rsidR="00E3543C" w:rsidRPr="00DC136C">
        <w:t xml:space="preserve"> of </w:t>
      </w:r>
      <w:r w:rsidR="00F42616" w:rsidRPr="00DC136C">
        <w:t>Director</w:t>
      </w:r>
      <w:r w:rsidR="00E3543C" w:rsidRPr="00DC136C">
        <w:t>s signifying assent to the resolution and either setting out its terms or oth</w:t>
      </w:r>
      <w:r w:rsidR="00EB6BE2" w:rsidRPr="00DC136C">
        <w:t>erwise clearly identifying them,</w:t>
      </w:r>
      <w:r w:rsidR="00E3543C" w:rsidRPr="00DC136C">
        <w:t xml:space="preserve"> or</w:t>
      </w:r>
    </w:p>
    <w:p w14:paraId="6C55D70E" w14:textId="4EB3B7DE" w:rsidR="00E3543C" w:rsidRPr="00DC136C" w:rsidRDefault="000C19FC" w:rsidP="000C19FC">
      <w:pPr>
        <w:pStyle w:val="Normal1a"/>
      </w:pPr>
      <w:r>
        <w:t>(iii)</w:t>
      </w:r>
      <w:r>
        <w:tab/>
      </w:r>
      <w:r w:rsidR="00E3543C" w:rsidRPr="00DC136C">
        <w:t xml:space="preserve">telephoning the </w:t>
      </w:r>
      <w:r w:rsidR="00271F9B" w:rsidRPr="00DC136C">
        <w:t>Secretary</w:t>
      </w:r>
      <w:r w:rsidR="00E3543C" w:rsidRPr="00DC136C">
        <w:t xml:space="preserve"> or the </w:t>
      </w:r>
      <w:r w:rsidR="00660E5C" w:rsidRPr="00DC136C">
        <w:t>Chair</w:t>
      </w:r>
      <w:r w:rsidR="00E3543C" w:rsidRPr="00DC136C">
        <w:t xml:space="preserve"> of </w:t>
      </w:r>
      <w:r w:rsidR="00F42616" w:rsidRPr="00DC136C">
        <w:t>Director</w:t>
      </w:r>
      <w:r w:rsidR="00E3543C" w:rsidRPr="00DC136C">
        <w:t>s and signifying assent to the resolution and clearly identifying its terms.</w:t>
      </w:r>
    </w:p>
    <w:p w14:paraId="342830D8" w14:textId="3B6B7221" w:rsidR="00E3543C" w:rsidRPr="00DC136C" w:rsidRDefault="000C19FC" w:rsidP="00993A1F">
      <w:pPr>
        <w:pStyle w:val="Heading2"/>
      </w:pPr>
      <w:bookmarkStart w:id="164" w:name="_Ref39150789"/>
      <w:bookmarkStart w:id="165" w:name="_Ref39153812"/>
      <w:bookmarkStart w:id="166" w:name="_Toc91082671"/>
      <w:r>
        <w:t>13.8</w:t>
      </w:r>
      <w:r>
        <w:tab/>
      </w:r>
      <w:r w:rsidR="00E3543C" w:rsidRPr="00DC136C">
        <w:t>Appointment of Advisory Committee</w:t>
      </w:r>
      <w:bookmarkEnd w:id="164"/>
      <w:bookmarkEnd w:id="165"/>
      <w:bookmarkEnd w:id="166"/>
    </w:p>
    <w:p w14:paraId="04E69295" w14:textId="33E47223" w:rsidR="00E3543C" w:rsidRPr="00DC136C" w:rsidRDefault="000C19FC" w:rsidP="000C19FC">
      <w:pPr>
        <w:pStyle w:val="Normal1"/>
      </w:pPr>
      <w:bookmarkStart w:id="167" w:name="_Ref39253493"/>
      <w:r>
        <w:t>(a)</w:t>
      </w:r>
      <w:r>
        <w:tab/>
      </w:r>
      <w:r w:rsidR="00E3543C" w:rsidRPr="00DC136C">
        <w:t xml:space="preserve">The Board may appoint an Advisory Committee consisting of any person </w:t>
      </w:r>
      <w:r w:rsidR="00CF3CC9">
        <w:t xml:space="preserve">and with such </w:t>
      </w:r>
      <w:r w:rsidR="00CF3CC9" w:rsidRPr="00DC136C">
        <w:t xml:space="preserve">terms of reference </w:t>
      </w:r>
      <w:r w:rsidR="00CF3CC9">
        <w:t xml:space="preserve">as </w:t>
      </w:r>
      <w:r w:rsidR="00E3543C" w:rsidRPr="00DC136C">
        <w:t>the Board thinks fit.</w:t>
      </w:r>
      <w:r w:rsidR="00660E5C" w:rsidRPr="00DC136C">
        <w:t xml:space="preserve"> </w:t>
      </w:r>
      <w:r w:rsidR="00E3543C" w:rsidRPr="00DC136C">
        <w:t>Advisors will report directly to the Committee.</w:t>
      </w:r>
      <w:bookmarkEnd w:id="167"/>
    </w:p>
    <w:p w14:paraId="1C9215E1" w14:textId="0F72C65A" w:rsidR="00E3543C" w:rsidRPr="00DC136C" w:rsidRDefault="000C19FC" w:rsidP="000C19FC">
      <w:pPr>
        <w:pStyle w:val="Normal1"/>
      </w:pPr>
      <w:r>
        <w:t>(b)</w:t>
      </w:r>
      <w:r>
        <w:tab/>
      </w:r>
      <w:r w:rsidR="00E3543C" w:rsidRPr="00DC136C">
        <w:t>For the avoidance of doubt, an Advisory Committee es</w:t>
      </w:r>
      <w:r w:rsidR="00415AF5" w:rsidRPr="00DC136C">
        <w:t>tablished pursuant to rule</w:t>
      </w:r>
      <w:r w:rsidR="00730121">
        <w:t xml:space="preserve"> 13.8(a)</w:t>
      </w:r>
      <w:r w:rsidR="00AB47E3" w:rsidRPr="00DC136C">
        <w:t xml:space="preserve"> </w:t>
      </w:r>
      <w:r w:rsidR="00E3543C" w:rsidRPr="00DC136C">
        <w:t>will not be delegated with any power of the Board.</w:t>
      </w:r>
    </w:p>
    <w:p w14:paraId="477E1A84" w14:textId="24062ABD" w:rsidR="00660E5C" w:rsidRPr="00DC136C" w:rsidRDefault="000C19FC" w:rsidP="00993A1F">
      <w:pPr>
        <w:pStyle w:val="Heading2"/>
      </w:pPr>
      <w:bookmarkStart w:id="168" w:name="_Ref39150870"/>
      <w:bookmarkStart w:id="169" w:name="_Toc91082672"/>
      <w:r>
        <w:t>13.9</w:t>
      </w:r>
      <w:r>
        <w:tab/>
      </w:r>
      <w:r w:rsidR="00E3543C" w:rsidRPr="00DC136C">
        <w:t>Establishment of Committees and delegation of powers</w:t>
      </w:r>
      <w:bookmarkEnd w:id="168"/>
      <w:bookmarkEnd w:id="169"/>
    </w:p>
    <w:p w14:paraId="52D66257" w14:textId="6BD47163" w:rsidR="00E3543C" w:rsidRPr="00DC136C" w:rsidRDefault="000C19FC" w:rsidP="000C19FC">
      <w:pPr>
        <w:pStyle w:val="Normal1"/>
      </w:pPr>
      <w:r>
        <w:t>(a)</w:t>
      </w:r>
      <w:r>
        <w:tab/>
      </w:r>
      <w:r w:rsidR="00E3543C" w:rsidRPr="00DC136C">
        <w:t>The Board may appoint other Committee consisting of:</w:t>
      </w:r>
    </w:p>
    <w:p w14:paraId="05878730" w14:textId="500EC9FE" w:rsidR="00E3543C" w:rsidRPr="00DC136C" w:rsidRDefault="000C19FC" w:rsidP="00353D0B">
      <w:pPr>
        <w:pStyle w:val="Normal1a"/>
        <w:keepNext/>
      </w:pPr>
      <w:r>
        <w:lastRenderedPageBreak/>
        <w:t>(</w:t>
      </w:r>
      <w:proofErr w:type="spellStart"/>
      <w:r>
        <w:t>i</w:t>
      </w:r>
      <w:proofErr w:type="spellEnd"/>
      <w:r>
        <w:t>)</w:t>
      </w:r>
      <w:r>
        <w:tab/>
      </w:r>
      <w:r w:rsidR="00E3543C" w:rsidRPr="00DC136C">
        <w:t>one or more Directors</w:t>
      </w:r>
      <w:r w:rsidR="00EB6BE2" w:rsidRPr="00DC136C">
        <w:t>,</w:t>
      </w:r>
      <w:r w:rsidR="00E3543C" w:rsidRPr="00DC136C">
        <w:t xml:space="preserve"> and</w:t>
      </w:r>
    </w:p>
    <w:p w14:paraId="3B59FF46" w14:textId="6267E5D2" w:rsidR="00E3543C" w:rsidRPr="00DC136C" w:rsidRDefault="000C19FC" w:rsidP="000C19FC">
      <w:pPr>
        <w:pStyle w:val="Normal1a"/>
      </w:pPr>
      <w:r>
        <w:t>(ii)</w:t>
      </w:r>
      <w:r>
        <w:tab/>
      </w:r>
      <w:r w:rsidR="00E3543C" w:rsidRPr="00DC136C">
        <w:t>any other person the Board thinks fit.</w:t>
      </w:r>
    </w:p>
    <w:p w14:paraId="06A2FB2C" w14:textId="46E88D3E" w:rsidR="00E3543C" w:rsidRPr="00DC136C" w:rsidRDefault="000C19FC" w:rsidP="000C19FC">
      <w:pPr>
        <w:pStyle w:val="Normal1"/>
      </w:pPr>
      <w:r>
        <w:t>(b)</w:t>
      </w:r>
      <w:r>
        <w:tab/>
      </w:r>
      <w:r w:rsidR="00E3543C" w:rsidRPr="00DC136C">
        <w:t>The Board may, subject to the law, delegate any of its powers to Committees.</w:t>
      </w:r>
    </w:p>
    <w:p w14:paraId="358A7930" w14:textId="1BA26AD5" w:rsidR="00E3543C" w:rsidRPr="00E12400" w:rsidRDefault="000C19FC" w:rsidP="00993A1F">
      <w:pPr>
        <w:pStyle w:val="Heading2"/>
      </w:pPr>
      <w:bookmarkStart w:id="170" w:name="_Toc91082673"/>
      <w:r>
        <w:t>13.10</w:t>
      </w:r>
      <w:r>
        <w:tab/>
      </w:r>
      <w:r w:rsidR="00E3543C" w:rsidRPr="00E12400">
        <w:t>Proceedings of Committees</w:t>
      </w:r>
      <w:bookmarkEnd w:id="170"/>
    </w:p>
    <w:p w14:paraId="6C93A1C6" w14:textId="12932CDE" w:rsidR="00660E5C" w:rsidRPr="00DC136C" w:rsidRDefault="000C19FC" w:rsidP="000C19FC">
      <w:pPr>
        <w:pStyle w:val="Normal1"/>
      </w:pPr>
      <w:r>
        <w:t>(a)</w:t>
      </w:r>
      <w:r>
        <w:tab/>
      </w:r>
      <w:r w:rsidR="00E3543C" w:rsidRPr="00DC136C">
        <w:t xml:space="preserve">Committee proceedings are governed by the </w:t>
      </w:r>
      <w:r w:rsidR="00CF3CC9">
        <w:t>rules</w:t>
      </w:r>
      <w:r w:rsidR="00E3543C" w:rsidRPr="00DC136C">
        <w:t xml:space="preserve"> in this document that apply to meetings and proceedings of the Board.</w:t>
      </w:r>
    </w:p>
    <w:p w14:paraId="7554C961" w14:textId="5A3E4EBB" w:rsidR="00E3543C" w:rsidRPr="00DC136C" w:rsidRDefault="000C19FC" w:rsidP="000C19FC">
      <w:pPr>
        <w:pStyle w:val="Normal1"/>
      </w:pPr>
      <w:r>
        <w:t>(b)</w:t>
      </w:r>
      <w:r>
        <w:tab/>
      </w:r>
      <w:r w:rsidR="00E3543C" w:rsidRPr="00DC136C">
        <w:t>A Committee must follow instructions imposed by the Board.</w:t>
      </w:r>
    </w:p>
    <w:p w14:paraId="50BE7C75" w14:textId="235F42E3" w:rsidR="00E3543C" w:rsidRPr="00DC136C" w:rsidRDefault="000C19FC" w:rsidP="000C19FC">
      <w:pPr>
        <w:pStyle w:val="Normal1"/>
      </w:pPr>
      <w:r>
        <w:t>(c)</w:t>
      </w:r>
      <w:r>
        <w:tab/>
      </w:r>
      <w:r w:rsidR="00E3543C" w:rsidRPr="00DC136C">
        <w:t>A Committee is under the control and direction of the Board and has no power in the management of the Company.</w:t>
      </w:r>
    </w:p>
    <w:p w14:paraId="36B975D6" w14:textId="4CF3B606" w:rsidR="00E3543C" w:rsidRPr="00DC136C" w:rsidRDefault="000C19FC" w:rsidP="00993A1F">
      <w:pPr>
        <w:pStyle w:val="Heading2"/>
      </w:pPr>
      <w:bookmarkStart w:id="171" w:name="_Toc91082674"/>
      <w:r>
        <w:t>13.11</w:t>
      </w:r>
      <w:r>
        <w:tab/>
      </w:r>
      <w:r w:rsidR="00E3543C" w:rsidRPr="00DC136C">
        <w:t xml:space="preserve">Delegation to a </w:t>
      </w:r>
      <w:r w:rsidR="00F42616" w:rsidRPr="00DC136C">
        <w:t>Director</w:t>
      </w:r>
      <w:bookmarkEnd w:id="171"/>
    </w:p>
    <w:p w14:paraId="03EA6AB6" w14:textId="4468CBF4" w:rsidR="00E3543C" w:rsidRPr="00DC136C" w:rsidRDefault="000C19FC" w:rsidP="000C19FC">
      <w:pPr>
        <w:pStyle w:val="Normal1"/>
      </w:pPr>
      <w:r>
        <w:t>(a)</w:t>
      </w:r>
      <w:r>
        <w:tab/>
      </w:r>
      <w:r w:rsidR="00E3543C" w:rsidRPr="00DC136C">
        <w:t xml:space="preserve">The </w:t>
      </w:r>
      <w:r w:rsidR="00F42616" w:rsidRPr="00DC136C">
        <w:t>Director</w:t>
      </w:r>
      <w:r w:rsidR="00E3543C" w:rsidRPr="00DC136C">
        <w:t xml:space="preserve">s may delegate any of their powers to one </w:t>
      </w:r>
      <w:r w:rsidR="00F42616" w:rsidRPr="00DC136C">
        <w:t>Director</w:t>
      </w:r>
      <w:r w:rsidR="00E3543C" w:rsidRPr="00DC136C">
        <w:t>.</w:t>
      </w:r>
    </w:p>
    <w:p w14:paraId="530C8508" w14:textId="5879E1EF" w:rsidR="00E3543C" w:rsidRPr="00DC136C" w:rsidRDefault="000C19FC" w:rsidP="000C19FC">
      <w:pPr>
        <w:pStyle w:val="Normal1"/>
      </w:pPr>
      <w:r>
        <w:t>(b)</w:t>
      </w:r>
      <w:r>
        <w:tab/>
      </w:r>
      <w:r w:rsidR="00E3543C" w:rsidRPr="00DC136C">
        <w:t xml:space="preserve">A </w:t>
      </w:r>
      <w:r w:rsidR="00F42616" w:rsidRPr="00DC136C">
        <w:t>Director</w:t>
      </w:r>
      <w:r w:rsidR="00E3543C" w:rsidRPr="00DC136C">
        <w:t xml:space="preserve"> to whom any powers have been so delegated must exercise the powers delegated in accordance with any directions of the </w:t>
      </w:r>
      <w:r w:rsidR="00F42616" w:rsidRPr="00DC136C">
        <w:t>Director</w:t>
      </w:r>
      <w:r w:rsidR="00E3543C" w:rsidRPr="00DC136C">
        <w:t>s.</w:t>
      </w:r>
    </w:p>
    <w:p w14:paraId="22587799" w14:textId="3C9ADE9E" w:rsidR="00E3543C" w:rsidRPr="00DC136C" w:rsidRDefault="000C19FC" w:rsidP="00993A1F">
      <w:pPr>
        <w:pStyle w:val="Heading2"/>
      </w:pPr>
      <w:bookmarkStart w:id="172" w:name="_Toc91082675"/>
      <w:r>
        <w:t>13.12</w:t>
      </w:r>
      <w:r>
        <w:tab/>
      </w:r>
      <w:r w:rsidR="00E3543C" w:rsidRPr="00DC136C">
        <w:t>Validity of acts</w:t>
      </w:r>
      <w:bookmarkEnd w:id="172"/>
    </w:p>
    <w:p w14:paraId="36F0ED71" w14:textId="55A1BC91" w:rsidR="00E3543C" w:rsidRPr="00DC136C" w:rsidRDefault="00DC0B0E" w:rsidP="000C19FC">
      <w:pPr>
        <w:pStyle w:val="Normal1"/>
      </w:pPr>
      <w:r>
        <w:t>(a)</w:t>
      </w:r>
      <w:r>
        <w:tab/>
      </w:r>
      <w:r w:rsidR="00E3543C" w:rsidRPr="00DC136C">
        <w:t xml:space="preserve">All acts done at any meeting of the </w:t>
      </w:r>
      <w:r w:rsidR="00F42616" w:rsidRPr="00DC136C">
        <w:t>Director</w:t>
      </w:r>
      <w:r w:rsidR="00E3543C" w:rsidRPr="00DC136C">
        <w:t xml:space="preserve">s or by a </w:t>
      </w:r>
      <w:r w:rsidR="00660E5C" w:rsidRPr="00DC136C">
        <w:t>Committee</w:t>
      </w:r>
      <w:r w:rsidR="00E3543C" w:rsidRPr="00DC136C">
        <w:t xml:space="preserve"> or by any person acting as a </w:t>
      </w:r>
      <w:r w:rsidR="00F42616" w:rsidRPr="00DC136C">
        <w:t>Director</w:t>
      </w:r>
      <w:r w:rsidR="00E3543C" w:rsidRPr="00DC136C">
        <w:t xml:space="preserve"> are, notwithstanding that it is afterwards discovered:</w:t>
      </w:r>
    </w:p>
    <w:p w14:paraId="53D1DF1E" w14:textId="4F6A5B4F" w:rsidR="00E3543C" w:rsidRPr="00DC136C" w:rsidRDefault="00DC0B0E" w:rsidP="00DC0B0E">
      <w:pPr>
        <w:pStyle w:val="Normal1a"/>
      </w:pPr>
      <w:r>
        <w:t>(</w:t>
      </w:r>
      <w:proofErr w:type="spellStart"/>
      <w:r>
        <w:t>i</w:t>
      </w:r>
      <w:proofErr w:type="spellEnd"/>
      <w:r>
        <w:t>)</w:t>
      </w:r>
      <w:r>
        <w:tab/>
      </w:r>
      <w:r w:rsidR="00E3543C" w:rsidRPr="00DC136C">
        <w:t xml:space="preserve">that there was some defect in the appointment of any of the </w:t>
      </w:r>
      <w:r w:rsidR="00F42616" w:rsidRPr="00DC136C">
        <w:t>Director</w:t>
      </w:r>
      <w:r w:rsidR="00E3543C" w:rsidRPr="00DC136C">
        <w:t>s</w:t>
      </w:r>
      <w:r w:rsidR="00EB6BE2" w:rsidRPr="00DC136C">
        <w:t>,</w:t>
      </w:r>
      <w:r w:rsidR="00E3543C" w:rsidRPr="00DC136C">
        <w:t xml:space="preserve"> or</w:t>
      </w:r>
    </w:p>
    <w:p w14:paraId="284618B0" w14:textId="332CFE04" w:rsidR="00660E5C" w:rsidRPr="00DC136C" w:rsidRDefault="00DC0B0E" w:rsidP="00DC0B0E">
      <w:pPr>
        <w:pStyle w:val="Normal1a"/>
      </w:pPr>
      <w:r>
        <w:t>(ii)</w:t>
      </w:r>
      <w:r>
        <w:tab/>
      </w:r>
      <w:r w:rsidR="00CF3CC9">
        <w:t xml:space="preserve">that </w:t>
      </w:r>
      <w:r w:rsidR="00E3543C" w:rsidRPr="00DC136C">
        <w:t xml:space="preserve">the </w:t>
      </w:r>
      <w:r w:rsidR="00660E5C" w:rsidRPr="00DC136C">
        <w:t>Committee</w:t>
      </w:r>
      <w:r w:rsidR="00E3543C" w:rsidRPr="00DC136C">
        <w:t xml:space="preserve"> or the person acting as a </w:t>
      </w:r>
      <w:r w:rsidR="00F42616" w:rsidRPr="00DC136C">
        <w:t>Director</w:t>
      </w:r>
      <w:r w:rsidR="00E3543C" w:rsidRPr="00DC136C">
        <w:t xml:space="preserve"> or that any of them were disqualified,</w:t>
      </w:r>
    </w:p>
    <w:p w14:paraId="2652EEF0" w14:textId="3191004F" w:rsidR="00E3543C" w:rsidRPr="00DC136C" w:rsidRDefault="00E3543C" w:rsidP="00660E5C">
      <w:pPr>
        <w:pStyle w:val="Normal1Follower"/>
      </w:pPr>
      <w:r w:rsidRPr="00DC136C">
        <w:t xml:space="preserve">valid as if every person had been duly appointed and was qualified and continued to be a </w:t>
      </w:r>
      <w:r w:rsidR="00F42616" w:rsidRPr="00DC136C">
        <w:t>Director</w:t>
      </w:r>
      <w:r w:rsidRPr="00DC136C">
        <w:t xml:space="preserve"> or a member of the </w:t>
      </w:r>
      <w:r w:rsidR="00660E5C" w:rsidRPr="00DC136C">
        <w:t>Committee</w:t>
      </w:r>
      <w:r w:rsidRPr="00DC136C">
        <w:t xml:space="preserve"> (as the case may be).</w:t>
      </w:r>
    </w:p>
    <w:p w14:paraId="56A52D8D" w14:textId="1C5B3675" w:rsidR="00E3543C" w:rsidRPr="00DC136C" w:rsidRDefault="000C19FC" w:rsidP="00993A1F">
      <w:pPr>
        <w:pStyle w:val="Heading2"/>
      </w:pPr>
      <w:bookmarkStart w:id="173" w:name="_Toc91082676"/>
      <w:r>
        <w:t>13.13</w:t>
      </w:r>
      <w:r>
        <w:tab/>
      </w:r>
      <w:r w:rsidR="00E3543C" w:rsidRPr="00DC136C">
        <w:t>Secretary</w:t>
      </w:r>
      <w:bookmarkEnd w:id="173"/>
    </w:p>
    <w:p w14:paraId="19D15530" w14:textId="58B5A097" w:rsidR="00E3543C" w:rsidRPr="00DC136C" w:rsidRDefault="00DC0B0E" w:rsidP="000C19FC">
      <w:pPr>
        <w:pStyle w:val="Normal1"/>
      </w:pPr>
      <w:r>
        <w:t>(a)</w:t>
      </w:r>
      <w:r>
        <w:tab/>
      </w:r>
      <w:r w:rsidR="00E3543C" w:rsidRPr="00DC136C">
        <w:t xml:space="preserve">The </w:t>
      </w:r>
      <w:r w:rsidR="00660E5C" w:rsidRPr="00DC136C">
        <w:t>Company</w:t>
      </w:r>
      <w:r w:rsidR="00E3543C" w:rsidRPr="00DC136C">
        <w:t xml:space="preserve"> must have at least one </w:t>
      </w:r>
      <w:r w:rsidR="00271F9B" w:rsidRPr="00DC136C">
        <w:t>Secretary</w:t>
      </w:r>
      <w:r w:rsidR="00E3543C" w:rsidRPr="00DC136C">
        <w:t xml:space="preserve"> appointed by the </w:t>
      </w:r>
      <w:r w:rsidR="00F42616" w:rsidRPr="00DC136C">
        <w:t>Director</w:t>
      </w:r>
      <w:r w:rsidR="00E3543C" w:rsidRPr="00DC136C">
        <w:t>s.</w:t>
      </w:r>
    </w:p>
    <w:p w14:paraId="10AFBBD5" w14:textId="4ADEA316" w:rsidR="00660E5C" w:rsidRPr="00DC136C" w:rsidRDefault="00DC0B0E" w:rsidP="000C19FC">
      <w:pPr>
        <w:pStyle w:val="Normal1"/>
      </w:pPr>
      <w:r>
        <w:t>(b)</w:t>
      </w:r>
      <w:r>
        <w:tab/>
      </w:r>
      <w:r w:rsidR="00E3543C" w:rsidRPr="00DC136C">
        <w:t>Only an individual who has provided the Company with a signed consent may be Secretary.</w:t>
      </w:r>
      <w:r w:rsidR="00660E5C" w:rsidRPr="00DC136C">
        <w:t xml:space="preserve"> </w:t>
      </w:r>
      <w:r w:rsidR="00E3543C" w:rsidRPr="00DC136C">
        <w:t xml:space="preserve">The person may be but need not be a </w:t>
      </w:r>
      <w:r w:rsidR="00F42616" w:rsidRPr="00DC136C">
        <w:t>Member</w:t>
      </w:r>
      <w:r w:rsidR="00E3543C" w:rsidRPr="00DC136C">
        <w:t>.</w:t>
      </w:r>
    </w:p>
    <w:p w14:paraId="244F91CC" w14:textId="5A236F7D" w:rsidR="00E3543C" w:rsidRPr="00DC136C" w:rsidRDefault="00DC0B0E" w:rsidP="000C19FC">
      <w:pPr>
        <w:pStyle w:val="Normal1"/>
      </w:pPr>
      <w:r>
        <w:t>(c)</w:t>
      </w:r>
      <w:r>
        <w:tab/>
      </w:r>
      <w:r w:rsidR="00E3543C" w:rsidRPr="00DC136C">
        <w:t>The Secretary holds office on the terms and conditions the Board decides.</w:t>
      </w:r>
    </w:p>
    <w:p w14:paraId="1B9912F5" w14:textId="1C78E8DA" w:rsidR="00E3543C" w:rsidRPr="00DC136C" w:rsidRDefault="00DC0B0E" w:rsidP="000C19FC">
      <w:pPr>
        <w:pStyle w:val="Normal1"/>
      </w:pPr>
      <w:r>
        <w:t>(d)</w:t>
      </w:r>
      <w:r>
        <w:tab/>
      </w:r>
      <w:r w:rsidR="00E3543C" w:rsidRPr="00DC136C">
        <w:t xml:space="preserve">The </w:t>
      </w:r>
      <w:r w:rsidR="00F42616" w:rsidRPr="00DC136C">
        <w:t>Director</w:t>
      </w:r>
      <w:r w:rsidR="00E3543C" w:rsidRPr="00DC136C">
        <w:t xml:space="preserve">s may suspend or remove a </w:t>
      </w:r>
      <w:r w:rsidR="00271F9B" w:rsidRPr="00DC136C">
        <w:t>Secretary</w:t>
      </w:r>
      <w:r w:rsidR="00E3543C" w:rsidRPr="00DC136C">
        <w:t xml:space="preserve"> from that office.</w:t>
      </w:r>
    </w:p>
    <w:p w14:paraId="5A78FE4B" w14:textId="6589AFE3" w:rsidR="00E3543C" w:rsidRPr="00DC136C" w:rsidRDefault="00DC0B0E" w:rsidP="000C19FC">
      <w:pPr>
        <w:pStyle w:val="Normal1"/>
      </w:pPr>
      <w:r>
        <w:t>(e)</w:t>
      </w:r>
      <w:r>
        <w:tab/>
      </w:r>
      <w:r w:rsidR="00E3543C" w:rsidRPr="00DC136C">
        <w:t xml:space="preserve">The </w:t>
      </w:r>
      <w:r w:rsidR="00271F9B" w:rsidRPr="00DC136C">
        <w:t>Secretary</w:t>
      </w:r>
      <w:r w:rsidR="00660E5C" w:rsidRPr="00DC136C">
        <w:t>’</w:t>
      </w:r>
      <w:r w:rsidR="00E3543C" w:rsidRPr="00DC136C">
        <w:t>s functions include, but are not limited to:</w:t>
      </w:r>
    </w:p>
    <w:p w14:paraId="6EC07369" w14:textId="5E805AFD" w:rsidR="00E3543C" w:rsidRPr="00DC136C" w:rsidRDefault="00DC0B0E" w:rsidP="00DC0B0E">
      <w:pPr>
        <w:pStyle w:val="Normal1a"/>
      </w:pPr>
      <w:r>
        <w:lastRenderedPageBreak/>
        <w:t>(</w:t>
      </w:r>
      <w:proofErr w:type="spellStart"/>
      <w:r>
        <w:t>i</w:t>
      </w:r>
      <w:proofErr w:type="spellEnd"/>
      <w:r>
        <w:t>)</w:t>
      </w:r>
      <w:r>
        <w:tab/>
      </w:r>
      <w:r w:rsidR="00E3543C" w:rsidRPr="00DC136C">
        <w:t>calling meetings of the Company, including preparing notices of a meeting and of the business to be conducted at the meeting in consultation with the</w:t>
      </w:r>
      <w:r w:rsidR="00CF3CC9">
        <w:t xml:space="preserve"> </w:t>
      </w:r>
      <w:r w:rsidR="00E3543C" w:rsidRPr="00DC136C">
        <w:t>Chair</w:t>
      </w:r>
      <w:r w:rsidR="00CF3CC9">
        <w:t>person</w:t>
      </w:r>
      <w:r w:rsidR="00EB6BE2" w:rsidRPr="00DC136C">
        <w:t>,</w:t>
      </w:r>
      <w:r w:rsidR="00E3543C" w:rsidRPr="00DC136C">
        <w:t xml:space="preserve"> and</w:t>
      </w:r>
    </w:p>
    <w:p w14:paraId="6818801F" w14:textId="611E4678" w:rsidR="00E3543C" w:rsidRPr="00DC136C" w:rsidRDefault="00DC0B0E" w:rsidP="00DC0B0E">
      <w:pPr>
        <w:pStyle w:val="Normal1a"/>
      </w:pPr>
      <w:r>
        <w:t>(ii)</w:t>
      </w:r>
      <w:r>
        <w:tab/>
      </w:r>
      <w:r w:rsidR="00E3543C" w:rsidRPr="00DC136C">
        <w:t>keeping minutes of each meeting</w:t>
      </w:r>
      <w:r w:rsidR="00EB6BE2" w:rsidRPr="00DC136C">
        <w:t>,</w:t>
      </w:r>
      <w:r w:rsidR="00E3543C" w:rsidRPr="00DC136C">
        <w:t xml:space="preserve"> and</w:t>
      </w:r>
    </w:p>
    <w:p w14:paraId="0EF82491" w14:textId="618265E6" w:rsidR="00E3543C" w:rsidRPr="00DC136C" w:rsidRDefault="00DC0B0E" w:rsidP="00DC0B0E">
      <w:pPr>
        <w:pStyle w:val="Normal1a"/>
      </w:pPr>
      <w:r>
        <w:t>(iii)</w:t>
      </w:r>
      <w:r>
        <w:tab/>
      </w:r>
      <w:r w:rsidR="00E3543C" w:rsidRPr="00DC136C">
        <w:t>keeping copies of all correspondence and other documents relating to the Company</w:t>
      </w:r>
      <w:r w:rsidR="00EB6BE2" w:rsidRPr="00DC136C">
        <w:t>,</w:t>
      </w:r>
      <w:r w:rsidR="00E3543C" w:rsidRPr="00DC136C">
        <w:t xml:space="preserve"> and</w:t>
      </w:r>
    </w:p>
    <w:p w14:paraId="609F9974" w14:textId="628C0F81" w:rsidR="00E3543C" w:rsidRPr="00DC136C" w:rsidRDefault="00DC0B0E" w:rsidP="00DC0B0E">
      <w:pPr>
        <w:pStyle w:val="Normal1a"/>
      </w:pPr>
      <w:r>
        <w:t>(iv)</w:t>
      </w:r>
      <w:r>
        <w:tab/>
      </w:r>
      <w:r w:rsidR="00E3543C" w:rsidRPr="00DC136C">
        <w:t xml:space="preserve">maintaining the </w:t>
      </w:r>
      <w:r w:rsidR="00A618EA" w:rsidRPr="00DC136C">
        <w:t>Register</w:t>
      </w:r>
      <w:r w:rsidR="00E3543C" w:rsidRPr="00DC136C">
        <w:t xml:space="preserve"> of </w:t>
      </w:r>
      <w:r w:rsidR="00F42616" w:rsidRPr="00DC136C">
        <w:t>Member</w:t>
      </w:r>
      <w:r w:rsidR="00E3543C" w:rsidRPr="00DC136C">
        <w:t>s of the Company.</w:t>
      </w:r>
    </w:p>
    <w:p w14:paraId="65CEDB9E" w14:textId="48BB01AC" w:rsidR="00E3543C" w:rsidRPr="00DC136C" w:rsidRDefault="003168AB" w:rsidP="003168AB">
      <w:pPr>
        <w:pStyle w:val="Heading1"/>
      </w:pPr>
      <w:bookmarkStart w:id="174" w:name="_Toc91082677"/>
      <w:r>
        <w:t>14</w:t>
      </w:r>
      <w:r>
        <w:tab/>
      </w:r>
      <w:r w:rsidR="00E3543C" w:rsidRPr="00DC136C">
        <w:t>The Seal</w:t>
      </w:r>
      <w:bookmarkEnd w:id="174"/>
    </w:p>
    <w:p w14:paraId="4BCC2C7E" w14:textId="493C0903" w:rsidR="00E3543C" w:rsidRPr="00DC136C" w:rsidRDefault="003168AB" w:rsidP="003168AB">
      <w:pPr>
        <w:pStyle w:val="Heading2"/>
      </w:pPr>
      <w:bookmarkStart w:id="175" w:name="_Toc91082678"/>
      <w:r>
        <w:t>14.1</w:t>
      </w:r>
      <w:r>
        <w:tab/>
      </w:r>
      <w:r w:rsidR="00E3543C" w:rsidRPr="00DC136C">
        <w:t>Company Seal is optional</w:t>
      </w:r>
      <w:bookmarkEnd w:id="175"/>
    </w:p>
    <w:p w14:paraId="72D3AD6B" w14:textId="77777777" w:rsidR="00E3543C" w:rsidRPr="00DC136C" w:rsidRDefault="00E3543C" w:rsidP="00E3543C">
      <w:r w:rsidRPr="00DC136C">
        <w:t>The Company may have a Seal.</w:t>
      </w:r>
    </w:p>
    <w:p w14:paraId="3DB0E54C" w14:textId="331DC206" w:rsidR="00E3543C" w:rsidRPr="00DC136C" w:rsidRDefault="003168AB" w:rsidP="003168AB">
      <w:pPr>
        <w:pStyle w:val="Heading2"/>
      </w:pPr>
      <w:bookmarkStart w:id="176" w:name="_Ref39153838"/>
      <w:bookmarkStart w:id="177" w:name="_Toc91082679"/>
      <w:r>
        <w:t>14.2</w:t>
      </w:r>
      <w:r>
        <w:tab/>
      </w:r>
      <w:r w:rsidR="00E3543C" w:rsidRPr="00DC136C">
        <w:t>Affixing the Seal</w:t>
      </w:r>
      <w:bookmarkStart w:id="178" w:name="_GoBack"/>
      <w:bookmarkEnd w:id="176"/>
      <w:bookmarkEnd w:id="177"/>
      <w:bookmarkEnd w:id="178"/>
    </w:p>
    <w:p w14:paraId="46595F2A" w14:textId="11FA2617" w:rsidR="00E3543C" w:rsidRPr="00DC136C" w:rsidRDefault="003168AB" w:rsidP="003168AB">
      <w:pPr>
        <w:pStyle w:val="Normal1"/>
      </w:pPr>
      <w:r>
        <w:t>(a)</w:t>
      </w:r>
      <w:r>
        <w:tab/>
      </w:r>
      <w:r w:rsidR="00E3543C" w:rsidRPr="00DC136C">
        <w:t>The Seal must only be used with the authority of the Board.</w:t>
      </w:r>
    </w:p>
    <w:p w14:paraId="6DA49DD4" w14:textId="794637D6" w:rsidR="00E3543C" w:rsidRPr="00DC136C" w:rsidRDefault="003168AB" w:rsidP="003168AB">
      <w:pPr>
        <w:pStyle w:val="Normal1"/>
      </w:pPr>
      <w:r>
        <w:t>(b)</w:t>
      </w:r>
      <w:r>
        <w:tab/>
      </w:r>
      <w:r w:rsidR="00E3543C" w:rsidRPr="00DC136C">
        <w:t>Every document to which the Seal is affixed must be signed by a Director and countersigned by the Secretary or by a second Director, or another person appointed by the Board for the purpose.</w:t>
      </w:r>
    </w:p>
    <w:p w14:paraId="5F47CA78" w14:textId="3F8277BD" w:rsidR="00E3543C" w:rsidRPr="00DC136C" w:rsidRDefault="003168AB" w:rsidP="003168AB">
      <w:pPr>
        <w:pStyle w:val="Normal1"/>
      </w:pPr>
      <w:r>
        <w:t>(c)</w:t>
      </w:r>
      <w:r>
        <w:tab/>
      </w:r>
      <w:r w:rsidR="00E3543C" w:rsidRPr="00DC136C">
        <w:t>The Board may affix a signature by electronic means.</w:t>
      </w:r>
    </w:p>
    <w:p w14:paraId="602F528E" w14:textId="72CA40FC" w:rsidR="00E3543C" w:rsidRPr="00DC136C" w:rsidRDefault="003168AB" w:rsidP="003168AB">
      <w:pPr>
        <w:pStyle w:val="Heading2"/>
      </w:pPr>
      <w:bookmarkStart w:id="179" w:name="_Ref39153858"/>
      <w:bookmarkStart w:id="180" w:name="_Toc91082680"/>
      <w:r>
        <w:t>14.3</w:t>
      </w:r>
      <w:r>
        <w:tab/>
      </w:r>
      <w:r w:rsidR="00E3543C" w:rsidRPr="00DC136C">
        <w:t>Execution of documents without a Seal</w:t>
      </w:r>
      <w:bookmarkEnd w:id="179"/>
      <w:bookmarkEnd w:id="180"/>
    </w:p>
    <w:p w14:paraId="127F002F" w14:textId="63D93815" w:rsidR="00E3543C" w:rsidRPr="00DC136C" w:rsidRDefault="00E3543C" w:rsidP="00E3543C">
      <w:r w:rsidRPr="00DC136C">
        <w:t xml:space="preserve">The Company may sign a document without a </w:t>
      </w:r>
      <w:r w:rsidR="00271F9B" w:rsidRPr="00DC136C">
        <w:t>Seal</w:t>
      </w:r>
      <w:r w:rsidRPr="00DC136C">
        <w:t>, including a deed, by having the document signed by:</w:t>
      </w:r>
    </w:p>
    <w:p w14:paraId="2D36C273" w14:textId="0C0D2084" w:rsidR="00E3543C" w:rsidRPr="00DC136C" w:rsidRDefault="003168AB" w:rsidP="003168AB">
      <w:pPr>
        <w:pStyle w:val="Normal1"/>
      </w:pPr>
      <w:r>
        <w:t>(a)</w:t>
      </w:r>
      <w:r>
        <w:tab/>
      </w:r>
      <w:r w:rsidR="00E3543C" w:rsidRPr="00DC136C">
        <w:t>two Directors</w:t>
      </w:r>
      <w:r w:rsidR="00EB6BE2" w:rsidRPr="00DC136C">
        <w:t>,</w:t>
      </w:r>
      <w:r w:rsidR="00E3543C" w:rsidRPr="00DC136C">
        <w:t xml:space="preserve"> or</w:t>
      </w:r>
    </w:p>
    <w:p w14:paraId="28CE722C" w14:textId="4D738FA5" w:rsidR="00E3543C" w:rsidRPr="00DC136C" w:rsidRDefault="003168AB" w:rsidP="003168AB">
      <w:pPr>
        <w:pStyle w:val="Normal1"/>
      </w:pPr>
      <w:r>
        <w:t>(b)</w:t>
      </w:r>
      <w:r>
        <w:tab/>
      </w:r>
      <w:r w:rsidR="00E3543C" w:rsidRPr="00DC136C">
        <w:t>a Director and the Secretary.</w:t>
      </w:r>
    </w:p>
    <w:p w14:paraId="12FEC4E6" w14:textId="542BE5DA" w:rsidR="00E3543C" w:rsidRPr="00DC136C" w:rsidRDefault="003168AB" w:rsidP="003168AB">
      <w:pPr>
        <w:pStyle w:val="Heading2"/>
      </w:pPr>
      <w:bookmarkStart w:id="181" w:name="_Toc91082681"/>
      <w:r>
        <w:t>14.4</w:t>
      </w:r>
      <w:r>
        <w:tab/>
      </w:r>
      <w:r w:rsidR="00E3543C" w:rsidRPr="00DC136C">
        <w:t>Other ways of executing documents</w:t>
      </w:r>
      <w:bookmarkEnd w:id="181"/>
    </w:p>
    <w:p w14:paraId="52D466E6" w14:textId="07AE673B" w:rsidR="00E3543C" w:rsidRPr="00DC136C" w:rsidRDefault="00E3543C" w:rsidP="00E3543C">
      <w:r w:rsidRPr="00DC136C">
        <w:t>Despite rules</w:t>
      </w:r>
      <w:r w:rsidR="003168AB">
        <w:t xml:space="preserve"> 14.2</w:t>
      </w:r>
      <w:r w:rsidR="00510D9E" w:rsidRPr="00DC136C">
        <w:t xml:space="preserve"> </w:t>
      </w:r>
      <w:r w:rsidRPr="00DC136C">
        <w:t>and</w:t>
      </w:r>
      <w:r w:rsidR="003168AB">
        <w:t xml:space="preserve"> 14.3</w:t>
      </w:r>
      <w:r w:rsidRPr="00DC136C">
        <w:t>, any document including a deed, may also be signed by the Company in any other manner permitted by law.</w:t>
      </w:r>
    </w:p>
    <w:p w14:paraId="397C5A00" w14:textId="17A93441" w:rsidR="00E3543C" w:rsidRPr="00DC136C" w:rsidRDefault="003168AB" w:rsidP="003168AB">
      <w:pPr>
        <w:pStyle w:val="Heading1"/>
      </w:pPr>
      <w:bookmarkStart w:id="182" w:name="_Toc91082682"/>
      <w:r>
        <w:lastRenderedPageBreak/>
        <w:t>15</w:t>
      </w:r>
      <w:r>
        <w:tab/>
      </w:r>
      <w:r w:rsidR="00E3543C" w:rsidRPr="00DC136C">
        <w:t>Minutes</w:t>
      </w:r>
      <w:bookmarkEnd w:id="182"/>
    </w:p>
    <w:p w14:paraId="729580AC" w14:textId="51464D72" w:rsidR="00E3543C" w:rsidRPr="00DC136C" w:rsidRDefault="003168AB" w:rsidP="003168AB">
      <w:pPr>
        <w:pStyle w:val="Heading2"/>
      </w:pPr>
      <w:bookmarkStart w:id="183" w:name="_Toc91082683"/>
      <w:r>
        <w:t>15.1</w:t>
      </w:r>
      <w:r>
        <w:tab/>
      </w:r>
      <w:r w:rsidR="00E3543C" w:rsidRPr="00DC136C">
        <w:t>Contents of minutes</w:t>
      </w:r>
      <w:bookmarkEnd w:id="183"/>
    </w:p>
    <w:p w14:paraId="6C763C0B" w14:textId="77777777" w:rsidR="00E3543C" w:rsidRPr="00DC136C" w:rsidRDefault="00E3543C" w:rsidP="00E3543C">
      <w:r w:rsidRPr="00DC136C">
        <w:t>The Board must ensure that minutes are duly recorded in any manner it thinks fit and include:</w:t>
      </w:r>
    </w:p>
    <w:p w14:paraId="0EEA720D" w14:textId="5BAF86D0" w:rsidR="00E3543C" w:rsidRPr="00DC136C" w:rsidRDefault="003168AB" w:rsidP="003168AB">
      <w:pPr>
        <w:pStyle w:val="Normal1"/>
      </w:pPr>
      <w:r>
        <w:t>(a)</w:t>
      </w:r>
      <w:r>
        <w:tab/>
      </w:r>
      <w:r w:rsidR="00E3543C" w:rsidRPr="00DC136C">
        <w:t>the names of the Directors present at each meeting of the Company, the Board and of Committees</w:t>
      </w:r>
      <w:r w:rsidR="00EB6BE2" w:rsidRPr="00DC136C">
        <w:t>,</w:t>
      </w:r>
      <w:r w:rsidR="00E3543C" w:rsidRPr="00DC136C">
        <w:t xml:space="preserve"> and</w:t>
      </w:r>
    </w:p>
    <w:p w14:paraId="53262088" w14:textId="0FB306CD" w:rsidR="00E3543C" w:rsidRPr="00DC136C" w:rsidRDefault="003168AB" w:rsidP="003168AB">
      <w:pPr>
        <w:pStyle w:val="Normal1"/>
      </w:pPr>
      <w:r>
        <w:t>(b)</w:t>
      </w:r>
      <w:r>
        <w:tab/>
      </w:r>
      <w:r w:rsidR="00E3543C" w:rsidRPr="00DC136C">
        <w:t xml:space="preserve">details of all resolutions and proceedings of </w:t>
      </w:r>
      <w:r w:rsidR="00551618" w:rsidRPr="00DC136C">
        <w:t>General Meeting</w:t>
      </w:r>
      <w:r w:rsidR="00E3543C" w:rsidRPr="00DC136C">
        <w:t>s of the Company and of meetings of the Board and Committees.</w:t>
      </w:r>
    </w:p>
    <w:p w14:paraId="78BAEA01" w14:textId="621896A6" w:rsidR="00E3543C" w:rsidRPr="00DC136C" w:rsidRDefault="003168AB" w:rsidP="003168AB">
      <w:pPr>
        <w:pStyle w:val="Heading2"/>
      </w:pPr>
      <w:bookmarkStart w:id="184" w:name="_Toc91082684"/>
      <w:r>
        <w:t>15.2</w:t>
      </w:r>
      <w:r>
        <w:tab/>
      </w:r>
      <w:r w:rsidR="00E3543C" w:rsidRPr="00DC136C">
        <w:t>Signing of minutes</w:t>
      </w:r>
      <w:bookmarkEnd w:id="184"/>
    </w:p>
    <w:p w14:paraId="35B01815" w14:textId="28B944D8" w:rsidR="00E3543C" w:rsidRPr="00DC136C" w:rsidRDefault="00E3543C" w:rsidP="00E3543C">
      <w:r w:rsidRPr="00DC136C">
        <w:t xml:space="preserve">The minutes of a meeting of the Board or of a Committee or of the Company, if signed by the </w:t>
      </w:r>
      <w:r w:rsidR="003B2ED1" w:rsidRPr="00DC136C">
        <w:t xml:space="preserve">chair </w:t>
      </w:r>
      <w:r w:rsidRPr="00DC136C">
        <w:t xml:space="preserve">of the meeting or by the </w:t>
      </w:r>
      <w:r w:rsidR="003B2ED1" w:rsidRPr="00DC136C">
        <w:t xml:space="preserve">chair </w:t>
      </w:r>
      <w:r w:rsidRPr="00DC136C">
        <w:t>of the next meeting, are prima facie evidence of the matters stated in the minutes.</w:t>
      </w:r>
    </w:p>
    <w:p w14:paraId="3F98B0E0" w14:textId="357444D8" w:rsidR="00E3543C" w:rsidRPr="00DC136C" w:rsidRDefault="00C5089A" w:rsidP="003168AB">
      <w:pPr>
        <w:pStyle w:val="Heading1"/>
      </w:pPr>
      <w:bookmarkStart w:id="185" w:name="_Toc91082685"/>
      <w:r>
        <w:t>16</w:t>
      </w:r>
      <w:r>
        <w:tab/>
      </w:r>
      <w:r w:rsidR="00E3543C" w:rsidRPr="00DC136C">
        <w:t>Notices</w:t>
      </w:r>
      <w:bookmarkEnd w:id="185"/>
    </w:p>
    <w:p w14:paraId="5FC653A5" w14:textId="4881F034" w:rsidR="00E3543C" w:rsidRPr="00DC136C" w:rsidRDefault="00C5089A" w:rsidP="003168AB">
      <w:pPr>
        <w:pStyle w:val="Heading2"/>
      </w:pPr>
      <w:bookmarkStart w:id="186" w:name="_Ref39153883"/>
      <w:bookmarkStart w:id="187" w:name="_Toc91082686"/>
      <w:r>
        <w:t>16.1</w:t>
      </w:r>
      <w:r>
        <w:tab/>
      </w:r>
      <w:r w:rsidR="00E3543C" w:rsidRPr="00DC136C">
        <w:t>Method of service</w:t>
      </w:r>
      <w:bookmarkEnd w:id="186"/>
      <w:bookmarkEnd w:id="187"/>
    </w:p>
    <w:p w14:paraId="5683CBB7" w14:textId="65F1DBAF" w:rsidR="00E3543C" w:rsidRPr="00DC136C" w:rsidRDefault="00C5089A" w:rsidP="00C5089A">
      <w:pPr>
        <w:pStyle w:val="Normal1"/>
      </w:pPr>
      <w:r>
        <w:t>(a)</w:t>
      </w:r>
      <w:r>
        <w:tab/>
      </w:r>
      <w:r w:rsidR="00E3543C" w:rsidRPr="00DC136C">
        <w:t xml:space="preserve">The </w:t>
      </w:r>
      <w:r w:rsidR="00660E5C" w:rsidRPr="00DC136C">
        <w:t>Company</w:t>
      </w:r>
      <w:r w:rsidR="00E3543C" w:rsidRPr="00DC136C">
        <w:t xml:space="preserve"> may give a notice to a </w:t>
      </w:r>
      <w:r w:rsidR="00F42616" w:rsidRPr="00DC136C">
        <w:t>Member</w:t>
      </w:r>
      <w:r w:rsidR="00E3543C" w:rsidRPr="00DC136C">
        <w:t xml:space="preserve"> by:</w:t>
      </w:r>
    </w:p>
    <w:p w14:paraId="192AFF1A" w14:textId="723410E3" w:rsidR="00E3543C" w:rsidRPr="00DC136C" w:rsidRDefault="00C5089A" w:rsidP="00C5089A">
      <w:pPr>
        <w:pStyle w:val="Normal1a"/>
      </w:pPr>
      <w:r>
        <w:t>(</w:t>
      </w:r>
      <w:proofErr w:type="spellStart"/>
      <w:r>
        <w:t>i</w:t>
      </w:r>
      <w:proofErr w:type="spellEnd"/>
      <w:r>
        <w:t>)</w:t>
      </w:r>
      <w:r>
        <w:tab/>
      </w:r>
      <w:r w:rsidR="00E3543C" w:rsidRPr="00DC136C">
        <w:t>deliv</w:t>
      </w:r>
      <w:r w:rsidR="00EB6BE2" w:rsidRPr="00DC136C">
        <w:t>ering it personally</w:t>
      </w:r>
    </w:p>
    <w:p w14:paraId="21895732" w14:textId="5278B798" w:rsidR="00E3543C" w:rsidRPr="00DC136C" w:rsidRDefault="00C5089A" w:rsidP="00C5089A">
      <w:pPr>
        <w:pStyle w:val="Normal1a"/>
      </w:pPr>
      <w:r>
        <w:t>(ii)</w:t>
      </w:r>
      <w:r>
        <w:tab/>
      </w:r>
      <w:r w:rsidR="00E3543C" w:rsidRPr="00DC136C">
        <w:t xml:space="preserve">sending it by prepaid post to the </w:t>
      </w:r>
      <w:r w:rsidR="00F42616" w:rsidRPr="00DC136C">
        <w:t>Member</w:t>
      </w:r>
      <w:r w:rsidR="00660E5C" w:rsidRPr="00DC136C">
        <w:t>’</w:t>
      </w:r>
      <w:r w:rsidR="00E3543C" w:rsidRPr="00DC136C">
        <w:t xml:space="preserve">s address in the </w:t>
      </w:r>
      <w:r w:rsidR="00A618EA" w:rsidRPr="00DC136C">
        <w:t>Register</w:t>
      </w:r>
      <w:r w:rsidR="00E3543C" w:rsidRPr="00DC136C">
        <w:t xml:space="preserve"> of </w:t>
      </w:r>
      <w:r w:rsidR="00F42616" w:rsidRPr="00DC136C">
        <w:t>Member</w:t>
      </w:r>
      <w:r w:rsidR="00E3543C" w:rsidRPr="00DC136C">
        <w:t xml:space="preserve">s or any other address the </w:t>
      </w:r>
      <w:r w:rsidR="00F42616" w:rsidRPr="00DC136C">
        <w:t>Member</w:t>
      </w:r>
      <w:r w:rsidR="00E3543C" w:rsidRPr="00DC136C">
        <w:t xml:space="preserve"> gives the </w:t>
      </w:r>
      <w:r w:rsidR="00660E5C" w:rsidRPr="00DC136C">
        <w:t>Company</w:t>
      </w:r>
      <w:r w:rsidR="00EB6BE2" w:rsidRPr="00DC136C">
        <w:t xml:space="preserve"> for notices,</w:t>
      </w:r>
      <w:r w:rsidR="00E3543C" w:rsidRPr="00DC136C">
        <w:t xml:space="preserve"> or</w:t>
      </w:r>
    </w:p>
    <w:p w14:paraId="2CE2EF55" w14:textId="7C28280B" w:rsidR="00E3543C" w:rsidRPr="00DC136C" w:rsidRDefault="00C5089A" w:rsidP="00C5089A">
      <w:pPr>
        <w:pStyle w:val="Normal1a"/>
      </w:pPr>
      <w:r>
        <w:t>(iii)</w:t>
      </w:r>
      <w:r>
        <w:tab/>
      </w:r>
      <w:r w:rsidR="00E3543C" w:rsidRPr="00DC136C">
        <w:t xml:space="preserve">sending it by fax or other electronic means to the fax number or electronic address the </w:t>
      </w:r>
      <w:r w:rsidR="00F42616" w:rsidRPr="00DC136C">
        <w:t>Member</w:t>
      </w:r>
      <w:r w:rsidR="00E3543C" w:rsidRPr="00DC136C">
        <w:t xml:space="preserve"> gives the </w:t>
      </w:r>
      <w:r w:rsidR="00660E5C" w:rsidRPr="00DC136C">
        <w:t>Company</w:t>
      </w:r>
      <w:r w:rsidR="00E3543C" w:rsidRPr="00DC136C">
        <w:t xml:space="preserve"> for notices.</w:t>
      </w:r>
    </w:p>
    <w:p w14:paraId="19046560" w14:textId="143CD64F" w:rsidR="00E3543C" w:rsidRPr="00DC136C" w:rsidRDefault="00C5089A" w:rsidP="00C5089A">
      <w:pPr>
        <w:pStyle w:val="Normal1"/>
      </w:pPr>
      <w:r>
        <w:t>(b)</w:t>
      </w:r>
      <w:r>
        <w:tab/>
      </w:r>
      <w:r w:rsidR="00E3543C" w:rsidRPr="00DC136C">
        <w:t xml:space="preserve">Where a </w:t>
      </w:r>
      <w:r w:rsidR="00F42616" w:rsidRPr="00DC136C">
        <w:t>Member</w:t>
      </w:r>
      <w:r w:rsidR="00E3543C" w:rsidRPr="00DC136C">
        <w:t xml:space="preserve"> does not have a </w:t>
      </w:r>
      <w:r w:rsidR="00A618EA" w:rsidRPr="00DC136C">
        <w:t>Registered Address</w:t>
      </w:r>
      <w:r w:rsidR="00E3543C" w:rsidRPr="00DC136C">
        <w:t xml:space="preserve"> or where the </w:t>
      </w:r>
      <w:r w:rsidR="00660E5C" w:rsidRPr="00DC136C">
        <w:t>Company</w:t>
      </w:r>
      <w:r w:rsidR="00E3543C" w:rsidRPr="00DC136C">
        <w:t xml:space="preserve"> believes that </w:t>
      </w:r>
      <w:r w:rsidR="00F42616" w:rsidRPr="00DC136C">
        <w:t>Member</w:t>
      </w:r>
      <w:r w:rsidR="00E3543C" w:rsidRPr="00DC136C">
        <w:t xml:space="preserve"> is not known at the </w:t>
      </w:r>
      <w:r w:rsidR="00F42616" w:rsidRPr="00DC136C">
        <w:t>Member</w:t>
      </w:r>
      <w:r w:rsidR="00660E5C" w:rsidRPr="00DC136C">
        <w:t>’</w:t>
      </w:r>
      <w:r w:rsidR="00E3543C" w:rsidRPr="00DC136C">
        <w:t xml:space="preserve">s </w:t>
      </w:r>
      <w:r w:rsidR="00A618EA" w:rsidRPr="00DC136C">
        <w:t>Registered Address</w:t>
      </w:r>
      <w:r w:rsidR="00E3543C" w:rsidRPr="00DC136C">
        <w:t>, all notices are taken to be:</w:t>
      </w:r>
    </w:p>
    <w:p w14:paraId="58B1D104" w14:textId="7CE3F3E8" w:rsidR="00E3543C" w:rsidRPr="00DC136C" w:rsidRDefault="00C5089A" w:rsidP="00C5089A">
      <w:pPr>
        <w:pStyle w:val="Normal1a"/>
      </w:pPr>
      <w:r>
        <w:t>(</w:t>
      </w:r>
      <w:proofErr w:type="spellStart"/>
      <w:r>
        <w:t>i</w:t>
      </w:r>
      <w:proofErr w:type="spellEnd"/>
      <w:r>
        <w:t>)</w:t>
      </w:r>
      <w:r>
        <w:tab/>
      </w:r>
      <w:r w:rsidR="00E3543C" w:rsidRPr="00DC136C">
        <w:t xml:space="preserve">given to the </w:t>
      </w:r>
      <w:r w:rsidR="00F42616" w:rsidRPr="00DC136C">
        <w:t>Member</w:t>
      </w:r>
      <w:r w:rsidR="00E3543C" w:rsidRPr="00DC136C">
        <w:t xml:space="preserve"> if the notice is exhibited in the </w:t>
      </w:r>
      <w:r w:rsidR="00660E5C" w:rsidRPr="00DC136C">
        <w:t>Company’</w:t>
      </w:r>
      <w:r w:rsidR="00E3543C" w:rsidRPr="00DC136C">
        <w:t xml:space="preserve">s </w:t>
      </w:r>
      <w:r w:rsidR="00CF3CC9">
        <w:t>O</w:t>
      </w:r>
      <w:r w:rsidR="00EB6BE2" w:rsidRPr="00DC136C">
        <w:t>ffice for a period of 48 hours,</w:t>
      </w:r>
      <w:r w:rsidR="00E3543C" w:rsidRPr="00DC136C">
        <w:t xml:space="preserve"> and</w:t>
      </w:r>
    </w:p>
    <w:p w14:paraId="38AC68AF" w14:textId="64919D08" w:rsidR="00E3543C" w:rsidRPr="00DC136C" w:rsidRDefault="00C5089A" w:rsidP="00C5089A">
      <w:pPr>
        <w:pStyle w:val="Normal1a"/>
      </w:pPr>
      <w:r>
        <w:t>(ii)</w:t>
      </w:r>
      <w:r>
        <w:tab/>
      </w:r>
      <w:r w:rsidR="00E3543C" w:rsidRPr="00DC136C">
        <w:t>served at the commencement of that period,</w:t>
      </w:r>
    </w:p>
    <w:p w14:paraId="4938E06F" w14:textId="28FB5B67" w:rsidR="00E3543C" w:rsidRPr="00DC136C" w:rsidRDefault="00E3543C" w:rsidP="0001340D">
      <w:pPr>
        <w:pStyle w:val="Normal1Follower"/>
      </w:pPr>
      <w:r w:rsidRPr="00DC136C">
        <w:t xml:space="preserve">unless and until the </w:t>
      </w:r>
      <w:r w:rsidR="00F42616" w:rsidRPr="00DC136C">
        <w:t>Member</w:t>
      </w:r>
      <w:r w:rsidRPr="00DC136C">
        <w:t xml:space="preserve"> informs the </w:t>
      </w:r>
      <w:r w:rsidR="00660E5C" w:rsidRPr="00DC136C">
        <w:t>Company</w:t>
      </w:r>
      <w:r w:rsidRPr="00DC136C">
        <w:t xml:space="preserve"> of the </w:t>
      </w:r>
      <w:r w:rsidR="00F42616" w:rsidRPr="00DC136C">
        <w:t>Member</w:t>
      </w:r>
      <w:r w:rsidR="00660E5C" w:rsidRPr="00DC136C">
        <w:t>’</w:t>
      </w:r>
      <w:r w:rsidRPr="00DC136C">
        <w:t>s address.</w:t>
      </w:r>
    </w:p>
    <w:p w14:paraId="2606DA84" w14:textId="3BE8DDA6" w:rsidR="00E3543C" w:rsidRPr="00DC136C" w:rsidRDefault="00C5089A" w:rsidP="003168AB">
      <w:pPr>
        <w:pStyle w:val="Heading2"/>
      </w:pPr>
      <w:bookmarkStart w:id="188" w:name="_Toc91082687"/>
      <w:r>
        <w:lastRenderedPageBreak/>
        <w:t>16.2</w:t>
      </w:r>
      <w:r>
        <w:tab/>
      </w:r>
      <w:r w:rsidR="00E3543C" w:rsidRPr="00DC136C">
        <w:t>Time of service</w:t>
      </w:r>
      <w:bookmarkEnd w:id="188"/>
    </w:p>
    <w:p w14:paraId="6FF9CBC6" w14:textId="27DCC33B" w:rsidR="00E3543C" w:rsidRPr="00DC136C" w:rsidRDefault="00C5089A" w:rsidP="00C5089A">
      <w:pPr>
        <w:pStyle w:val="Normal1"/>
      </w:pPr>
      <w:r>
        <w:t>(a)</w:t>
      </w:r>
      <w:r>
        <w:tab/>
      </w:r>
      <w:r w:rsidR="00E3543C" w:rsidRPr="00DC136C">
        <w:t xml:space="preserve">A notice from the </w:t>
      </w:r>
      <w:r w:rsidR="00660E5C" w:rsidRPr="00DC136C">
        <w:t>Company</w:t>
      </w:r>
      <w:r w:rsidR="00E3543C" w:rsidRPr="00DC136C">
        <w:t xml:space="preserve"> properly addressed and posted is taken to be given and received on the day after the day of its posting.</w:t>
      </w:r>
    </w:p>
    <w:p w14:paraId="5D0B5241" w14:textId="5B3A6B0D" w:rsidR="00E3543C" w:rsidRPr="00DC136C" w:rsidRDefault="00C5089A" w:rsidP="00C5089A">
      <w:pPr>
        <w:pStyle w:val="Normal1"/>
      </w:pPr>
      <w:r>
        <w:t>(b)</w:t>
      </w:r>
      <w:r>
        <w:tab/>
      </w:r>
      <w:r w:rsidR="00E3543C" w:rsidRPr="00DC136C">
        <w:t>A notice sent or given by fax or other electronic transmission:</w:t>
      </w:r>
    </w:p>
    <w:p w14:paraId="165F740A" w14:textId="6B29A989" w:rsidR="00E3543C" w:rsidRPr="00DC136C" w:rsidRDefault="00C5089A" w:rsidP="00C5089A">
      <w:pPr>
        <w:pStyle w:val="Normal1a"/>
      </w:pPr>
      <w:r>
        <w:t>(</w:t>
      </w:r>
      <w:proofErr w:type="spellStart"/>
      <w:r>
        <w:t>i</w:t>
      </w:r>
      <w:proofErr w:type="spellEnd"/>
      <w:r>
        <w:t>)</w:t>
      </w:r>
      <w:r>
        <w:tab/>
      </w:r>
      <w:r w:rsidR="00E3543C" w:rsidRPr="00DC136C">
        <w:t>is taken to be effected by properly addressing and transmitting the fax or other electronic transmission</w:t>
      </w:r>
      <w:r w:rsidR="00EB6BE2" w:rsidRPr="00DC136C">
        <w:t>,</w:t>
      </w:r>
      <w:r w:rsidR="00E3543C" w:rsidRPr="00DC136C">
        <w:t xml:space="preserve"> and</w:t>
      </w:r>
    </w:p>
    <w:p w14:paraId="66F350BD" w14:textId="3859E87A" w:rsidR="00E3543C" w:rsidRPr="00DC136C" w:rsidRDefault="00C5089A" w:rsidP="00C5089A">
      <w:pPr>
        <w:pStyle w:val="Normal1a"/>
      </w:pPr>
      <w:r>
        <w:t>(ii)</w:t>
      </w:r>
      <w:r>
        <w:tab/>
      </w:r>
      <w:r w:rsidR="00E3543C" w:rsidRPr="00DC136C">
        <w:t>is taken to have been given and received on the day of its transmission.</w:t>
      </w:r>
    </w:p>
    <w:p w14:paraId="1F6D49D7" w14:textId="6C3865F6" w:rsidR="00E3543C" w:rsidRPr="00DC136C" w:rsidRDefault="00C5089A" w:rsidP="00C5089A">
      <w:pPr>
        <w:pStyle w:val="Normal1"/>
      </w:pPr>
      <w:r>
        <w:t>(c)</w:t>
      </w:r>
      <w:r>
        <w:tab/>
      </w:r>
      <w:r w:rsidR="00E3543C" w:rsidRPr="00DC136C">
        <w:t>Where a given number of days</w:t>
      </w:r>
      <w:r w:rsidR="00660E5C" w:rsidRPr="00DC136C">
        <w:t>’</w:t>
      </w:r>
      <w:r w:rsidR="00E3543C" w:rsidRPr="00DC136C">
        <w:t xml:space="preserve"> notice or notice extending over any other period must be given, the day of service is not to be counted in the number of days or other period.</w:t>
      </w:r>
    </w:p>
    <w:p w14:paraId="3EB67527" w14:textId="645856A3" w:rsidR="00E3543C" w:rsidRPr="00DC136C" w:rsidRDefault="003168AB" w:rsidP="003168AB">
      <w:pPr>
        <w:pStyle w:val="Heading2"/>
      </w:pPr>
      <w:bookmarkStart w:id="189" w:name="_Toc91082688"/>
      <w:r>
        <w:t>16.3</w:t>
      </w:r>
      <w:r>
        <w:tab/>
      </w:r>
      <w:r w:rsidR="00E3543C" w:rsidRPr="00DC136C">
        <w:t>Evidence of service</w:t>
      </w:r>
      <w:bookmarkEnd w:id="189"/>
    </w:p>
    <w:p w14:paraId="78B92DE9" w14:textId="645165B0" w:rsidR="00E3543C" w:rsidRPr="00DC136C" w:rsidRDefault="00E3543C" w:rsidP="00E3543C">
      <w:r w:rsidRPr="00DC136C">
        <w:t xml:space="preserve">A certificate signed by a </w:t>
      </w:r>
      <w:r w:rsidR="00F42616" w:rsidRPr="00DC136C">
        <w:t>Director</w:t>
      </w:r>
      <w:r w:rsidRPr="00DC136C">
        <w:t xml:space="preserve"> or </w:t>
      </w:r>
      <w:r w:rsidR="00271F9B" w:rsidRPr="00DC136C">
        <w:t>Secretary</w:t>
      </w:r>
      <w:r w:rsidRPr="00DC136C">
        <w:t xml:space="preserve"> stating that a notice has been given under this </w:t>
      </w:r>
      <w:r w:rsidR="00660E5C" w:rsidRPr="00DC136C">
        <w:t>Constitution</w:t>
      </w:r>
      <w:r w:rsidRPr="00DC136C">
        <w:t xml:space="preserve"> is conclusive evidence of that fact.</w:t>
      </w:r>
    </w:p>
    <w:p w14:paraId="73232E31" w14:textId="2C00A07B" w:rsidR="00E3543C" w:rsidRPr="00DC136C" w:rsidRDefault="003168AB" w:rsidP="003168AB">
      <w:pPr>
        <w:pStyle w:val="Heading2"/>
      </w:pPr>
      <w:bookmarkStart w:id="190" w:name="_Toc91082689"/>
      <w:r>
        <w:t>16.4</w:t>
      </w:r>
      <w:r>
        <w:tab/>
      </w:r>
      <w:r w:rsidR="00E3543C" w:rsidRPr="00DC136C">
        <w:t>Other communications and documents</w:t>
      </w:r>
      <w:bookmarkEnd w:id="190"/>
    </w:p>
    <w:p w14:paraId="27AFF308" w14:textId="23C76F17" w:rsidR="00E3543C" w:rsidRPr="00DC136C" w:rsidRDefault="00E3543C" w:rsidP="00E3543C">
      <w:r w:rsidRPr="00DC136C">
        <w:t>Rule</w:t>
      </w:r>
      <w:r w:rsidR="003168AB">
        <w:t xml:space="preserve"> 16.1</w:t>
      </w:r>
      <w:r w:rsidR="00510D9E" w:rsidRPr="00DC136C">
        <w:t xml:space="preserve"> </w:t>
      </w:r>
      <w:r w:rsidRPr="00DC136C">
        <w:t>applies, so far as it can and with any necessary changes, to serving any communication or document.</w:t>
      </w:r>
    </w:p>
    <w:p w14:paraId="240B3CAB" w14:textId="34FD7A55" w:rsidR="00E3543C" w:rsidRPr="00DC136C" w:rsidRDefault="003168AB" w:rsidP="003168AB">
      <w:pPr>
        <w:pStyle w:val="Heading2"/>
      </w:pPr>
      <w:bookmarkStart w:id="191" w:name="_Toc91082690"/>
      <w:r>
        <w:t>16.5</w:t>
      </w:r>
      <w:r>
        <w:tab/>
      </w:r>
      <w:r w:rsidR="00E3543C" w:rsidRPr="00DC136C">
        <w:t>Notification of change of address</w:t>
      </w:r>
      <w:bookmarkEnd w:id="191"/>
    </w:p>
    <w:p w14:paraId="5E233FE4" w14:textId="36DE9DCB" w:rsidR="00E3543C" w:rsidRPr="00DC136C" w:rsidRDefault="00E3543C" w:rsidP="00E3543C">
      <w:r w:rsidRPr="00DC136C">
        <w:t xml:space="preserve">Every Member must notify the Company of any change of </w:t>
      </w:r>
      <w:r w:rsidR="00CF3CC9">
        <w:t>their</w:t>
      </w:r>
      <w:r w:rsidRPr="00DC136C">
        <w:t xml:space="preserve"> address and any new address must be entered in the Register.</w:t>
      </w:r>
      <w:r w:rsidR="00660E5C" w:rsidRPr="00DC136C">
        <w:t xml:space="preserve"> </w:t>
      </w:r>
      <w:r w:rsidRPr="00DC136C">
        <w:t>Upon entry it becomes the Member</w:t>
      </w:r>
      <w:r w:rsidR="00660E5C" w:rsidRPr="00DC136C">
        <w:t>’</w:t>
      </w:r>
      <w:r w:rsidRPr="00DC136C">
        <w:t>s Registered Address.</w:t>
      </w:r>
    </w:p>
    <w:p w14:paraId="0956EA85" w14:textId="7B4AD276" w:rsidR="00E3543C" w:rsidRPr="00DC136C" w:rsidRDefault="003168AB" w:rsidP="003168AB">
      <w:pPr>
        <w:pStyle w:val="Heading1"/>
      </w:pPr>
      <w:bookmarkStart w:id="192" w:name="_Ref39150897"/>
      <w:bookmarkStart w:id="193" w:name="_Ref39150965"/>
      <w:bookmarkStart w:id="194" w:name="_Ref39151099"/>
      <w:bookmarkStart w:id="195" w:name="_Toc91082691"/>
      <w:r>
        <w:t>17</w:t>
      </w:r>
      <w:r>
        <w:tab/>
      </w:r>
      <w:r w:rsidR="00E3543C" w:rsidRPr="00DC136C">
        <w:t>Indemnity and insurance</w:t>
      </w:r>
      <w:bookmarkEnd w:id="192"/>
      <w:bookmarkEnd w:id="193"/>
      <w:bookmarkEnd w:id="194"/>
      <w:bookmarkEnd w:id="195"/>
    </w:p>
    <w:p w14:paraId="666F97E0" w14:textId="0078F2EE" w:rsidR="00E3543C" w:rsidRPr="00DC136C" w:rsidRDefault="003168AB" w:rsidP="003168AB">
      <w:pPr>
        <w:pStyle w:val="Heading2"/>
      </w:pPr>
      <w:bookmarkStart w:id="196" w:name="_Ref39310094"/>
      <w:bookmarkStart w:id="197" w:name="_Toc91082692"/>
      <w:r>
        <w:t>17.1</w:t>
      </w:r>
      <w:r>
        <w:tab/>
      </w:r>
      <w:r w:rsidR="00E3543C" w:rsidRPr="00DC136C">
        <w:t>Officer</w:t>
      </w:r>
      <w:r w:rsidR="00660E5C" w:rsidRPr="00DC136C">
        <w:t>’</w:t>
      </w:r>
      <w:r w:rsidR="00E3543C" w:rsidRPr="00DC136C">
        <w:t>s right of indemnity</w:t>
      </w:r>
      <w:bookmarkEnd w:id="196"/>
      <w:bookmarkEnd w:id="197"/>
    </w:p>
    <w:p w14:paraId="622268FB" w14:textId="14B8A06C" w:rsidR="00E3543C" w:rsidRPr="00DC136C" w:rsidRDefault="00E3543C" w:rsidP="00E3543C">
      <w:r w:rsidRPr="00DC136C">
        <w:t>Rules</w:t>
      </w:r>
      <w:r w:rsidR="003168AB">
        <w:t xml:space="preserve"> 17.2</w:t>
      </w:r>
      <w:r w:rsidR="00510D9E" w:rsidRPr="00DC136C">
        <w:t xml:space="preserve"> </w:t>
      </w:r>
      <w:r w:rsidRPr="00DC136C">
        <w:t>and</w:t>
      </w:r>
      <w:r w:rsidR="003168AB">
        <w:t xml:space="preserve"> 17.4</w:t>
      </w:r>
      <w:r w:rsidR="00510D9E" w:rsidRPr="00DC136C">
        <w:t xml:space="preserve"> </w:t>
      </w:r>
      <w:r w:rsidRPr="00DC136C">
        <w:t>apply:</w:t>
      </w:r>
    </w:p>
    <w:p w14:paraId="5D2241A5" w14:textId="15585734" w:rsidR="00E3543C" w:rsidRPr="00DC136C" w:rsidRDefault="00C5089A" w:rsidP="00C5089A">
      <w:pPr>
        <w:pStyle w:val="Normal1"/>
      </w:pPr>
      <w:r>
        <w:t>(a)</w:t>
      </w:r>
      <w:r>
        <w:tab/>
      </w:r>
      <w:r w:rsidR="00E3543C" w:rsidRPr="00DC136C">
        <w:t xml:space="preserve">to each person who is or has been a </w:t>
      </w:r>
      <w:r w:rsidR="00F42616" w:rsidRPr="00DC136C">
        <w:t>Director</w:t>
      </w:r>
      <w:r w:rsidR="00E3543C" w:rsidRPr="00DC136C">
        <w:t xml:space="preserve">, alternate </w:t>
      </w:r>
      <w:r w:rsidR="00F42616" w:rsidRPr="00DC136C">
        <w:t>Director</w:t>
      </w:r>
      <w:r w:rsidR="00CF3CC9">
        <w:t>, Secretary</w:t>
      </w:r>
      <w:r w:rsidR="00E3543C" w:rsidRPr="00DC136C">
        <w:t xml:space="preserve"> or </w:t>
      </w:r>
      <w:r w:rsidR="00F42616" w:rsidRPr="00DC136C">
        <w:t>Executive Officer</w:t>
      </w:r>
      <w:r w:rsidR="00E3543C" w:rsidRPr="00DC136C">
        <w:t xml:space="preserve"> of the </w:t>
      </w:r>
      <w:r w:rsidR="00660E5C" w:rsidRPr="00DC136C">
        <w:t>Company</w:t>
      </w:r>
      <w:r w:rsidR="00EB6BE2" w:rsidRPr="00DC136C">
        <w:t>,</w:t>
      </w:r>
      <w:r w:rsidR="00E3543C" w:rsidRPr="00DC136C">
        <w:t xml:space="preserve"> and</w:t>
      </w:r>
    </w:p>
    <w:p w14:paraId="063D3654" w14:textId="3CA4569B" w:rsidR="00E3543C" w:rsidRPr="00DC136C" w:rsidRDefault="00C5089A" w:rsidP="00C5089A">
      <w:pPr>
        <w:pStyle w:val="Normal1"/>
      </w:pPr>
      <w:r>
        <w:t>(b)</w:t>
      </w:r>
      <w:r>
        <w:tab/>
      </w:r>
      <w:r w:rsidR="00E3543C" w:rsidRPr="00DC136C">
        <w:t xml:space="preserve">to any other officers or former officers of the </w:t>
      </w:r>
      <w:r w:rsidR="00660E5C" w:rsidRPr="00DC136C">
        <w:t>Company</w:t>
      </w:r>
      <w:r w:rsidR="00E3543C" w:rsidRPr="00DC136C">
        <w:t xml:space="preserve"> or of its related bodies corporate as the </w:t>
      </w:r>
      <w:r w:rsidR="00F42616" w:rsidRPr="00DC136C">
        <w:t>Director</w:t>
      </w:r>
      <w:r w:rsidR="00EB6BE2" w:rsidRPr="00DC136C">
        <w:t>s in each case determine,</w:t>
      </w:r>
      <w:r w:rsidR="00E3543C" w:rsidRPr="00DC136C">
        <w:t xml:space="preserve"> and</w:t>
      </w:r>
    </w:p>
    <w:p w14:paraId="7559F0C1" w14:textId="079B5C57" w:rsidR="00E3543C" w:rsidRPr="00DC136C" w:rsidRDefault="00C5089A" w:rsidP="00C5089A">
      <w:pPr>
        <w:pStyle w:val="Normal1"/>
      </w:pPr>
      <w:r>
        <w:t>(c)</w:t>
      </w:r>
      <w:r>
        <w:tab/>
      </w:r>
      <w:r w:rsidR="00E3543C" w:rsidRPr="00DC136C">
        <w:t xml:space="preserve">if the </w:t>
      </w:r>
      <w:r w:rsidR="00F42616" w:rsidRPr="00DC136C">
        <w:t>Director</w:t>
      </w:r>
      <w:r w:rsidR="00E3543C" w:rsidRPr="00DC136C">
        <w:t xml:space="preserve">s so determine, to any auditor or former auditor of the </w:t>
      </w:r>
      <w:r w:rsidR="00660E5C" w:rsidRPr="00DC136C">
        <w:t>Company</w:t>
      </w:r>
      <w:r w:rsidR="00E3543C" w:rsidRPr="00DC136C">
        <w:t xml:space="preserve"> or of its related bodies corporate,</w:t>
      </w:r>
    </w:p>
    <w:p w14:paraId="16761DD1" w14:textId="77777777" w:rsidR="00E3543C" w:rsidRPr="00DC136C" w:rsidRDefault="00E3543C" w:rsidP="00E3543C">
      <w:r w:rsidRPr="00DC136C">
        <w:lastRenderedPageBreak/>
        <w:t>(each an Officer for the purposes of this rule).</w:t>
      </w:r>
    </w:p>
    <w:p w14:paraId="4C629E96" w14:textId="09EEFD8B" w:rsidR="00E3543C" w:rsidRPr="00DC136C" w:rsidRDefault="003168AB" w:rsidP="003168AB">
      <w:pPr>
        <w:pStyle w:val="Heading2"/>
      </w:pPr>
      <w:bookmarkStart w:id="198" w:name="_Ref39153904"/>
      <w:bookmarkStart w:id="199" w:name="_Ref39153938"/>
      <w:bookmarkStart w:id="200" w:name="_Ref39153957"/>
      <w:bookmarkStart w:id="201" w:name="_Toc91082693"/>
      <w:r>
        <w:t>17.2</w:t>
      </w:r>
      <w:r>
        <w:tab/>
      </w:r>
      <w:r w:rsidR="00E3543C" w:rsidRPr="00DC136C">
        <w:t>Indemnity</w:t>
      </w:r>
      <w:bookmarkEnd w:id="198"/>
      <w:bookmarkEnd w:id="199"/>
      <w:bookmarkEnd w:id="200"/>
      <w:bookmarkEnd w:id="201"/>
    </w:p>
    <w:p w14:paraId="7E6ABB27" w14:textId="0F5C7327" w:rsidR="00E3543C" w:rsidRPr="00DC136C" w:rsidRDefault="00E3543C" w:rsidP="00E3543C">
      <w:r w:rsidRPr="00DC136C">
        <w:t xml:space="preserve">The </w:t>
      </w:r>
      <w:r w:rsidR="00660E5C" w:rsidRPr="00DC136C">
        <w:t>Company</w:t>
      </w:r>
      <w:r w:rsidRPr="00DC136C">
        <w:t xml:space="preserve"> must indemnify each Officer on a full indemnity basis and to the full extent permitted by law against all losses, liabilities, costs, charges and expenses (Liabilities) incurred by the Officer as an officer of the </w:t>
      </w:r>
      <w:r w:rsidR="00660E5C" w:rsidRPr="00DC136C">
        <w:t>Company</w:t>
      </w:r>
      <w:r w:rsidRPr="00DC136C">
        <w:t xml:space="preserve"> or of a related body corporate.</w:t>
      </w:r>
    </w:p>
    <w:p w14:paraId="5F9ABF20" w14:textId="30817AB7" w:rsidR="00E3543C" w:rsidRPr="00DC136C" w:rsidRDefault="003168AB" w:rsidP="003168AB">
      <w:pPr>
        <w:pStyle w:val="Heading2"/>
      </w:pPr>
      <w:bookmarkStart w:id="202" w:name="_Toc91082694"/>
      <w:r>
        <w:t>17.3</w:t>
      </w:r>
      <w:r>
        <w:tab/>
      </w:r>
      <w:r w:rsidR="00E3543C" w:rsidRPr="00DC136C">
        <w:t>Scope of indemnity</w:t>
      </w:r>
      <w:bookmarkEnd w:id="202"/>
    </w:p>
    <w:p w14:paraId="75F11B74" w14:textId="5EF2B2E5" w:rsidR="00660E5C" w:rsidRPr="00DC136C" w:rsidRDefault="00E3543C" w:rsidP="00EB63FC">
      <w:pPr>
        <w:keepNext/>
      </w:pPr>
      <w:r w:rsidRPr="00DC136C">
        <w:t>The indemnity in rule</w:t>
      </w:r>
      <w:r w:rsidR="003168AB">
        <w:t xml:space="preserve"> 17.2</w:t>
      </w:r>
      <w:r w:rsidRPr="00DC136C">
        <w:t>:</w:t>
      </w:r>
    </w:p>
    <w:p w14:paraId="642E995C" w14:textId="18305BD8" w:rsidR="00E3543C" w:rsidRPr="00DC136C" w:rsidRDefault="00C5089A" w:rsidP="00C5089A">
      <w:pPr>
        <w:pStyle w:val="Normal1"/>
      </w:pPr>
      <w:r>
        <w:t>(a)</w:t>
      </w:r>
      <w:r>
        <w:tab/>
      </w:r>
      <w:r w:rsidR="00E3543C" w:rsidRPr="00DC136C">
        <w:t>does not operate in respect of any Liability of the Officer to the extent that Li</w:t>
      </w:r>
      <w:r w:rsidR="001B6836" w:rsidRPr="00DC136C">
        <w:t>ability is covered by insurance</w:t>
      </w:r>
    </w:p>
    <w:p w14:paraId="6ABE4C0A" w14:textId="77FC596E" w:rsidR="00E3543C" w:rsidRPr="00DC136C" w:rsidRDefault="00C5089A" w:rsidP="00C5089A">
      <w:pPr>
        <w:pStyle w:val="Normal1"/>
      </w:pPr>
      <w:r>
        <w:t>(b)</w:t>
      </w:r>
      <w:r>
        <w:tab/>
      </w:r>
      <w:r w:rsidR="00E3543C" w:rsidRPr="00DC136C">
        <w:t xml:space="preserve">is enforceable without the Officer having to first incur </w:t>
      </w:r>
      <w:r w:rsidR="001B6836" w:rsidRPr="00DC136C">
        <w:t>any expense or make any payment,</w:t>
      </w:r>
      <w:r w:rsidR="00E3543C" w:rsidRPr="00DC136C">
        <w:t xml:space="preserve"> and</w:t>
      </w:r>
    </w:p>
    <w:p w14:paraId="217811DF" w14:textId="3FBA41FD" w:rsidR="00E3543C" w:rsidRPr="00DC136C" w:rsidRDefault="00C5089A" w:rsidP="00C5089A">
      <w:pPr>
        <w:pStyle w:val="Normal1"/>
      </w:pPr>
      <w:r>
        <w:t>(c)</w:t>
      </w:r>
      <w:r>
        <w:tab/>
      </w:r>
      <w:r w:rsidR="00E3543C" w:rsidRPr="00DC136C">
        <w:t xml:space="preserve">is a continuing obligation and is enforceable by the Officer even though the Officer may have ceased to be an officer or auditor of the </w:t>
      </w:r>
      <w:r w:rsidR="00660E5C" w:rsidRPr="00DC136C">
        <w:t>Company</w:t>
      </w:r>
      <w:r w:rsidR="00E3543C" w:rsidRPr="00DC136C">
        <w:t xml:space="preserve"> or its related bodies corporate.</w:t>
      </w:r>
    </w:p>
    <w:p w14:paraId="1652639E" w14:textId="124021FF" w:rsidR="00E3543C" w:rsidRPr="00DC136C" w:rsidRDefault="00C5089A" w:rsidP="003168AB">
      <w:pPr>
        <w:pStyle w:val="Heading2"/>
      </w:pPr>
      <w:bookmarkStart w:id="203" w:name="_Ref39153919"/>
      <w:bookmarkStart w:id="204" w:name="_Ref39153971"/>
      <w:bookmarkStart w:id="205" w:name="_Toc91082695"/>
      <w:r>
        <w:t>17.4</w:t>
      </w:r>
      <w:r>
        <w:tab/>
      </w:r>
      <w:r w:rsidR="00E3543C" w:rsidRPr="00DC136C">
        <w:t>Insurance</w:t>
      </w:r>
      <w:bookmarkEnd w:id="203"/>
      <w:bookmarkEnd w:id="204"/>
      <w:bookmarkEnd w:id="205"/>
    </w:p>
    <w:p w14:paraId="71C46270" w14:textId="2C05D6B4" w:rsidR="00E3543C" w:rsidRPr="00DC136C" w:rsidRDefault="00E3543C" w:rsidP="00E3543C">
      <w:r w:rsidRPr="00DC136C">
        <w:t xml:space="preserve">The </w:t>
      </w:r>
      <w:r w:rsidR="00660E5C" w:rsidRPr="00DC136C">
        <w:t>Company</w:t>
      </w:r>
      <w:r w:rsidRPr="00DC136C">
        <w:t xml:space="preserve"> may, to the extent the law permits:</w:t>
      </w:r>
    </w:p>
    <w:p w14:paraId="16014BD1" w14:textId="0E10CDAF" w:rsidR="00E3543C" w:rsidRPr="00DC136C" w:rsidRDefault="00C5089A" w:rsidP="00C5089A">
      <w:pPr>
        <w:pStyle w:val="Normal1"/>
      </w:pPr>
      <w:r>
        <w:t>(a)</w:t>
      </w:r>
      <w:r>
        <w:tab/>
      </w:r>
      <w:r w:rsidR="00E3543C" w:rsidRPr="00DC136C">
        <w:t>purchase and maintain insurance</w:t>
      </w:r>
      <w:r w:rsidR="001B6836" w:rsidRPr="00DC136C">
        <w:t>,</w:t>
      </w:r>
      <w:r w:rsidR="00E3543C" w:rsidRPr="00DC136C">
        <w:t xml:space="preserve"> or</w:t>
      </w:r>
    </w:p>
    <w:p w14:paraId="4AC63E68" w14:textId="35AF7590" w:rsidR="00E3543C" w:rsidRPr="00DC136C" w:rsidRDefault="00C5089A" w:rsidP="00C5089A">
      <w:pPr>
        <w:pStyle w:val="Normal1"/>
      </w:pPr>
      <w:r>
        <w:t>(b)</w:t>
      </w:r>
      <w:r>
        <w:tab/>
      </w:r>
      <w:r w:rsidR="00E3543C" w:rsidRPr="00DC136C">
        <w:t>pay or agree to pay a premium for insurance,</w:t>
      </w:r>
    </w:p>
    <w:p w14:paraId="3254FF70" w14:textId="2083203A" w:rsidR="00E3543C" w:rsidRPr="00DC136C" w:rsidRDefault="00E3543C" w:rsidP="00E3543C">
      <w:r w:rsidRPr="00DC136C">
        <w:t xml:space="preserve">for each Officer against any Liability incurred by the Officer as an officer or auditor of the </w:t>
      </w:r>
      <w:r w:rsidR="00660E5C" w:rsidRPr="00DC136C">
        <w:t>Company</w:t>
      </w:r>
      <w:r w:rsidRPr="00DC136C">
        <w:t xml:space="preserve"> or of a related body corporate including, but not limited to:</w:t>
      </w:r>
    </w:p>
    <w:p w14:paraId="3426FA2C" w14:textId="273DD7A0" w:rsidR="00660E5C" w:rsidRPr="00DC136C" w:rsidRDefault="00C5089A" w:rsidP="00C5089A">
      <w:pPr>
        <w:pStyle w:val="Normal1"/>
      </w:pPr>
      <w:r>
        <w:t>(c)</w:t>
      </w:r>
      <w:r>
        <w:tab/>
      </w:r>
      <w:r w:rsidR="00E3543C" w:rsidRPr="00DC136C">
        <w:t>costs and expenses in defending any proceedings, whether civil or criminal, whatever their outcome</w:t>
      </w:r>
      <w:r w:rsidR="001B6836" w:rsidRPr="00DC136C">
        <w:t>,</w:t>
      </w:r>
      <w:r w:rsidR="00E3543C" w:rsidRPr="00DC136C">
        <w:t xml:space="preserve"> or</w:t>
      </w:r>
    </w:p>
    <w:p w14:paraId="5E88F964" w14:textId="0A85E574" w:rsidR="00E3543C" w:rsidRPr="00DC136C" w:rsidRDefault="00C5089A" w:rsidP="00C5089A">
      <w:pPr>
        <w:pStyle w:val="Normal1"/>
      </w:pPr>
      <w:r>
        <w:t>(d)</w:t>
      </w:r>
      <w:r>
        <w:tab/>
      </w:r>
      <w:r w:rsidR="00E3543C" w:rsidRPr="00DC136C">
        <w:t>a Liability arising from negligence or other conduct.</w:t>
      </w:r>
    </w:p>
    <w:p w14:paraId="47D44A45" w14:textId="4164F3C7" w:rsidR="00E3543C" w:rsidRPr="00DC136C" w:rsidRDefault="00C5089A" w:rsidP="003168AB">
      <w:pPr>
        <w:pStyle w:val="Heading2"/>
      </w:pPr>
      <w:bookmarkStart w:id="206" w:name="_Toc91082696"/>
      <w:r>
        <w:t>17.5</w:t>
      </w:r>
      <w:r>
        <w:tab/>
      </w:r>
      <w:r w:rsidR="00E3543C" w:rsidRPr="00DC136C">
        <w:t>Savings</w:t>
      </w:r>
      <w:bookmarkEnd w:id="206"/>
    </w:p>
    <w:p w14:paraId="36321AD9" w14:textId="0482FB35" w:rsidR="00E3543C" w:rsidRPr="00DC136C" w:rsidRDefault="00E3543C" w:rsidP="00E3543C">
      <w:r w:rsidRPr="00DC136C">
        <w:t>Nothing in rule</w:t>
      </w:r>
      <w:r w:rsidR="00C5089A">
        <w:t xml:space="preserve"> 17.2</w:t>
      </w:r>
      <w:r w:rsidR="00510D9E" w:rsidRPr="00DC136C">
        <w:t xml:space="preserve"> </w:t>
      </w:r>
      <w:r w:rsidRPr="00DC136C">
        <w:t>or</w:t>
      </w:r>
      <w:r w:rsidR="003C3EDB">
        <w:t xml:space="preserve"> 17.4</w:t>
      </w:r>
      <w:r w:rsidRPr="00DC136C">
        <w:t>:</w:t>
      </w:r>
    </w:p>
    <w:p w14:paraId="3B3CD23F" w14:textId="4DC03BD4" w:rsidR="00E3543C" w:rsidRPr="00DC136C" w:rsidRDefault="00C5089A" w:rsidP="00C5089A">
      <w:pPr>
        <w:pStyle w:val="Normal1"/>
      </w:pPr>
      <w:r>
        <w:t>(a)</w:t>
      </w:r>
      <w:r>
        <w:tab/>
      </w:r>
      <w:r w:rsidR="00E3543C" w:rsidRPr="00DC136C">
        <w:t>affects any other right or remedy that a person to whom those rules apply may have in respect of any Liabi</w:t>
      </w:r>
      <w:r w:rsidR="001B6836" w:rsidRPr="00DC136C">
        <w:t>lity referred to in those rules</w:t>
      </w:r>
    </w:p>
    <w:p w14:paraId="275A8571" w14:textId="62C3FFB1" w:rsidR="00E3543C" w:rsidRPr="00DC136C" w:rsidRDefault="00C5089A" w:rsidP="00C5089A">
      <w:pPr>
        <w:pStyle w:val="Normal1"/>
      </w:pPr>
      <w:r>
        <w:t>(b)</w:t>
      </w:r>
      <w:r>
        <w:tab/>
      </w:r>
      <w:r w:rsidR="00E3543C" w:rsidRPr="00DC136C">
        <w:t xml:space="preserve">limits the capacity of the </w:t>
      </w:r>
      <w:r w:rsidR="00660E5C" w:rsidRPr="00DC136C">
        <w:t>Company</w:t>
      </w:r>
      <w:r w:rsidR="00E3543C" w:rsidRPr="00DC136C">
        <w:t xml:space="preserve"> to indemnify or provide or pay for insurance for any person t</w:t>
      </w:r>
      <w:r w:rsidR="001B6836" w:rsidRPr="00DC136C">
        <w:t>o whom those rules do not apply,</w:t>
      </w:r>
      <w:r w:rsidR="00E3543C" w:rsidRPr="00DC136C">
        <w:t xml:space="preserve"> or</w:t>
      </w:r>
    </w:p>
    <w:p w14:paraId="56BE0FA0" w14:textId="143514AD" w:rsidR="00E3543C" w:rsidRPr="00DC136C" w:rsidRDefault="00C5089A" w:rsidP="00C5089A">
      <w:pPr>
        <w:pStyle w:val="Normal1"/>
      </w:pPr>
      <w:r>
        <w:lastRenderedPageBreak/>
        <w:t>(c)</w:t>
      </w:r>
      <w:r>
        <w:tab/>
      </w:r>
      <w:r w:rsidR="00E3543C" w:rsidRPr="00DC136C">
        <w:t xml:space="preserve">limits or diminishes the terms of any indemnity conferred or agreement to indemnify entered into before the adoption of this </w:t>
      </w:r>
      <w:r w:rsidR="00660E5C" w:rsidRPr="00DC136C">
        <w:t>Constitution</w:t>
      </w:r>
      <w:r w:rsidR="00E3543C" w:rsidRPr="00DC136C">
        <w:t>.</w:t>
      </w:r>
    </w:p>
    <w:p w14:paraId="546A4337" w14:textId="58E8DF5A" w:rsidR="00E3543C" w:rsidRPr="00DC136C" w:rsidRDefault="00C5089A" w:rsidP="003168AB">
      <w:pPr>
        <w:pStyle w:val="Heading2"/>
      </w:pPr>
      <w:bookmarkStart w:id="207" w:name="_Toc91082697"/>
      <w:r>
        <w:t>17.6</w:t>
      </w:r>
      <w:r>
        <w:tab/>
      </w:r>
      <w:r w:rsidR="00E3543C" w:rsidRPr="00DC136C">
        <w:t>Contract</w:t>
      </w:r>
      <w:bookmarkEnd w:id="207"/>
    </w:p>
    <w:p w14:paraId="0BA189DF" w14:textId="75A19A19" w:rsidR="00E3543C" w:rsidRPr="00DC136C" w:rsidRDefault="00E3543C" w:rsidP="00E3543C">
      <w:r w:rsidRPr="00DC136C">
        <w:t xml:space="preserve">The </w:t>
      </w:r>
      <w:r w:rsidR="00660E5C" w:rsidRPr="00DC136C">
        <w:t>Company</w:t>
      </w:r>
      <w:r w:rsidRPr="00DC136C">
        <w:t xml:space="preserve"> may enter into an agreement with any Officer to give effect to the rights conferred by this rule or the exercise of a discretion under this rule on any terms as the </w:t>
      </w:r>
      <w:r w:rsidR="00F42616" w:rsidRPr="00DC136C">
        <w:t>Director</w:t>
      </w:r>
      <w:r w:rsidRPr="00DC136C">
        <w:t>s think fit which are not inconsistent with this rule.</w:t>
      </w:r>
    </w:p>
    <w:p w14:paraId="4F32F146" w14:textId="5366EF7D" w:rsidR="00E3543C" w:rsidRPr="00DC136C" w:rsidRDefault="00C5089A" w:rsidP="003168AB">
      <w:pPr>
        <w:pStyle w:val="Heading1"/>
      </w:pPr>
      <w:bookmarkStart w:id="208" w:name="_Toc91082698"/>
      <w:r>
        <w:t>18</w:t>
      </w:r>
      <w:r>
        <w:tab/>
      </w:r>
      <w:r w:rsidR="00E3543C" w:rsidRPr="00DC136C">
        <w:t>General</w:t>
      </w:r>
      <w:bookmarkEnd w:id="208"/>
    </w:p>
    <w:p w14:paraId="705EEC49" w14:textId="2EFE628E" w:rsidR="00E3543C" w:rsidRPr="00DC136C" w:rsidRDefault="00C5089A" w:rsidP="003168AB">
      <w:pPr>
        <w:pStyle w:val="Heading2"/>
      </w:pPr>
      <w:bookmarkStart w:id="209" w:name="_Toc91082699"/>
      <w:r>
        <w:t>18.1</w:t>
      </w:r>
      <w:r>
        <w:tab/>
      </w:r>
      <w:r w:rsidR="00E3543C" w:rsidRPr="00DC136C">
        <w:t>Submission to jurisdiction</w:t>
      </w:r>
      <w:bookmarkEnd w:id="209"/>
    </w:p>
    <w:p w14:paraId="049B8EE8" w14:textId="46F7049D" w:rsidR="00E3543C" w:rsidRPr="00DC136C" w:rsidRDefault="00E3543C" w:rsidP="00E3543C">
      <w:r w:rsidRPr="00DC136C">
        <w:t xml:space="preserve">Each </w:t>
      </w:r>
      <w:r w:rsidR="00F42616" w:rsidRPr="00DC136C">
        <w:t>Member</w:t>
      </w:r>
      <w:r w:rsidRPr="00DC136C">
        <w:t xml:space="preserve"> submits to the non-exclusive jurisdiction of the Supreme Court of the state or territory in which the </w:t>
      </w:r>
      <w:r w:rsidR="00660E5C" w:rsidRPr="00DC136C">
        <w:t>Company</w:t>
      </w:r>
      <w:r w:rsidRPr="00DC136C">
        <w:t xml:space="preserve"> is taken to be registered for the purposes of the Corporations Act, the Federal Court of Australia and the courts which may hear appeals from those courts.</w:t>
      </w:r>
    </w:p>
    <w:p w14:paraId="5EC5FA6D" w14:textId="7017BABF" w:rsidR="00E3543C" w:rsidRPr="00DC136C" w:rsidRDefault="00C5089A" w:rsidP="003168AB">
      <w:pPr>
        <w:pStyle w:val="Heading2"/>
      </w:pPr>
      <w:bookmarkStart w:id="210" w:name="_Toc91082700"/>
      <w:r>
        <w:t>18.2</w:t>
      </w:r>
      <w:r>
        <w:tab/>
      </w:r>
      <w:r w:rsidR="00E3543C" w:rsidRPr="00DC136C">
        <w:t>Prohibition and enforceability</w:t>
      </w:r>
      <w:bookmarkEnd w:id="210"/>
    </w:p>
    <w:p w14:paraId="694D09F5" w14:textId="77110A61" w:rsidR="005A5A87" w:rsidRPr="00DC136C" w:rsidRDefault="00E3543C" w:rsidP="005A5A87">
      <w:r w:rsidRPr="00DC136C">
        <w:t xml:space="preserve">Any part of this </w:t>
      </w:r>
      <w:r w:rsidR="00660E5C" w:rsidRPr="00DC136C">
        <w:t>Constitution</w:t>
      </w:r>
      <w:r w:rsidRPr="00DC136C">
        <w:t xml:space="preserve"> which is prohibited on unenforceable in any place is, in that place, ineffective only to the extent of that prohibition or unenforceability.</w:t>
      </w:r>
    </w:p>
    <w:sectPr w:rsidR="005A5A87" w:rsidRPr="00DC136C" w:rsidSect="004C1496">
      <w:pgSz w:w="11906" w:h="16838" w:code="9"/>
      <w:pgMar w:top="709" w:right="567" w:bottom="709"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6E2DD" w14:textId="77777777" w:rsidR="004718AA" w:rsidRDefault="004718AA" w:rsidP="008C7C2A">
      <w:pPr>
        <w:spacing w:before="0" w:line="240" w:lineRule="auto"/>
      </w:pPr>
      <w:r>
        <w:separator/>
      </w:r>
    </w:p>
  </w:endnote>
  <w:endnote w:type="continuationSeparator" w:id="0">
    <w:p w14:paraId="1E66E2DE" w14:textId="77777777" w:rsidR="004718AA" w:rsidRDefault="004718AA" w:rsidP="008C7C2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2020502060506020403"/>
    <w:charset w:val="00"/>
    <w:family w:val="auto"/>
    <w:pitch w:val="variable"/>
    <w:sig w:usb0="00000007" w:usb1="00000001" w:usb2="00000000" w:usb3="00000000" w:csb0="00000093"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MS PGothic">
    <w:altName w:val="ＭＳ Ｐゴシック"/>
    <w:charset w:val="80"/>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6E2E0" w14:textId="3832FB24" w:rsidR="004718AA" w:rsidRDefault="004718AA" w:rsidP="00B71FE3">
    <w:pPr>
      <w:pStyle w:val="Footer"/>
      <w:pBdr>
        <w:top w:val="single" w:sz="12" w:space="2" w:color="001975"/>
      </w:pBdr>
      <w:spacing w:before="24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6E2E3" w14:textId="0D2DFC41" w:rsidR="004718AA" w:rsidRDefault="004718AA" w:rsidP="00CA26E1">
    <w:pPr>
      <w:pStyle w:val="Footer"/>
      <w:pBdr>
        <w:top w:val="single" w:sz="12" w:space="2" w:color="001975"/>
      </w:pBdr>
      <w:spacing w:before="30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6E2DB" w14:textId="77777777" w:rsidR="004718AA" w:rsidRDefault="004718AA" w:rsidP="008C7C2A">
      <w:pPr>
        <w:spacing w:before="0" w:line="240" w:lineRule="auto"/>
      </w:pPr>
      <w:r>
        <w:separator/>
      </w:r>
    </w:p>
  </w:footnote>
  <w:footnote w:type="continuationSeparator" w:id="0">
    <w:p w14:paraId="1E66E2DC" w14:textId="77777777" w:rsidR="004718AA" w:rsidRDefault="004718AA" w:rsidP="008C7C2A">
      <w:pPr>
        <w:spacing w:before="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6E2DF" w14:textId="4CE30864" w:rsidR="004718AA" w:rsidRPr="004C2F67" w:rsidRDefault="004718AA" w:rsidP="007452A8">
    <w:pPr>
      <w:pStyle w:val="Header"/>
      <w:pBdr>
        <w:bottom w:val="single" w:sz="12" w:space="2" w:color="001975"/>
      </w:pBdr>
      <w:spacing w:before="1100" w:after="240"/>
      <w:rPr>
        <w:b/>
        <w:bCs/>
        <w:color w:val="0070C0"/>
        <w:sz w:val="6"/>
        <w:szCs w:val="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6E2E2" w14:textId="3F7812E8" w:rsidR="004718AA" w:rsidRDefault="004718AA" w:rsidP="00FA364B">
    <w:pPr>
      <w:pStyle w:val="Header"/>
      <w:jc w:val="right"/>
    </w:pPr>
    <w:r>
      <w:drawing>
        <wp:inline distT="0" distB="0" distL="0" distR="0" wp14:anchorId="76568C7A" wp14:editId="7C7A2738">
          <wp:extent cx="2592000" cy="1259517"/>
          <wp:effectExtent l="0" t="0" r="0" b="10795"/>
          <wp:docPr id="1" name="Picture 1" descr="QDN-W-TAGLINE-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DN-W-TAGLINE-Log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000" cy="125951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929"/>
    <w:multiLevelType w:val="multilevel"/>
    <w:tmpl w:val="286E77F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0A743EA"/>
    <w:multiLevelType w:val="multilevel"/>
    <w:tmpl w:val="286E77F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680"/>
        </w:tabs>
        <w:ind w:left="680" w:hanging="680"/>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AA41A0"/>
    <w:multiLevelType w:val="multilevel"/>
    <w:tmpl w:val="721862D4"/>
    <w:lvl w:ilvl="0">
      <w:start w:val="1"/>
      <w:numFmt w:val="decimal"/>
      <w:lvlRestart w:val="0"/>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454"/>
        </w:tabs>
        <w:ind w:left="454" w:hanging="454"/>
      </w:pPr>
      <w:rPr>
        <w:rFonts w:hint="default"/>
      </w:rPr>
    </w:lvl>
    <w:lvl w:ilvl="3">
      <w:start w:val="1"/>
      <w:numFmt w:val="lowerLetter"/>
      <w:pStyle w:val="Numbered3a"/>
      <w:lvlText w:val="(%4)"/>
      <w:lvlJc w:val="left"/>
      <w:pPr>
        <w:tabs>
          <w:tab w:val="num" w:pos="1701"/>
        </w:tabs>
        <w:ind w:left="1701" w:hanging="454"/>
      </w:pPr>
      <w:rPr>
        <w:rFonts w:hint="default"/>
      </w:rPr>
    </w:lvl>
    <w:lvl w:ilvl="4">
      <w:start w:val="1"/>
      <w:numFmt w:val="lowerLetter"/>
      <w:lvlText w:val="(%5)"/>
      <w:lvlJc w:val="left"/>
      <w:pPr>
        <w:tabs>
          <w:tab w:val="num" w:pos="2755"/>
        </w:tabs>
        <w:ind w:left="2755" w:hanging="924"/>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2755" w:hanging="1848"/>
      </w:pPr>
      <w:rPr>
        <w:rFonts w:hint="default"/>
        <w:b w:val="0"/>
        <w:i w:val="0"/>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3">
    <w:nsid w:val="06970079"/>
    <w:multiLevelType w:val="hybridMultilevel"/>
    <w:tmpl w:val="CA1C534C"/>
    <w:lvl w:ilvl="0" w:tplc="7D5CE5C0">
      <w:start w:val="1"/>
      <w:numFmt w:val="bullet"/>
      <w:pStyle w:val="Bullet2b"/>
      <w:lvlText w:val=""/>
      <w:lvlJc w:val="left"/>
      <w:pPr>
        <w:tabs>
          <w:tab w:val="num" w:pos="1361"/>
        </w:tabs>
        <w:ind w:left="1361" w:hanging="454"/>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95E78AE"/>
    <w:multiLevelType w:val="hybridMultilevel"/>
    <w:tmpl w:val="35C411D4"/>
    <w:lvl w:ilvl="0" w:tplc="F2B6B032">
      <w:start w:val="1"/>
      <w:numFmt w:val="bullet"/>
      <w:pStyle w:val="Bullet1"/>
      <w:lvlText w:val="•"/>
      <w:lvlJc w:val="left"/>
      <w:pPr>
        <w:tabs>
          <w:tab w:val="num" w:pos="737"/>
        </w:tabs>
        <w:ind w:left="737" w:hanging="283"/>
      </w:pPr>
      <w:rPr>
        <w:rFonts w:ascii="Adobe Garamond Pro" w:hAnsi="Adobe Garamond Pro"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3A5E74BC"/>
    <w:multiLevelType w:val="multilevel"/>
    <w:tmpl w:val="B4E6749A"/>
    <w:lvl w:ilvl="0">
      <w:start w:val="1"/>
      <w:numFmt w:val="decimal"/>
      <w:lvlRestart w:val="0"/>
      <w:pStyle w:val="Numbered1"/>
      <w:lvlText w:val="%1"/>
      <w:lvlJc w:val="left"/>
      <w:pPr>
        <w:ind w:left="454" w:hanging="454"/>
      </w:pPr>
      <w:rPr>
        <w:rFonts w:hint="default"/>
      </w:rPr>
    </w:lvl>
    <w:lvl w:ilvl="1">
      <w:start w:val="1"/>
      <w:numFmt w:val="decimal"/>
      <w:pStyle w:val="Numbered2"/>
      <w:lvlText w:val="%1.%2"/>
      <w:lvlJc w:val="left"/>
      <w:pPr>
        <w:tabs>
          <w:tab w:val="num" w:pos="567"/>
        </w:tabs>
        <w:ind w:left="567" w:hanging="567"/>
      </w:pPr>
      <w:rPr>
        <w:rFonts w:hint="default"/>
      </w:rPr>
    </w:lvl>
    <w:lvl w:ilvl="2">
      <w:start w:val="1"/>
      <w:numFmt w:val="lowerLetter"/>
      <w:pStyle w:val="Numbered3"/>
      <w:lvlText w:val="(%3)"/>
      <w:lvlJc w:val="left"/>
      <w:pPr>
        <w:ind w:left="454" w:hanging="454"/>
      </w:pPr>
      <w:rPr>
        <w:rFonts w:hint="default"/>
      </w:rPr>
    </w:lvl>
    <w:lvl w:ilvl="3">
      <w:start w:val="1"/>
      <w:numFmt w:val="lowerRoman"/>
      <w:pStyle w:val="Numbered4"/>
      <w:lvlText w:val="(%4)"/>
      <w:lvlJc w:val="left"/>
      <w:pPr>
        <w:ind w:left="1021" w:hanging="567"/>
      </w:pPr>
      <w:rPr>
        <w:rFonts w:hint="default"/>
      </w:rPr>
    </w:lvl>
    <w:lvl w:ilvl="4">
      <w:start w:val="1"/>
      <w:numFmt w:val="upperLetter"/>
      <w:pStyle w:val="Numbered5"/>
      <w:lvlText w:val="(%5)"/>
      <w:lvlJc w:val="left"/>
      <w:pPr>
        <w:ind w:left="1474" w:hanging="453"/>
      </w:pPr>
      <w:rPr>
        <w:rFonts w:hint="default"/>
        <w:sz w:val="24"/>
      </w:rPr>
    </w:lvl>
    <w:lvl w:ilvl="5">
      <w:start w:val="1"/>
      <w:numFmt w:val="none"/>
      <w:suff w:val="nothing"/>
      <w:lvlText w:val=""/>
      <w:lvlJc w:val="left"/>
      <w:pPr>
        <w:ind w:left="907" w:firstLine="0"/>
      </w:pPr>
      <w:rPr>
        <w:rFonts w:hint="default"/>
      </w:rPr>
    </w:lvl>
    <w:lvl w:ilvl="6">
      <w:start w:val="1"/>
      <w:numFmt w:val="none"/>
      <w:suff w:val="nothing"/>
      <w:lvlText w:val=""/>
      <w:lvlJc w:val="left"/>
      <w:pPr>
        <w:ind w:left="2755" w:hanging="1848"/>
      </w:pPr>
      <w:rPr>
        <w:rFonts w:hint="default"/>
        <w:b w:val="0"/>
        <w:i w:val="0"/>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6">
    <w:nsid w:val="57220CA7"/>
    <w:multiLevelType w:val="hybridMultilevel"/>
    <w:tmpl w:val="31DC1BCC"/>
    <w:lvl w:ilvl="0" w:tplc="CA0CD298">
      <w:start w:val="1"/>
      <w:numFmt w:val="bullet"/>
      <w:pStyle w:val="Bullet2"/>
      <w:lvlText w:val=""/>
      <w:lvlJc w:val="left"/>
      <w:pPr>
        <w:tabs>
          <w:tab w:val="num" w:pos="907"/>
        </w:tabs>
        <w:ind w:left="907" w:hanging="453"/>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5BA0480D"/>
    <w:multiLevelType w:val="hybridMultilevel"/>
    <w:tmpl w:val="C41CF8AC"/>
    <w:lvl w:ilvl="0" w:tplc="DC5C72E2">
      <w:start w:val="1"/>
      <w:numFmt w:val="bullet"/>
      <w:pStyle w:val="Bullet1a"/>
      <w:lvlText w:val="•"/>
      <w:lvlJc w:val="left"/>
      <w:pPr>
        <w:tabs>
          <w:tab w:val="num" w:pos="1191"/>
        </w:tabs>
        <w:ind w:left="1191" w:hanging="284"/>
      </w:pPr>
      <w:rPr>
        <w:rFonts w:ascii="Adobe Garamond Pro" w:hAnsi="Adobe Garamond Pro"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701C3E58"/>
    <w:multiLevelType w:val="hybridMultilevel"/>
    <w:tmpl w:val="F43A16B6"/>
    <w:lvl w:ilvl="0" w:tplc="ADDC5202">
      <w:start w:val="1"/>
      <w:numFmt w:val="bullet"/>
      <w:pStyle w:val="Bullet"/>
      <w:lvlText w:val="•"/>
      <w:lvlJc w:val="left"/>
      <w:pPr>
        <w:tabs>
          <w:tab w:val="num" w:pos="284"/>
        </w:tabs>
        <w:ind w:left="284" w:hanging="284"/>
      </w:pPr>
      <w:rPr>
        <w:rFonts w:ascii="Adobe Garamond Pro" w:hAnsi="Adobe Garamond Pro"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8"/>
  </w:num>
  <w:num w:numId="5">
    <w:abstractNumId w:val="4"/>
  </w:num>
  <w:num w:numId="6">
    <w:abstractNumId w:val="7"/>
  </w:num>
  <w:num w:numId="7">
    <w:abstractNumId w:val="2"/>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k McKeon">
    <w15:presenceInfo w15:providerId="None" w15:userId="Mark McKe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54"/>
  <w:embedSystemFonts/>
  <w:mirrorMargin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5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2B"/>
    <w:rsid w:val="0001340D"/>
    <w:rsid w:val="000151ED"/>
    <w:rsid w:val="00020FC4"/>
    <w:rsid w:val="00025155"/>
    <w:rsid w:val="00026710"/>
    <w:rsid w:val="00030A81"/>
    <w:rsid w:val="000346FC"/>
    <w:rsid w:val="00036FD1"/>
    <w:rsid w:val="000409CE"/>
    <w:rsid w:val="00043494"/>
    <w:rsid w:val="00096029"/>
    <w:rsid w:val="00096FCC"/>
    <w:rsid w:val="00097AE5"/>
    <w:rsid w:val="000A12A6"/>
    <w:rsid w:val="000A3E33"/>
    <w:rsid w:val="000A3F2F"/>
    <w:rsid w:val="000B3C42"/>
    <w:rsid w:val="000C19FC"/>
    <w:rsid w:val="000C22AF"/>
    <w:rsid w:val="000E17A7"/>
    <w:rsid w:val="000E72F3"/>
    <w:rsid w:val="000F23B9"/>
    <w:rsid w:val="000F6D65"/>
    <w:rsid w:val="000F6DEC"/>
    <w:rsid w:val="00100BB9"/>
    <w:rsid w:val="00123A88"/>
    <w:rsid w:val="00130A6E"/>
    <w:rsid w:val="00143C32"/>
    <w:rsid w:val="0015222B"/>
    <w:rsid w:val="0017018D"/>
    <w:rsid w:val="001B6836"/>
    <w:rsid w:val="001D35BE"/>
    <w:rsid w:val="001F091A"/>
    <w:rsid w:val="001F0E41"/>
    <w:rsid w:val="002015B2"/>
    <w:rsid w:val="00223349"/>
    <w:rsid w:val="00243254"/>
    <w:rsid w:val="0025442F"/>
    <w:rsid w:val="0025482C"/>
    <w:rsid w:val="0026443A"/>
    <w:rsid w:val="00271F9B"/>
    <w:rsid w:val="0027423B"/>
    <w:rsid w:val="00277CF8"/>
    <w:rsid w:val="0029592D"/>
    <w:rsid w:val="002A0CA9"/>
    <w:rsid w:val="002A3603"/>
    <w:rsid w:val="002A6B88"/>
    <w:rsid w:val="002B025A"/>
    <w:rsid w:val="002B054A"/>
    <w:rsid w:val="002B23F3"/>
    <w:rsid w:val="002C4BB9"/>
    <w:rsid w:val="002E775B"/>
    <w:rsid w:val="002F02FB"/>
    <w:rsid w:val="002F1007"/>
    <w:rsid w:val="002F16A9"/>
    <w:rsid w:val="00316411"/>
    <w:rsid w:val="003168AB"/>
    <w:rsid w:val="00323727"/>
    <w:rsid w:val="00330928"/>
    <w:rsid w:val="00334BD5"/>
    <w:rsid w:val="00337434"/>
    <w:rsid w:val="00337AE5"/>
    <w:rsid w:val="00341F49"/>
    <w:rsid w:val="0034758A"/>
    <w:rsid w:val="00353D0B"/>
    <w:rsid w:val="0036340A"/>
    <w:rsid w:val="003669E2"/>
    <w:rsid w:val="003872F3"/>
    <w:rsid w:val="00392FCD"/>
    <w:rsid w:val="003A5C18"/>
    <w:rsid w:val="003B1FE4"/>
    <w:rsid w:val="003B2ED1"/>
    <w:rsid w:val="003C3EDB"/>
    <w:rsid w:val="003C6C0B"/>
    <w:rsid w:val="003E3A2B"/>
    <w:rsid w:val="003F6A0A"/>
    <w:rsid w:val="003F7737"/>
    <w:rsid w:val="004018CB"/>
    <w:rsid w:val="00411B93"/>
    <w:rsid w:val="00415AF5"/>
    <w:rsid w:val="004164DE"/>
    <w:rsid w:val="004231B8"/>
    <w:rsid w:val="004257DC"/>
    <w:rsid w:val="00453108"/>
    <w:rsid w:val="004542BB"/>
    <w:rsid w:val="00460821"/>
    <w:rsid w:val="00461C3F"/>
    <w:rsid w:val="004718AA"/>
    <w:rsid w:val="00473FB0"/>
    <w:rsid w:val="00475918"/>
    <w:rsid w:val="00481BB2"/>
    <w:rsid w:val="00485611"/>
    <w:rsid w:val="00485A1E"/>
    <w:rsid w:val="00496463"/>
    <w:rsid w:val="004C1496"/>
    <w:rsid w:val="004C2F67"/>
    <w:rsid w:val="004C6EEC"/>
    <w:rsid w:val="004E3A03"/>
    <w:rsid w:val="004F5812"/>
    <w:rsid w:val="00506D9F"/>
    <w:rsid w:val="00510502"/>
    <w:rsid w:val="00510D9E"/>
    <w:rsid w:val="00520E9B"/>
    <w:rsid w:val="005211FE"/>
    <w:rsid w:val="00535661"/>
    <w:rsid w:val="00551618"/>
    <w:rsid w:val="00551696"/>
    <w:rsid w:val="005532BD"/>
    <w:rsid w:val="00564FC8"/>
    <w:rsid w:val="00566E0F"/>
    <w:rsid w:val="00577AC7"/>
    <w:rsid w:val="00580F80"/>
    <w:rsid w:val="005922D3"/>
    <w:rsid w:val="005A5A87"/>
    <w:rsid w:val="005B2B71"/>
    <w:rsid w:val="005B442D"/>
    <w:rsid w:val="005C2D40"/>
    <w:rsid w:val="005D31F1"/>
    <w:rsid w:val="005E020A"/>
    <w:rsid w:val="006006DA"/>
    <w:rsid w:val="00602117"/>
    <w:rsid w:val="0060643D"/>
    <w:rsid w:val="0060775B"/>
    <w:rsid w:val="00610598"/>
    <w:rsid w:val="00612075"/>
    <w:rsid w:val="00622A57"/>
    <w:rsid w:val="00626281"/>
    <w:rsid w:val="00660D1B"/>
    <w:rsid w:val="00660E5C"/>
    <w:rsid w:val="00662CC3"/>
    <w:rsid w:val="00685372"/>
    <w:rsid w:val="0069289D"/>
    <w:rsid w:val="006A6C94"/>
    <w:rsid w:val="006B18A8"/>
    <w:rsid w:val="006C786C"/>
    <w:rsid w:val="006D0447"/>
    <w:rsid w:val="006D0569"/>
    <w:rsid w:val="006D31F0"/>
    <w:rsid w:val="006E4756"/>
    <w:rsid w:val="006F4999"/>
    <w:rsid w:val="0070300D"/>
    <w:rsid w:val="0070332A"/>
    <w:rsid w:val="00706187"/>
    <w:rsid w:val="007163BF"/>
    <w:rsid w:val="0071767F"/>
    <w:rsid w:val="0072058E"/>
    <w:rsid w:val="00724F05"/>
    <w:rsid w:val="0072704C"/>
    <w:rsid w:val="00727D03"/>
    <w:rsid w:val="00730121"/>
    <w:rsid w:val="007314D5"/>
    <w:rsid w:val="0073169E"/>
    <w:rsid w:val="007452A8"/>
    <w:rsid w:val="0074538A"/>
    <w:rsid w:val="007770CA"/>
    <w:rsid w:val="007A4058"/>
    <w:rsid w:val="007B1FA3"/>
    <w:rsid w:val="007C2982"/>
    <w:rsid w:val="007C2E7A"/>
    <w:rsid w:val="007C3A85"/>
    <w:rsid w:val="007C3F0F"/>
    <w:rsid w:val="007D46B7"/>
    <w:rsid w:val="007E61F4"/>
    <w:rsid w:val="007E7BB4"/>
    <w:rsid w:val="007E7E99"/>
    <w:rsid w:val="00802C7B"/>
    <w:rsid w:val="008130A2"/>
    <w:rsid w:val="00820031"/>
    <w:rsid w:val="008211A6"/>
    <w:rsid w:val="00825749"/>
    <w:rsid w:val="008257E7"/>
    <w:rsid w:val="00830AE7"/>
    <w:rsid w:val="00833208"/>
    <w:rsid w:val="00836E27"/>
    <w:rsid w:val="00843A1A"/>
    <w:rsid w:val="00850F56"/>
    <w:rsid w:val="00890480"/>
    <w:rsid w:val="00895CD5"/>
    <w:rsid w:val="008B1C83"/>
    <w:rsid w:val="008B68D4"/>
    <w:rsid w:val="008B6F2F"/>
    <w:rsid w:val="008C7C2A"/>
    <w:rsid w:val="008F3359"/>
    <w:rsid w:val="008F3705"/>
    <w:rsid w:val="008F7D9B"/>
    <w:rsid w:val="00910371"/>
    <w:rsid w:val="009230B9"/>
    <w:rsid w:val="00925737"/>
    <w:rsid w:val="00940649"/>
    <w:rsid w:val="009522B2"/>
    <w:rsid w:val="00962D31"/>
    <w:rsid w:val="009636C0"/>
    <w:rsid w:val="00970438"/>
    <w:rsid w:val="0097626C"/>
    <w:rsid w:val="00993A1F"/>
    <w:rsid w:val="009A3126"/>
    <w:rsid w:val="009B2C97"/>
    <w:rsid w:val="009B5C7E"/>
    <w:rsid w:val="009C0EC6"/>
    <w:rsid w:val="009C6024"/>
    <w:rsid w:val="009F26F5"/>
    <w:rsid w:val="00A029C8"/>
    <w:rsid w:val="00A250B9"/>
    <w:rsid w:val="00A26A65"/>
    <w:rsid w:val="00A300B8"/>
    <w:rsid w:val="00A51974"/>
    <w:rsid w:val="00A618EA"/>
    <w:rsid w:val="00A64FE9"/>
    <w:rsid w:val="00A65F44"/>
    <w:rsid w:val="00A70BD6"/>
    <w:rsid w:val="00A755AD"/>
    <w:rsid w:val="00A75B02"/>
    <w:rsid w:val="00A831E7"/>
    <w:rsid w:val="00A86A62"/>
    <w:rsid w:val="00AA168C"/>
    <w:rsid w:val="00AB47E3"/>
    <w:rsid w:val="00AD7CD0"/>
    <w:rsid w:val="00B11238"/>
    <w:rsid w:val="00B152DC"/>
    <w:rsid w:val="00B16E21"/>
    <w:rsid w:val="00B206CF"/>
    <w:rsid w:val="00B26621"/>
    <w:rsid w:val="00B32036"/>
    <w:rsid w:val="00B32E63"/>
    <w:rsid w:val="00B3569C"/>
    <w:rsid w:val="00B51F5B"/>
    <w:rsid w:val="00B61D25"/>
    <w:rsid w:val="00B71FE3"/>
    <w:rsid w:val="00BB4C8A"/>
    <w:rsid w:val="00BB58BA"/>
    <w:rsid w:val="00BC1398"/>
    <w:rsid w:val="00BC2D04"/>
    <w:rsid w:val="00BD61E2"/>
    <w:rsid w:val="00C0026C"/>
    <w:rsid w:val="00C00A08"/>
    <w:rsid w:val="00C029AA"/>
    <w:rsid w:val="00C077D2"/>
    <w:rsid w:val="00C26F69"/>
    <w:rsid w:val="00C5089A"/>
    <w:rsid w:val="00C5767C"/>
    <w:rsid w:val="00C62EE3"/>
    <w:rsid w:val="00C6322F"/>
    <w:rsid w:val="00C63B0E"/>
    <w:rsid w:val="00C66875"/>
    <w:rsid w:val="00C83CB7"/>
    <w:rsid w:val="00C84EC6"/>
    <w:rsid w:val="00C9478D"/>
    <w:rsid w:val="00CA26E1"/>
    <w:rsid w:val="00CB2247"/>
    <w:rsid w:val="00CB5064"/>
    <w:rsid w:val="00CB6F0D"/>
    <w:rsid w:val="00CC4FC1"/>
    <w:rsid w:val="00CD1B01"/>
    <w:rsid w:val="00CD6B78"/>
    <w:rsid w:val="00CE1D61"/>
    <w:rsid w:val="00CE5D75"/>
    <w:rsid w:val="00CF0C9C"/>
    <w:rsid w:val="00CF10B3"/>
    <w:rsid w:val="00CF1425"/>
    <w:rsid w:val="00CF3CC9"/>
    <w:rsid w:val="00D00BC9"/>
    <w:rsid w:val="00D16B10"/>
    <w:rsid w:val="00D17424"/>
    <w:rsid w:val="00D42989"/>
    <w:rsid w:val="00D44ACA"/>
    <w:rsid w:val="00D44B69"/>
    <w:rsid w:val="00D634D4"/>
    <w:rsid w:val="00D7559B"/>
    <w:rsid w:val="00D8590A"/>
    <w:rsid w:val="00D91F53"/>
    <w:rsid w:val="00DA3CF0"/>
    <w:rsid w:val="00DA71D5"/>
    <w:rsid w:val="00DB42E7"/>
    <w:rsid w:val="00DC0B0E"/>
    <w:rsid w:val="00DC136C"/>
    <w:rsid w:val="00DC49F1"/>
    <w:rsid w:val="00DE6672"/>
    <w:rsid w:val="00DE70FF"/>
    <w:rsid w:val="00DE7585"/>
    <w:rsid w:val="00DF5897"/>
    <w:rsid w:val="00E108EC"/>
    <w:rsid w:val="00E12400"/>
    <w:rsid w:val="00E14CC8"/>
    <w:rsid w:val="00E3543C"/>
    <w:rsid w:val="00E67CBE"/>
    <w:rsid w:val="00E772F1"/>
    <w:rsid w:val="00EA06B1"/>
    <w:rsid w:val="00EA61AB"/>
    <w:rsid w:val="00EB073A"/>
    <w:rsid w:val="00EB1112"/>
    <w:rsid w:val="00EB63FC"/>
    <w:rsid w:val="00EB6BE2"/>
    <w:rsid w:val="00EC0230"/>
    <w:rsid w:val="00EC2362"/>
    <w:rsid w:val="00EC4DC5"/>
    <w:rsid w:val="00EE350E"/>
    <w:rsid w:val="00EE3E1A"/>
    <w:rsid w:val="00EE3FD8"/>
    <w:rsid w:val="00F31710"/>
    <w:rsid w:val="00F37AEF"/>
    <w:rsid w:val="00F42616"/>
    <w:rsid w:val="00F67906"/>
    <w:rsid w:val="00FA364B"/>
    <w:rsid w:val="00FA47CF"/>
    <w:rsid w:val="00FB0F97"/>
    <w:rsid w:val="00FC0727"/>
    <w:rsid w:val="00FF51B6"/>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1E66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9" w:unhideWhenUsed="0" w:qFormat="1"/>
    <w:lsdException w:name="Default Paragraph Font" w:uiPriority="1"/>
    <w:lsdException w:name="Subtitle" w:semiHidden="0" w:uiPriority="1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8CB"/>
    <w:pPr>
      <w:spacing w:before="120" w:line="264" w:lineRule="auto"/>
    </w:pPr>
    <w:rPr>
      <w:rFonts w:ascii="Calibri" w:hAnsi="Calibri"/>
      <w:sz w:val="28"/>
      <w:szCs w:val="24"/>
    </w:rPr>
  </w:style>
  <w:style w:type="paragraph" w:styleId="Heading1">
    <w:name w:val="heading 1"/>
    <w:basedOn w:val="Numbered1"/>
    <w:next w:val="Normal"/>
    <w:qFormat/>
    <w:rsid w:val="00C00A08"/>
    <w:pPr>
      <w:numPr>
        <w:numId w:val="0"/>
      </w:numPr>
      <w:pBdr>
        <w:bottom w:val="single" w:sz="4" w:space="1" w:color="000090"/>
      </w:pBdr>
      <w:ind w:left="454" w:hanging="454"/>
      <w:outlineLvl w:val="0"/>
    </w:pPr>
    <w:rPr>
      <w:kern w:val="32"/>
      <w:szCs w:val="32"/>
    </w:rPr>
  </w:style>
  <w:style w:type="paragraph" w:styleId="Heading2">
    <w:name w:val="heading 2"/>
    <w:basedOn w:val="Normal"/>
    <w:next w:val="Normal"/>
    <w:qFormat/>
    <w:rsid w:val="00C00A08"/>
    <w:pPr>
      <w:keepNext/>
      <w:tabs>
        <w:tab w:val="left" w:pos="794"/>
      </w:tabs>
      <w:spacing w:before="180"/>
      <w:ind w:left="794" w:hanging="794"/>
      <w:outlineLvl w:val="1"/>
    </w:pPr>
    <w:rPr>
      <w:b/>
      <w:szCs w:val="28"/>
    </w:rPr>
  </w:style>
  <w:style w:type="paragraph" w:styleId="Heading3">
    <w:name w:val="heading 3"/>
    <w:basedOn w:val="Normal"/>
    <w:next w:val="Normal"/>
    <w:qFormat/>
    <w:rsid w:val="00EF0EC0"/>
    <w:pPr>
      <w:keepNext/>
      <w:numPr>
        <w:ilvl w:val="2"/>
        <w:numId w:val="3"/>
      </w:numPr>
      <w:spacing w:before="180"/>
      <w:outlineLvl w:val="2"/>
    </w:pPr>
    <w:rPr>
      <w:b/>
      <w:sz w:val="26"/>
      <w:szCs w:val="26"/>
    </w:rPr>
  </w:style>
  <w:style w:type="paragraph" w:styleId="Heading4">
    <w:name w:val="heading 4"/>
    <w:basedOn w:val="Normal"/>
    <w:next w:val="Normal"/>
    <w:link w:val="Heading4Char"/>
    <w:qFormat/>
    <w:rsid w:val="00EF0EC0"/>
    <w:pPr>
      <w:keepNext/>
      <w:numPr>
        <w:ilvl w:val="3"/>
        <w:numId w:val="3"/>
      </w:numPr>
      <w:spacing w:before="180"/>
      <w:outlineLvl w:val="3"/>
    </w:pPr>
    <w:rPr>
      <w:b/>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DA3CF0"/>
    <w:pPr>
      <w:numPr>
        <w:numId w:val="4"/>
      </w:numPr>
      <w:spacing w:before="60"/>
    </w:pPr>
  </w:style>
  <w:style w:type="paragraph" w:customStyle="1" w:styleId="Bullet1">
    <w:name w:val="Bullet 1"/>
    <w:basedOn w:val="Normal"/>
    <w:rsid w:val="00DA3CF0"/>
    <w:pPr>
      <w:numPr>
        <w:numId w:val="5"/>
      </w:numPr>
      <w:spacing w:before="60"/>
    </w:pPr>
  </w:style>
  <w:style w:type="paragraph" w:customStyle="1" w:styleId="Bullet1a">
    <w:name w:val="Bullet 1(a)"/>
    <w:basedOn w:val="Normal"/>
    <w:rsid w:val="00DA3CF0"/>
    <w:pPr>
      <w:numPr>
        <w:numId w:val="6"/>
      </w:numPr>
      <w:spacing w:before="60"/>
    </w:pPr>
  </w:style>
  <w:style w:type="paragraph" w:customStyle="1" w:styleId="Bullet2">
    <w:name w:val="Bullet 2"/>
    <w:basedOn w:val="Normal"/>
    <w:rsid w:val="00EF0EC0"/>
    <w:pPr>
      <w:numPr>
        <w:numId w:val="1"/>
      </w:numPr>
      <w:spacing w:before="60"/>
    </w:pPr>
  </w:style>
  <w:style w:type="paragraph" w:customStyle="1" w:styleId="Bullet2b">
    <w:name w:val="Bullet 2(b)"/>
    <w:basedOn w:val="Normal"/>
    <w:rsid w:val="00EF0EC0"/>
    <w:pPr>
      <w:numPr>
        <w:numId w:val="2"/>
      </w:numPr>
      <w:spacing w:before="30"/>
    </w:pPr>
  </w:style>
  <w:style w:type="paragraph" w:styleId="Footer">
    <w:name w:val="footer"/>
    <w:basedOn w:val="Normal"/>
    <w:link w:val="FooterChar"/>
    <w:rsid w:val="004257DC"/>
    <w:pPr>
      <w:tabs>
        <w:tab w:val="center" w:pos="5245"/>
        <w:tab w:val="right" w:pos="10490"/>
      </w:tabs>
    </w:pPr>
  </w:style>
  <w:style w:type="paragraph" w:styleId="Header">
    <w:name w:val="header"/>
    <w:basedOn w:val="Normal"/>
    <w:link w:val="HeaderChar"/>
    <w:rsid w:val="004257DC"/>
    <w:pPr>
      <w:tabs>
        <w:tab w:val="center" w:pos="5245"/>
        <w:tab w:val="right" w:pos="10490"/>
      </w:tabs>
    </w:pPr>
    <w:rPr>
      <w:noProof/>
      <w:lang w:val="en-US"/>
    </w:rPr>
  </w:style>
  <w:style w:type="paragraph" w:customStyle="1" w:styleId="MainHeading">
    <w:name w:val="Main Heading"/>
    <w:basedOn w:val="Normal"/>
    <w:next w:val="SubHeading"/>
    <w:rsid w:val="00CB6F0D"/>
    <w:pPr>
      <w:spacing w:before="0"/>
    </w:pPr>
    <w:rPr>
      <w:b/>
      <w:bCs/>
      <w:color w:val="0070BF"/>
      <w:sz w:val="40"/>
      <w:szCs w:val="40"/>
    </w:rPr>
  </w:style>
  <w:style w:type="paragraph" w:customStyle="1" w:styleId="Normal1">
    <w:name w:val="Normal 1"/>
    <w:basedOn w:val="Normal"/>
    <w:rsid w:val="0034758A"/>
    <w:pPr>
      <w:ind w:left="454" w:hanging="454"/>
    </w:pPr>
  </w:style>
  <w:style w:type="paragraph" w:customStyle="1" w:styleId="Normal1Follower">
    <w:name w:val="Normal 1 Follower"/>
    <w:basedOn w:val="Normal"/>
    <w:rsid w:val="00EF0EC0"/>
    <w:pPr>
      <w:spacing w:before="60"/>
      <w:ind w:left="454"/>
    </w:pPr>
  </w:style>
  <w:style w:type="paragraph" w:customStyle="1" w:styleId="Normal1a">
    <w:name w:val="Normal 1(a)"/>
    <w:basedOn w:val="Normal1"/>
    <w:rsid w:val="000409CE"/>
    <w:pPr>
      <w:spacing w:before="60"/>
      <w:ind w:left="1021" w:hanging="567"/>
    </w:pPr>
  </w:style>
  <w:style w:type="paragraph" w:customStyle="1" w:styleId="Normal1aFollower">
    <w:name w:val="Normal 1(a) Follower"/>
    <w:basedOn w:val="Normal1Follower"/>
    <w:rsid w:val="00EF0EC0"/>
    <w:pPr>
      <w:ind w:left="907"/>
    </w:pPr>
  </w:style>
  <w:style w:type="paragraph" w:customStyle="1" w:styleId="Normal1ai">
    <w:name w:val="Normal 1(a)(i)"/>
    <w:basedOn w:val="Normal1a"/>
    <w:rsid w:val="007C2E7A"/>
    <w:pPr>
      <w:ind w:left="1475" w:hanging="454"/>
    </w:pPr>
  </w:style>
  <w:style w:type="paragraph" w:customStyle="1" w:styleId="Normal1aiFollower">
    <w:name w:val="Normal 1(a)(i) Follower"/>
    <w:basedOn w:val="Normal1aFollower"/>
    <w:rsid w:val="00EF0EC0"/>
    <w:pPr>
      <w:ind w:left="1361"/>
    </w:pPr>
  </w:style>
  <w:style w:type="paragraph" w:customStyle="1" w:styleId="NormalSubhead">
    <w:name w:val="Normal Subhead"/>
    <w:basedOn w:val="Normal"/>
    <w:next w:val="Normal"/>
    <w:rsid w:val="00D7559B"/>
    <w:pPr>
      <w:keepNext/>
    </w:pPr>
    <w:rPr>
      <w:b/>
      <w:i/>
    </w:rPr>
  </w:style>
  <w:style w:type="paragraph" w:customStyle="1" w:styleId="Quotation">
    <w:name w:val="Quotation"/>
    <w:basedOn w:val="Normal"/>
    <w:rsid w:val="00EF0EC0"/>
    <w:pPr>
      <w:spacing w:before="60"/>
      <w:ind w:left="283" w:right="284" w:hanging="113"/>
    </w:pPr>
    <w:rPr>
      <w:rFonts w:ascii="Times New Roman" w:hAnsi="Times New Roman"/>
      <w:sz w:val="22"/>
    </w:rPr>
  </w:style>
  <w:style w:type="paragraph" w:customStyle="1" w:styleId="Resolution">
    <w:name w:val="Resolution"/>
    <w:basedOn w:val="Normal"/>
    <w:rsid w:val="00EF0EC0"/>
    <w:pPr>
      <w:spacing w:before="60"/>
      <w:ind w:left="284" w:right="284"/>
    </w:pPr>
    <w:rPr>
      <w:b/>
    </w:rPr>
  </w:style>
  <w:style w:type="paragraph" w:customStyle="1" w:styleId="SubHeading">
    <w:name w:val="Sub Heading"/>
    <w:basedOn w:val="MainHeading"/>
    <w:next w:val="Normal"/>
    <w:rsid w:val="006F3D52"/>
    <w:pPr>
      <w:spacing w:before="180"/>
    </w:pPr>
    <w:rPr>
      <w:sz w:val="32"/>
    </w:rPr>
  </w:style>
  <w:style w:type="paragraph" w:styleId="FootnoteText">
    <w:name w:val="footnote text"/>
    <w:basedOn w:val="Normal"/>
    <w:semiHidden/>
    <w:rsid w:val="00EF0EC0"/>
    <w:pPr>
      <w:spacing w:before="60"/>
      <w:ind w:left="227" w:hanging="227"/>
    </w:pPr>
    <w:rPr>
      <w:sz w:val="22"/>
    </w:rPr>
  </w:style>
  <w:style w:type="character" w:styleId="PageNumber">
    <w:name w:val="page number"/>
    <w:rsid w:val="00EF0EC0"/>
    <w:rPr>
      <w:sz w:val="24"/>
    </w:rPr>
  </w:style>
  <w:style w:type="table" w:styleId="TableGrid">
    <w:name w:val="Table Grid"/>
    <w:basedOn w:val="TableNormal"/>
    <w:rsid w:val="00EF0EC0"/>
    <w:pPr>
      <w:spacing w:before="120" w:line="264" w:lineRule="auto"/>
      <w:jc w:val="both"/>
    </w:pPr>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1">
    <w:name w:val="Numbered 1"/>
    <w:basedOn w:val="Normal"/>
    <w:rsid w:val="00C5767C"/>
    <w:pPr>
      <w:keepNext/>
      <w:numPr>
        <w:numId w:val="8"/>
      </w:numPr>
      <w:pBdr>
        <w:bottom w:val="single" w:sz="6" w:space="1" w:color="002060"/>
      </w:pBdr>
      <w:spacing w:before="240"/>
    </w:pPr>
    <w:rPr>
      <w:rFonts w:eastAsia="Times New Roman"/>
      <w:b/>
      <w:sz w:val="32"/>
      <w:szCs w:val="28"/>
    </w:rPr>
  </w:style>
  <w:style w:type="paragraph" w:customStyle="1" w:styleId="Numbered2">
    <w:name w:val="Numbered 2"/>
    <w:basedOn w:val="Normal1"/>
    <w:rsid w:val="00E12400"/>
    <w:pPr>
      <w:keepNext/>
      <w:numPr>
        <w:ilvl w:val="1"/>
        <w:numId w:val="8"/>
      </w:numPr>
      <w:tabs>
        <w:tab w:val="clear" w:pos="567"/>
      </w:tabs>
      <w:spacing w:before="180"/>
      <w:ind w:left="794" w:hanging="794"/>
    </w:pPr>
    <w:rPr>
      <w:rFonts w:eastAsia="Times New Roman"/>
      <w:b/>
    </w:rPr>
  </w:style>
  <w:style w:type="paragraph" w:customStyle="1" w:styleId="Numbered3">
    <w:name w:val="Numbered 3"/>
    <w:basedOn w:val="Normal1"/>
    <w:rsid w:val="00C5767C"/>
    <w:pPr>
      <w:numPr>
        <w:ilvl w:val="2"/>
        <w:numId w:val="8"/>
      </w:numPr>
    </w:pPr>
    <w:rPr>
      <w:rFonts w:eastAsia="Times New Roman"/>
    </w:rPr>
  </w:style>
  <w:style w:type="paragraph" w:customStyle="1" w:styleId="Numbered4">
    <w:name w:val="Numbered 4"/>
    <w:basedOn w:val="Normal1a"/>
    <w:rsid w:val="00C5767C"/>
    <w:pPr>
      <w:numPr>
        <w:ilvl w:val="3"/>
        <w:numId w:val="8"/>
      </w:numPr>
    </w:pPr>
    <w:rPr>
      <w:rFonts w:eastAsia="Times New Roman"/>
    </w:rPr>
  </w:style>
  <w:style w:type="character" w:customStyle="1" w:styleId="HeaderChar">
    <w:name w:val="Header Char"/>
    <w:link w:val="Header"/>
    <w:rsid w:val="004257DC"/>
    <w:rPr>
      <w:rFonts w:ascii="Calibri" w:hAnsi="Calibri"/>
      <w:noProof/>
      <w:sz w:val="28"/>
      <w:szCs w:val="24"/>
      <w:lang w:val="en-US"/>
    </w:rPr>
  </w:style>
  <w:style w:type="character" w:customStyle="1" w:styleId="Heading4Char">
    <w:name w:val="Heading 4 Char"/>
    <w:link w:val="Heading4"/>
    <w:rsid w:val="008C7C2A"/>
    <w:rPr>
      <w:rFonts w:ascii="Calibri" w:hAnsi="Calibri"/>
      <w:b/>
      <w:i/>
      <w:sz w:val="28"/>
      <w:szCs w:val="28"/>
    </w:rPr>
  </w:style>
  <w:style w:type="character" w:customStyle="1" w:styleId="FooterChar">
    <w:name w:val="Footer Char"/>
    <w:link w:val="Footer"/>
    <w:rsid w:val="004257DC"/>
    <w:rPr>
      <w:rFonts w:ascii="Calibri" w:hAnsi="Calibri"/>
      <w:sz w:val="28"/>
      <w:szCs w:val="24"/>
    </w:rPr>
  </w:style>
  <w:style w:type="paragraph" w:styleId="Title">
    <w:name w:val="Title"/>
    <w:basedOn w:val="Normal"/>
    <w:next w:val="BodyText"/>
    <w:link w:val="TitleChar"/>
    <w:uiPriority w:val="9"/>
    <w:qFormat/>
    <w:rsid w:val="00143C32"/>
    <w:pPr>
      <w:tabs>
        <w:tab w:val="left" w:pos="4253"/>
      </w:tabs>
      <w:spacing w:after="180" w:line="288" w:lineRule="auto"/>
      <w:ind w:left="4253" w:hanging="1193"/>
      <w:jc w:val="right"/>
    </w:pPr>
    <w:rPr>
      <w:rFonts w:eastAsia="MS PGothic"/>
      <w:color w:val="0070C0"/>
      <w:sz w:val="48"/>
      <w:szCs w:val="48"/>
    </w:rPr>
  </w:style>
  <w:style w:type="character" w:customStyle="1" w:styleId="TitleChar">
    <w:name w:val="Title Char"/>
    <w:link w:val="Title"/>
    <w:uiPriority w:val="9"/>
    <w:rsid w:val="00143C32"/>
    <w:rPr>
      <w:rFonts w:ascii="Calibri" w:eastAsia="MS PGothic" w:hAnsi="Calibri"/>
      <w:color w:val="0070C0"/>
      <w:sz w:val="48"/>
      <w:szCs w:val="48"/>
    </w:rPr>
  </w:style>
  <w:style w:type="paragraph" w:styleId="Subtitle">
    <w:name w:val="Subtitle"/>
    <w:basedOn w:val="Normal"/>
    <w:next w:val="BodyText"/>
    <w:link w:val="SubtitleChar"/>
    <w:uiPriority w:val="10"/>
    <w:qFormat/>
    <w:rsid w:val="00143C32"/>
    <w:pPr>
      <w:numPr>
        <w:ilvl w:val="1"/>
      </w:numPr>
      <w:spacing w:after="120" w:line="240" w:lineRule="auto"/>
      <w:jc w:val="right"/>
    </w:pPr>
    <w:rPr>
      <w:rFonts w:eastAsia="MS PGothic"/>
      <w:iCs/>
      <w:color w:val="003C74"/>
      <w:szCs w:val="28"/>
    </w:rPr>
  </w:style>
  <w:style w:type="character" w:customStyle="1" w:styleId="SubtitleChar">
    <w:name w:val="Subtitle Char"/>
    <w:link w:val="Subtitle"/>
    <w:uiPriority w:val="10"/>
    <w:rsid w:val="00143C32"/>
    <w:rPr>
      <w:rFonts w:ascii="Calibri" w:eastAsia="MS PGothic" w:hAnsi="Calibri"/>
      <w:iCs/>
      <w:color w:val="003C74"/>
      <w:sz w:val="28"/>
      <w:szCs w:val="28"/>
    </w:rPr>
  </w:style>
  <w:style w:type="paragraph" w:styleId="BodyText">
    <w:name w:val="Body Text"/>
    <w:basedOn w:val="Normal"/>
    <w:link w:val="BodyTextChar"/>
    <w:uiPriority w:val="99"/>
    <w:semiHidden/>
    <w:unhideWhenUsed/>
    <w:rsid w:val="00143C32"/>
    <w:pPr>
      <w:spacing w:after="120"/>
    </w:pPr>
  </w:style>
  <w:style w:type="character" w:customStyle="1" w:styleId="BodyTextChar">
    <w:name w:val="Body Text Char"/>
    <w:link w:val="BodyText"/>
    <w:uiPriority w:val="99"/>
    <w:semiHidden/>
    <w:rsid w:val="00143C32"/>
    <w:rPr>
      <w:rFonts w:ascii="Calibri" w:hAnsi="Calibri"/>
      <w:sz w:val="28"/>
      <w:szCs w:val="24"/>
    </w:rPr>
  </w:style>
  <w:style w:type="paragraph" w:styleId="TOCHeading">
    <w:name w:val="TOC Heading"/>
    <w:basedOn w:val="Heading1"/>
    <w:next w:val="Normal"/>
    <w:uiPriority w:val="39"/>
    <w:qFormat/>
    <w:rsid w:val="00CC4FC1"/>
    <w:pPr>
      <w:keepLines/>
      <w:widowControl w:val="0"/>
      <w:spacing w:before="360" w:after="180" w:line="240" w:lineRule="auto"/>
      <w:ind w:left="0" w:firstLine="0"/>
    </w:pPr>
    <w:rPr>
      <w:rFonts w:cs="Arial"/>
      <w:b w:val="0"/>
      <w:bCs/>
      <w:color w:val="0070C0"/>
      <w:kern w:val="0"/>
      <w:lang w:eastAsia="en-AU"/>
    </w:rPr>
  </w:style>
  <w:style w:type="paragraph" w:customStyle="1" w:styleId="TableHeading">
    <w:name w:val="Table Heading"/>
    <w:basedOn w:val="Normal"/>
    <w:next w:val="BodyText"/>
    <w:uiPriority w:val="4"/>
    <w:qFormat/>
    <w:rsid w:val="00143C32"/>
    <w:pPr>
      <w:spacing w:before="60" w:after="60" w:line="240" w:lineRule="auto"/>
      <w:ind w:right="113"/>
    </w:pPr>
    <w:rPr>
      <w:rFonts w:ascii="Arial" w:eastAsia="Arial" w:hAnsi="Arial"/>
      <w:b/>
      <w:sz w:val="20"/>
      <w:szCs w:val="22"/>
    </w:rPr>
  </w:style>
  <w:style w:type="paragraph" w:customStyle="1" w:styleId="TableText">
    <w:name w:val="Table Text"/>
    <w:basedOn w:val="Normal"/>
    <w:link w:val="TableTextChar"/>
    <w:uiPriority w:val="4"/>
    <w:qFormat/>
    <w:rsid w:val="00143C32"/>
    <w:pPr>
      <w:spacing w:before="60" w:after="60" w:line="240" w:lineRule="auto"/>
      <w:ind w:right="113"/>
    </w:pPr>
    <w:rPr>
      <w:rFonts w:ascii="Arial" w:eastAsia="Arial" w:hAnsi="Arial"/>
      <w:sz w:val="20"/>
      <w:szCs w:val="22"/>
    </w:rPr>
  </w:style>
  <w:style w:type="table" w:customStyle="1" w:styleId="TableBlueLined">
    <w:name w:val="Table Blue Lined"/>
    <w:basedOn w:val="TableNormal"/>
    <w:uiPriority w:val="99"/>
    <w:rsid w:val="00143C32"/>
    <w:pPr>
      <w:ind w:right="113"/>
    </w:pPr>
    <w:rPr>
      <w:rFonts w:ascii="Arial" w:eastAsia="Arial" w:hAnsi="Arial"/>
      <w:sz w:val="22"/>
      <w:szCs w:val="22"/>
    </w:rPr>
    <w:tblPr>
      <w:tblStyleRowBandSize w:val="1"/>
      <w:tblStyleColBandSize w:val="1"/>
      <w:tblInd w:w="0" w:type="dxa"/>
      <w:tblBorders>
        <w:bottom w:val="single" w:sz="4" w:space="0" w:color="003C74"/>
        <w:insideH w:val="single" w:sz="4" w:space="0" w:color="003C74"/>
      </w:tblBorders>
      <w:tblCellMar>
        <w:top w:w="0" w:type="dxa"/>
        <w:left w:w="0" w:type="dxa"/>
        <w:bottom w:w="0" w:type="dxa"/>
        <w:right w:w="0" w:type="dxa"/>
      </w:tblCellMar>
    </w:tblPr>
    <w:trPr>
      <w:cantSplit/>
    </w:trPr>
    <w:tcPr>
      <w:shd w:val="clear" w:color="auto" w:fill="auto"/>
    </w:tcPr>
    <w:tblStylePr w:type="firstRow">
      <w:rPr>
        <w:color w:val="003C74"/>
      </w:rPr>
      <w:tblPr/>
      <w:tcPr>
        <w:tcBorders>
          <w:bottom w:val="single" w:sz="4" w:space="0" w:color="003C74"/>
        </w:tcBorders>
        <w:shd w:val="clear" w:color="auto" w:fill="FFFFFF"/>
      </w:tcPr>
    </w:tblStylePr>
    <w:tblStylePr w:type="lastRow">
      <w:rPr>
        <w:b w:val="0"/>
        <w:color w:val="auto"/>
      </w:rPr>
    </w:tblStylePr>
    <w:tblStylePr w:type="firstCol">
      <w:rPr>
        <w:color w:val="003C74"/>
      </w:rPr>
      <w:tblPr/>
      <w:tcPr>
        <w:shd w:val="clear" w:color="auto" w:fill="FFFFFF"/>
      </w:tcPr>
    </w:tblStylePr>
    <w:tblStylePr w:type="band2Vert">
      <w:tblPr/>
      <w:tcPr>
        <w:shd w:val="clear" w:color="auto" w:fill="D3DAE5"/>
      </w:tcPr>
    </w:tblStylePr>
    <w:tblStylePr w:type="band1Horz">
      <w:tblPr/>
      <w:tcPr>
        <w:shd w:val="clear" w:color="auto" w:fill="D3DAE5"/>
      </w:tcPr>
    </w:tblStylePr>
  </w:style>
  <w:style w:type="character" w:customStyle="1" w:styleId="TableTextChar">
    <w:name w:val="Table Text Char"/>
    <w:link w:val="TableText"/>
    <w:uiPriority w:val="4"/>
    <w:rsid w:val="00143C32"/>
    <w:rPr>
      <w:rFonts w:ascii="Arial" w:eastAsia="Arial" w:hAnsi="Arial"/>
      <w:szCs w:val="22"/>
    </w:rPr>
  </w:style>
  <w:style w:type="paragraph" w:styleId="TOC1">
    <w:name w:val="toc 1"/>
    <w:basedOn w:val="Normal"/>
    <w:next w:val="Normal"/>
    <w:autoRedefine/>
    <w:uiPriority w:val="39"/>
    <w:unhideWhenUsed/>
    <w:rsid w:val="00CC4FC1"/>
    <w:pPr>
      <w:tabs>
        <w:tab w:val="left" w:pos="454"/>
        <w:tab w:val="right" w:leader="dot" w:pos="10478"/>
      </w:tabs>
      <w:ind w:left="454" w:hanging="454"/>
    </w:pPr>
    <w:rPr>
      <w:noProof/>
    </w:rPr>
  </w:style>
  <w:style w:type="paragraph" w:styleId="TOC2">
    <w:name w:val="toc 2"/>
    <w:basedOn w:val="Normal"/>
    <w:next w:val="Normal"/>
    <w:autoRedefine/>
    <w:uiPriority w:val="39"/>
    <w:unhideWhenUsed/>
    <w:rsid w:val="002F1007"/>
    <w:pPr>
      <w:ind w:left="454"/>
    </w:pPr>
  </w:style>
  <w:style w:type="paragraph" w:styleId="TOC3">
    <w:name w:val="toc 3"/>
    <w:basedOn w:val="Normal"/>
    <w:next w:val="Normal"/>
    <w:autoRedefine/>
    <w:uiPriority w:val="39"/>
    <w:unhideWhenUsed/>
    <w:rsid w:val="002F1007"/>
    <w:pPr>
      <w:spacing w:before="60"/>
      <w:ind w:left="907"/>
    </w:pPr>
  </w:style>
  <w:style w:type="paragraph" w:styleId="TOC4">
    <w:name w:val="toc 4"/>
    <w:basedOn w:val="Normal"/>
    <w:next w:val="Normal"/>
    <w:autoRedefine/>
    <w:uiPriority w:val="39"/>
    <w:unhideWhenUsed/>
    <w:rsid w:val="002F1007"/>
    <w:pPr>
      <w:ind w:left="840"/>
    </w:pPr>
  </w:style>
  <w:style w:type="paragraph" w:styleId="TOC5">
    <w:name w:val="toc 5"/>
    <w:basedOn w:val="Normal"/>
    <w:next w:val="Normal"/>
    <w:autoRedefine/>
    <w:uiPriority w:val="39"/>
    <w:unhideWhenUsed/>
    <w:rsid w:val="002F1007"/>
    <w:pPr>
      <w:ind w:left="1120"/>
    </w:pPr>
  </w:style>
  <w:style w:type="paragraph" w:styleId="TOC6">
    <w:name w:val="toc 6"/>
    <w:basedOn w:val="Normal"/>
    <w:next w:val="Normal"/>
    <w:autoRedefine/>
    <w:uiPriority w:val="39"/>
    <w:unhideWhenUsed/>
    <w:rsid w:val="002F1007"/>
    <w:pPr>
      <w:ind w:left="1400"/>
    </w:pPr>
  </w:style>
  <w:style w:type="paragraph" w:styleId="TOC7">
    <w:name w:val="toc 7"/>
    <w:basedOn w:val="Normal"/>
    <w:next w:val="Normal"/>
    <w:autoRedefine/>
    <w:uiPriority w:val="39"/>
    <w:unhideWhenUsed/>
    <w:rsid w:val="002F1007"/>
    <w:pPr>
      <w:ind w:left="1680"/>
    </w:pPr>
  </w:style>
  <w:style w:type="paragraph" w:styleId="TOC8">
    <w:name w:val="toc 8"/>
    <w:basedOn w:val="Normal"/>
    <w:next w:val="Normal"/>
    <w:autoRedefine/>
    <w:uiPriority w:val="39"/>
    <w:unhideWhenUsed/>
    <w:rsid w:val="002F1007"/>
    <w:pPr>
      <w:ind w:left="1960"/>
    </w:pPr>
  </w:style>
  <w:style w:type="paragraph" w:styleId="TOC9">
    <w:name w:val="toc 9"/>
    <w:basedOn w:val="Normal"/>
    <w:next w:val="Normal"/>
    <w:autoRedefine/>
    <w:uiPriority w:val="39"/>
    <w:unhideWhenUsed/>
    <w:rsid w:val="002F1007"/>
    <w:pPr>
      <w:ind w:left="2240"/>
    </w:pPr>
  </w:style>
  <w:style w:type="character" w:styleId="Hyperlink">
    <w:name w:val="Hyperlink"/>
    <w:uiPriority w:val="99"/>
    <w:unhideWhenUsed/>
    <w:rsid w:val="00CC4FC1"/>
    <w:rPr>
      <w:color w:val="0000FF"/>
      <w:u w:val="single"/>
    </w:rPr>
  </w:style>
  <w:style w:type="character" w:customStyle="1" w:styleId="UnresolvedMention1">
    <w:name w:val="Unresolved Mention1"/>
    <w:basedOn w:val="DefaultParagraphFont"/>
    <w:uiPriority w:val="99"/>
    <w:semiHidden/>
    <w:unhideWhenUsed/>
    <w:rsid w:val="00662CC3"/>
    <w:rPr>
      <w:color w:val="605E5C"/>
      <w:shd w:val="clear" w:color="auto" w:fill="E1DFDD"/>
    </w:rPr>
  </w:style>
  <w:style w:type="character" w:styleId="FollowedHyperlink">
    <w:name w:val="FollowedHyperlink"/>
    <w:basedOn w:val="DefaultParagraphFont"/>
    <w:uiPriority w:val="99"/>
    <w:semiHidden/>
    <w:unhideWhenUsed/>
    <w:rsid w:val="00C029AA"/>
    <w:rPr>
      <w:color w:val="800080" w:themeColor="followedHyperlink"/>
      <w:u w:val="single"/>
    </w:rPr>
  </w:style>
  <w:style w:type="paragraph" w:styleId="Revision">
    <w:name w:val="Revision"/>
    <w:hidden/>
    <w:uiPriority w:val="99"/>
    <w:semiHidden/>
    <w:rsid w:val="00A75B02"/>
    <w:rPr>
      <w:rFonts w:ascii="Calibri" w:hAnsi="Calibri"/>
      <w:sz w:val="28"/>
      <w:szCs w:val="24"/>
    </w:rPr>
  </w:style>
  <w:style w:type="paragraph" w:customStyle="1" w:styleId="Numbered5">
    <w:name w:val="Numbered 5"/>
    <w:basedOn w:val="Normal1ai"/>
    <w:qFormat/>
    <w:rsid w:val="00C5767C"/>
    <w:pPr>
      <w:numPr>
        <w:ilvl w:val="4"/>
        <w:numId w:val="8"/>
      </w:numPr>
    </w:pPr>
    <w:rPr>
      <w:rFonts w:eastAsiaTheme="minorEastAsia"/>
    </w:rPr>
  </w:style>
  <w:style w:type="paragraph" w:customStyle="1" w:styleId="Numbered3a">
    <w:name w:val="Numbered 3a"/>
    <w:basedOn w:val="Normal"/>
    <w:rsid w:val="00CB2247"/>
    <w:pPr>
      <w:numPr>
        <w:ilvl w:val="3"/>
        <w:numId w:val="7"/>
      </w:numPr>
    </w:pPr>
  </w:style>
  <w:style w:type="paragraph" w:styleId="BalloonText">
    <w:name w:val="Balloon Text"/>
    <w:basedOn w:val="Normal"/>
    <w:link w:val="BalloonTextChar"/>
    <w:uiPriority w:val="99"/>
    <w:semiHidden/>
    <w:unhideWhenUsed/>
    <w:rsid w:val="00DE6672"/>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667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9" w:unhideWhenUsed="0" w:qFormat="1"/>
    <w:lsdException w:name="Default Paragraph Font" w:uiPriority="1"/>
    <w:lsdException w:name="Subtitle" w:semiHidden="0" w:uiPriority="1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8CB"/>
    <w:pPr>
      <w:spacing w:before="120" w:line="264" w:lineRule="auto"/>
    </w:pPr>
    <w:rPr>
      <w:rFonts w:ascii="Calibri" w:hAnsi="Calibri"/>
      <w:sz w:val="28"/>
      <w:szCs w:val="24"/>
    </w:rPr>
  </w:style>
  <w:style w:type="paragraph" w:styleId="Heading1">
    <w:name w:val="heading 1"/>
    <w:basedOn w:val="Numbered1"/>
    <w:next w:val="Normal"/>
    <w:qFormat/>
    <w:rsid w:val="00C00A08"/>
    <w:pPr>
      <w:numPr>
        <w:numId w:val="0"/>
      </w:numPr>
      <w:pBdr>
        <w:bottom w:val="single" w:sz="4" w:space="1" w:color="000090"/>
      </w:pBdr>
      <w:ind w:left="454" w:hanging="454"/>
      <w:outlineLvl w:val="0"/>
    </w:pPr>
    <w:rPr>
      <w:kern w:val="32"/>
      <w:szCs w:val="32"/>
    </w:rPr>
  </w:style>
  <w:style w:type="paragraph" w:styleId="Heading2">
    <w:name w:val="heading 2"/>
    <w:basedOn w:val="Normal"/>
    <w:next w:val="Normal"/>
    <w:qFormat/>
    <w:rsid w:val="00C00A08"/>
    <w:pPr>
      <w:keepNext/>
      <w:tabs>
        <w:tab w:val="left" w:pos="794"/>
      </w:tabs>
      <w:spacing w:before="180"/>
      <w:ind w:left="794" w:hanging="794"/>
      <w:outlineLvl w:val="1"/>
    </w:pPr>
    <w:rPr>
      <w:b/>
      <w:szCs w:val="28"/>
    </w:rPr>
  </w:style>
  <w:style w:type="paragraph" w:styleId="Heading3">
    <w:name w:val="heading 3"/>
    <w:basedOn w:val="Normal"/>
    <w:next w:val="Normal"/>
    <w:qFormat/>
    <w:rsid w:val="00EF0EC0"/>
    <w:pPr>
      <w:keepNext/>
      <w:numPr>
        <w:ilvl w:val="2"/>
        <w:numId w:val="3"/>
      </w:numPr>
      <w:spacing w:before="180"/>
      <w:outlineLvl w:val="2"/>
    </w:pPr>
    <w:rPr>
      <w:b/>
      <w:sz w:val="26"/>
      <w:szCs w:val="26"/>
    </w:rPr>
  </w:style>
  <w:style w:type="paragraph" w:styleId="Heading4">
    <w:name w:val="heading 4"/>
    <w:basedOn w:val="Normal"/>
    <w:next w:val="Normal"/>
    <w:link w:val="Heading4Char"/>
    <w:qFormat/>
    <w:rsid w:val="00EF0EC0"/>
    <w:pPr>
      <w:keepNext/>
      <w:numPr>
        <w:ilvl w:val="3"/>
        <w:numId w:val="3"/>
      </w:numPr>
      <w:spacing w:before="180"/>
      <w:outlineLvl w:val="3"/>
    </w:pPr>
    <w:rPr>
      <w:b/>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DA3CF0"/>
    <w:pPr>
      <w:numPr>
        <w:numId w:val="4"/>
      </w:numPr>
      <w:spacing w:before="60"/>
    </w:pPr>
  </w:style>
  <w:style w:type="paragraph" w:customStyle="1" w:styleId="Bullet1">
    <w:name w:val="Bullet 1"/>
    <w:basedOn w:val="Normal"/>
    <w:rsid w:val="00DA3CF0"/>
    <w:pPr>
      <w:numPr>
        <w:numId w:val="5"/>
      </w:numPr>
      <w:spacing w:before="60"/>
    </w:pPr>
  </w:style>
  <w:style w:type="paragraph" w:customStyle="1" w:styleId="Bullet1a">
    <w:name w:val="Bullet 1(a)"/>
    <w:basedOn w:val="Normal"/>
    <w:rsid w:val="00DA3CF0"/>
    <w:pPr>
      <w:numPr>
        <w:numId w:val="6"/>
      </w:numPr>
      <w:spacing w:before="60"/>
    </w:pPr>
  </w:style>
  <w:style w:type="paragraph" w:customStyle="1" w:styleId="Bullet2">
    <w:name w:val="Bullet 2"/>
    <w:basedOn w:val="Normal"/>
    <w:rsid w:val="00EF0EC0"/>
    <w:pPr>
      <w:numPr>
        <w:numId w:val="1"/>
      </w:numPr>
      <w:spacing w:before="60"/>
    </w:pPr>
  </w:style>
  <w:style w:type="paragraph" w:customStyle="1" w:styleId="Bullet2b">
    <w:name w:val="Bullet 2(b)"/>
    <w:basedOn w:val="Normal"/>
    <w:rsid w:val="00EF0EC0"/>
    <w:pPr>
      <w:numPr>
        <w:numId w:val="2"/>
      </w:numPr>
      <w:spacing w:before="30"/>
    </w:pPr>
  </w:style>
  <w:style w:type="paragraph" w:styleId="Footer">
    <w:name w:val="footer"/>
    <w:basedOn w:val="Normal"/>
    <w:link w:val="FooterChar"/>
    <w:rsid w:val="004257DC"/>
    <w:pPr>
      <w:tabs>
        <w:tab w:val="center" w:pos="5245"/>
        <w:tab w:val="right" w:pos="10490"/>
      </w:tabs>
    </w:pPr>
  </w:style>
  <w:style w:type="paragraph" w:styleId="Header">
    <w:name w:val="header"/>
    <w:basedOn w:val="Normal"/>
    <w:link w:val="HeaderChar"/>
    <w:rsid w:val="004257DC"/>
    <w:pPr>
      <w:tabs>
        <w:tab w:val="center" w:pos="5245"/>
        <w:tab w:val="right" w:pos="10490"/>
      </w:tabs>
    </w:pPr>
    <w:rPr>
      <w:noProof/>
      <w:lang w:val="en-US"/>
    </w:rPr>
  </w:style>
  <w:style w:type="paragraph" w:customStyle="1" w:styleId="MainHeading">
    <w:name w:val="Main Heading"/>
    <w:basedOn w:val="Normal"/>
    <w:next w:val="SubHeading"/>
    <w:rsid w:val="00CB6F0D"/>
    <w:pPr>
      <w:spacing w:before="0"/>
    </w:pPr>
    <w:rPr>
      <w:b/>
      <w:bCs/>
      <w:color w:val="0070BF"/>
      <w:sz w:val="40"/>
      <w:szCs w:val="40"/>
    </w:rPr>
  </w:style>
  <w:style w:type="paragraph" w:customStyle="1" w:styleId="Normal1">
    <w:name w:val="Normal 1"/>
    <w:basedOn w:val="Normal"/>
    <w:rsid w:val="0034758A"/>
    <w:pPr>
      <w:ind w:left="454" w:hanging="454"/>
    </w:pPr>
  </w:style>
  <w:style w:type="paragraph" w:customStyle="1" w:styleId="Normal1Follower">
    <w:name w:val="Normal 1 Follower"/>
    <w:basedOn w:val="Normal"/>
    <w:rsid w:val="00EF0EC0"/>
    <w:pPr>
      <w:spacing w:before="60"/>
      <w:ind w:left="454"/>
    </w:pPr>
  </w:style>
  <w:style w:type="paragraph" w:customStyle="1" w:styleId="Normal1a">
    <w:name w:val="Normal 1(a)"/>
    <w:basedOn w:val="Normal1"/>
    <w:rsid w:val="000409CE"/>
    <w:pPr>
      <w:spacing w:before="60"/>
      <w:ind w:left="1021" w:hanging="567"/>
    </w:pPr>
  </w:style>
  <w:style w:type="paragraph" w:customStyle="1" w:styleId="Normal1aFollower">
    <w:name w:val="Normal 1(a) Follower"/>
    <w:basedOn w:val="Normal1Follower"/>
    <w:rsid w:val="00EF0EC0"/>
    <w:pPr>
      <w:ind w:left="907"/>
    </w:pPr>
  </w:style>
  <w:style w:type="paragraph" w:customStyle="1" w:styleId="Normal1ai">
    <w:name w:val="Normal 1(a)(i)"/>
    <w:basedOn w:val="Normal1a"/>
    <w:rsid w:val="007C2E7A"/>
    <w:pPr>
      <w:ind w:left="1475" w:hanging="454"/>
    </w:pPr>
  </w:style>
  <w:style w:type="paragraph" w:customStyle="1" w:styleId="Normal1aiFollower">
    <w:name w:val="Normal 1(a)(i) Follower"/>
    <w:basedOn w:val="Normal1aFollower"/>
    <w:rsid w:val="00EF0EC0"/>
    <w:pPr>
      <w:ind w:left="1361"/>
    </w:pPr>
  </w:style>
  <w:style w:type="paragraph" w:customStyle="1" w:styleId="NormalSubhead">
    <w:name w:val="Normal Subhead"/>
    <w:basedOn w:val="Normal"/>
    <w:next w:val="Normal"/>
    <w:rsid w:val="00D7559B"/>
    <w:pPr>
      <w:keepNext/>
    </w:pPr>
    <w:rPr>
      <w:b/>
      <w:i/>
    </w:rPr>
  </w:style>
  <w:style w:type="paragraph" w:customStyle="1" w:styleId="Quotation">
    <w:name w:val="Quotation"/>
    <w:basedOn w:val="Normal"/>
    <w:rsid w:val="00EF0EC0"/>
    <w:pPr>
      <w:spacing w:before="60"/>
      <w:ind w:left="283" w:right="284" w:hanging="113"/>
    </w:pPr>
    <w:rPr>
      <w:rFonts w:ascii="Times New Roman" w:hAnsi="Times New Roman"/>
      <w:sz w:val="22"/>
    </w:rPr>
  </w:style>
  <w:style w:type="paragraph" w:customStyle="1" w:styleId="Resolution">
    <w:name w:val="Resolution"/>
    <w:basedOn w:val="Normal"/>
    <w:rsid w:val="00EF0EC0"/>
    <w:pPr>
      <w:spacing w:before="60"/>
      <w:ind w:left="284" w:right="284"/>
    </w:pPr>
    <w:rPr>
      <w:b/>
    </w:rPr>
  </w:style>
  <w:style w:type="paragraph" w:customStyle="1" w:styleId="SubHeading">
    <w:name w:val="Sub Heading"/>
    <w:basedOn w:val="MainHeading"/>
    <w:next w:val="Normal"/>
    <w:rsid w:val="006F3D52"/>
    <w:pPr>
      <w:spacing w:before="180"/>
    </w:pPr>
    <w:rPr>
      <w:sz w:val="32"/>
    </w:rPr>
  </w:style>
  <w:style w:type="paragraph" w:styleId="FootnoteText">
    <w:name w:val="footnote text"/>
    <w:basedOn w:val="Normal"/>
    <w:semiHidden/>
    <w:rsid w:val="00EF0EC0"/>
    <w:pPr>
      <w:spacing w:before="60"/>
      <w:ind w:left="227" w:hanging="227"/>
    </w:pPr>
    <w:rPr>
      <w:sz w:val="22"/>
    </w:rPr>
  </w:style>
  <w:style w:type="character" w:styleId="PageNumber">
    <w:name w:val="page number"/>
    <w:rsid w:val="00EF0EC0"/>
    <w:rPr>
      <w:sz w:val="24"/>
    </w:rPr>
  </w:style>
  <w:style w:type="table" w:styleId="TableGrid">
    <w:name w:val="Table Grid"/>
    <w:basedOn w:val="TableNormal"/>
    <w:rsid w:val="00EF0EC0"/>
    <w:pPr>
      <w:spacing w:before="120" w:line="264" w:lineRule="auto"/>
      <w:jc w:val="both"/>
    </w:pPr>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1">
    <w:name w:val="Numbered 1"/>
    <w:basedOn w:val="Normal"/>
    <w:rsid w:val="00C5767C"/>
    <w:pPr>
      <w:keepNext/>
      <w:numPr>
        <w:numId w:val="8"/>
      </w:numPr>
      <w:pBdr>
        <w:bottom w:val="single" w:sz="6" w:space="1" w:color="002060"/>
      </w:pBdr>
      <w:spacing w:before="240"/>
    </w:pPr>
    <w:rPr>
      <w:rFonts w:eastAsia="Times New Roman"/>
      <w:b/>
      <w:sz w:val="32"/>
      <w:szCs w:val="28"/>
    </w:rPr>
  </w:style>
  <w:style w:type="paragraph" w:customStyle="1" w:styleId="Numbered2">
    <w:name w:val="Numbered 2"/>
    <w:basedOn w:val="Normal1"/>
    <w:rsid w:val="00E12400"/>
    <w:pPr>
      <w:keepNext/>
      <w:numPr>
        <w:ilvl w:val="1"/>
        <w:numId w:val="8"/>
      </w:numPr>
      <w:tabs>
        <w:tab w:val="clear" w:pos="567"/>
      </w:tabs>
      <w:spacing w:before="180"/>
      <w:ind w:left="794" w:hanging="794"/>
    </w:pPr>
    <w:rPr>
      <w:rFonts w:eastAsia="Times New Roman"/>
      <w:b/>
    </w:rPr>
  </w:style>
  <w:style w:type="paragraph" w:customStyle="1" w:styleId="Numbered3">
    <w:name w:val="Numbered 3"/>
    <w:basedOn w:val="Normal1"/>
    <w:rsid w:val="00C5767C"/>
    <w:pPr>
      <w:numPr>
        <w:ilvl w:val="2"/>
        <w:numId w:val="8"/>
      </w:numPr>
    </w:pPr>
    <w:rPr>
      <w:rFonts w:eastAsia="Times New Roman"/>
    </w:rPr>
  </w:style>
  <w:style w:type="paragraph" w:customStyle="1" w:styleId="Numbered4">
    <w:name w:val="Numbered 4"/>
    <w:basedOn w:val="Normal1a"/>
    <w:rsid w:val="00C5767C"/>
    <w:pPr>
      <w:numPr>
        <w:ilvl w:val="3"/>
        <w:numId w:val="8"/>
      </w:numPr>
    </w:pPr>
    <w:rPr>
      <w:rFonts w:eastAsia="Times New Roman"/>
    </w:rPr>
  </w:style>
  <w:style w:type="character" w:customStyle="1" w:styleId="HeaderChar">
    <w:name w:val="Header Char"/>
    <w:link w:val="Header"/>
    <w:rsid w:val="004257DC"/>
    <w:rPr>
      <w:rFonts w:ascii="Calibri" w:hAnsi="Calibri"/>
      <w:noProof/>
      <w:sz w:val="28"/>
      <w:szCs w:val="24"/>
      <w:lang w:val="en-US"/>
    </w:rPr>
  </w:style>
  <w:style w:type="character" w:customStyle="1" w:styleId="Heading4Char">
    <w:name w:val="Heading 4 Char"/>
    <w:link w:val="Heading4"/>
    <w:rsid w:val="008C7C2A"/>
    <w:rPr>
      <w:rFonts w:ascii="Calibri" w:hAnsi="Calibri"/>
      <w:b/>
      <w:i/>
      <w:sz w:val="28"/>
      <w:szCs w:val="28"/>
    </w:rPr>
  </w:style>
  <w:style w:type="character" w:customStyle="1" w:styleId="FooterChar">
    <w:name w:val="Footer Char"/>
    <w:link w:val="Footer"/>
    <w:rsid w:val="004257DC"/>
    <w:rPr>
      <w:rFonts w:ascii="Calibri" w:hAnsi="Calibri"/>
      <w:sz w:val="28"/>
      <w:szCs w:val="24"/>
    </w:rPr>
  </w:style>
  <w:style w:type="paragraph" w:styleId="Title">
    <w:name w:val="Title"/>
    <w:basedOn w:val="Normal"/>
    <w:next w:val="BodyText"/>
    <w:link w:val="TitleChar"/>
    <w:uiPriority w:val="9"/>
    <w:qFormat/>
    <w:rsid w:val="00143C32"/>
    <w:pPr>
      <w:tabs>
        <w:tab w:val="left" w:pos="4253"/>
      </w:tabs>
      <w:spacing w:after="180" w:line="288" w:lineRule="auto"/>
      <w:ind w:left="4253" w:hanging="1193"/>
      <w:jc w:val="right"/>
    </w:pPr>
    <w:rPr>
      <w:rFonts w:eastAsia="MS PGothic"/>
      <w:color w:val="0070C0"/>
      <w:sz w:val="48"/>
      <w:szCs w:val="48"/>
    </w:rPr>
  </w:style>
  <w:style w:type="character" w:customStyle="1" w:styleId="TitleChar">
    <w:name w:val="Title Char"/>
    <w:link w:val="Title"/>
    <w:uiPriority w:val="9"/>
    <w:rsid w:val="00143C32"/>
    <w:rPr>
      <w:rFonts w:ascii="Calibri" w:eastAsia="MS PGothic" w:hAnsi="Calibri"/>
      <w:color w:val="0070C0"/>
      <w:sz w:val="48"/>
      <w:szCs w:val="48"/>
    </w:rPr>
  </w:style>
  <w:style w:type="paragraph" w:styleId="Subtitle">
    <w:name w:val="Subtitle"/>
    <w:basedOn w:val="Normal"/>
    <w:next w:val="BodyText"/>
    <w:link w:val="SubtitleChar"/>
    <w:uiPriority w:val="10"/>
    <w:qFormat/>
    <w:rsid w:val="00143C32"/>
    <w:pPr>
      <w:numPr>
        <w:ilvl w:val="1"/>
      </w:numPr>
      <w:spacing w:after="120" w:line="240" w:lineRule="auto"/>
      <w:jc w:val="right"/>
    </w:pPr>
    <w:rPr>
      <w:rFonts w:eastAsia="MS PGothic"/>
      <w:iCs/>
      <w:color w:val="003C74"/>
      <w:szCs w:val="28"/>
    </w:rPr>
  </w:style>
  <w:style w:type="character" w:customStyle="1" w:styleId="SubtitleChar">
    <w:name w:val="Subtitle Char"/>
    <w:link w:val="Subtitle"/>
    <w:uiPriority w:val="10"/>
    <w:rsid w:val="00143C32"/>
    <w:rPr>
      <w:rFonts w:ascii="Calibri" w:eastAsia="MS PGothic" w:hAnsi="Calibri"/>
      <w:iCs/>
      <w:color w:val="003C74"/>
      <w:sz w:val="28"/>
      <w:szCs w:val="28"/>
    </w:rPr>
  </w:style>
  <w:style w:type="paragraph" w:styleId="BodyText">
    <w:name w:val="Body Text"/>
    <w:basedOn w:val="Normal"/>
    <w:link w:val="BodyTextChar"/>
    <w:uiPriority w:val="99"/>
    <w:semiHidden/>
    <w:unhideWhenUsed/>
    <w:rsid w:val="00143C32"/>
    <w:pPr>
      <w:spacing w:after="120"/>
    </w:pPr>
  </w:style>
  <w:style w:type="character" w:customStyle="1" w:styleId="BodyTextChar">
    <w:name w:val="Body Text Char"/>
    <w:link w:val="BodyText"/>
    <w:uiPriority w:val="99"/>
    <w:semiHidden/>
    <w:rsid w:val="00143C32"/>
    <w:rPr>
      <w:rFonts w:ascii="Calibri" w:hAnsi="Calibri"/>
      <w:sz w:val="28"/>
      <w:szCs w:val="24"/>
    </w:rPr>
  </w:style>
  <w:style w:type="paragraph" w:styleId="TOCHeading">
    <w:name w:val="TOC Heading"/>
    <w:basedOn w:val="Heading1"/>
    <w:next w:val="Normal"/>
    <w:uiPriority w:val="39"/>
    <w:qFormat/>
    <w:rsid w:val="00CC4FC1"/>
    <w:pPr>
      <w:keepLines/>
      <w:widowControl w:val="0"/>
      <w:spacing w:before="360" w:after="180" w:line="240" w:lineRule="auto"/>
      <w:ind w:left="0" w:firstLine="0"/>
    </w:pPr>
    <w:rPr>
      <w:rFonts w:cs="Arial"/>
      <w:b w:val="0"/>
      <w:bCs/>
      <w:color w:val="0070C0"/>
      <w:kern w:val="0"/>
      <w:lang w:eastAsia="en-AU"/>
    </w:rPr>
  </w:style>
  <w:style w:type="paragraph" w:customStyle="1" w:styleId="TableHeading">
    <w:name w:val="Table Heading"/>
    <w:basedOn w:val="Normal"/>
    <w:next w:val="BodyText"/>
    <w:uiPriority w:val="4"/>
    <w:qFormat/>
    <w:rsid w:val="00143C32"/>
    <w:pPr>
      <w:spacing w:before="60" w:after="60" w:line="240" w:lineRule="auto"/>
      <w:ind w:right="113"/>
    </w:pPr>
    <w:rPr>
      <w:rFonts w:ascii="Arial" w:eastAsia="Arial" w:hAnsi="Arial"/>
      <w:b/>
      <w:sz w:val="20"/>
      <w:szCs w:val="22"/>
    </w:rPr>
  </w:style>
  <w:style w:type="paragraph" w:customStyle="1" w:styleId="TableText">
    <w:name w:val="Table Text"/>
    <w:basedOn w:val="Normal"/>
    <w:link w:val="TableTextChar"/>
    <w:uiPriority w:val="4"/>
    <w:qFormat/>
    <w:rsid w:val="00143C32"/>
    <w:pPr>
      <w:spacing w:before="60" w:after="60" w:line="240" w:lineRule="auto"/>
      <w:ind w:right="113"/>
    </w:pPr>
    <w:rPr>
      <w:rFonts w:ascii="Arial" w:eastAsia="Arial" w:hAnsi="Arial"/>
      <w:sz w:val="20"/>
      <w:szCs w:val="22"/>
    </w:rPr>
  </w:style>
  <w:style w:type="table" w:customStyle="1" w:styleId="TableBlueLined">
    <w:name w:val="Table Blue Lined"/>
    <w:basedOn w:val="TableNormal"/>
    <w:uiPriority w:val="99"/>
    <w:rsid w:val="00143C32"/>
    <w:pPr>
      <w:ind w:right="113"/>
    </w:pPr>
    <w:rPr>
      <w:rFonts w:ascii="Arial" w:eastAsia="Arial" w:hAnsi="Arial"/>
      <w:sz w:val="22"/>
      <w:szCs w:val="22"/>
    </w:rPr>
    <w:tblPr>
      <w:tblStyleRowBandSize w:val="1"/>
      <w:tblStyleColBandSize w:val="1"/>
      <w:tblInd w:w="0" w:type="dxa"/>
      <w:tblBorders>
        <w:bottom w:val="single" w:sz="4" w:space="0" w:color="003C74"/>
        <w:insideH w:val="single" w:sz="4" w:space="0" w:color="003C74"/>
      </w:tblBorders>
      <w:tblCellMar>
        <w:top w:w="0" w:type="dxa"/>
        <w:left w:w="0" w:type="dxa"/>
        <w:bottom w:w="0" w:type="dxa"/>
        <w:right w:w="0" w:type="dxa"/>
      </w:tblCellMar>
    </w:tblPr>
    <w:trPr>
      <w:cantSplit/>
    </w:trPr>
    <w:tcPr>
      <w:shd w:val="clear" w:color="auto" w:fill="auto"/>
    </w:tcPr>
    <w:tblStylePr w:type="firstRow">
      <w:rPr>
        <w:color w:val="003C74"/>
      </w:rPr>
      <w:tblPr/>
      <w:tcPr>
        <w:tcBorders>
          <w:bottom w:val="single" w:sz="4" w:space="0" w:color="003C74"/>
        </w:tcBorders>
        <w:shd w:val="clear" w:color="auto" w:fill="FFFFFF"/>
      </w:tcPr>
    </w:tblStylePr>
    <w:tblStylePr w:type="lastRow">
      <w:rPr>
        <w:b w:val="0"/>
        <w:color w:val="auto"/>
      </w:rPr>
    </w:tblStylePr>
    <w:tblStylePr w:type="firstCol">
      <w:rPr>
        <w:color w:val="003C74"/>
      </w:rPr>
      <w:tblPr/>
      <w:tcPr>
        <w:shd w:val="clear" w:color="auto" w:fill="FFFFFF"/>
      </w:tcPr>
    </w:tblStylePr>
    <w:tblStylePr w:type="band2Vert">
      <w:tblPr/>
      <w:tcPr>
        <w:shd w:val="clear" w:color="auto" w:fill="D3DAE5"/>
      </w:tcPr>
    </w:tblStylePr>
    <w:tblStylePr w:type="band1Horz">
      <w:tblPr/>
      <w:tcPr>
        <w:shd w:val="clear" w:color="auto" w:fill="D3DAE5"/>
      </w:tcPr>
    </w:tblStylePr>
  </w:style>
  <w:style w:type="character" w:customStyle="1" w:styleId="TableTextChar">
    <w:name w:val="Table Text Char"/>
    <w:link w:val="TableText"/>
    <w:uiPriority w:val="4"/>
    <w:rsid w:val="00143C32"/>
    <w:rPr>
      <w:rFonts w:ascii="Arial" w:eastAsia="Arial" w:hAnsi="Arial"/>
      <w:szCs w:val="22"/>
    </w:rPr>
  </w:style>
  <w:style w:type="paragraph" w:styleId="TOC1">
    <w:name w:val="toc 1"/>
    <w:basedOn w:val="Normal"/>
    <w:next w:val="Normal"/>
    <w:autoRedefine/>
    <w:uiPriority w:val="39"/>
    <w:unhideWhenUsed/>
    <w:rsid w:val="00CC4FC1"/>
    <w:pPr>
      <w:tabs>
        <w:tab w:val="left" w:pos="454"/>
        <w:tab w:val="right" w:leader="dot" w:pos="10478"/>
      </w:tabs>
      <w:ind w:left="454" w:hanging="454"/>
    </w:pPr>
    <w:rPr>
      <w:noProof/>
    </w:rPr>
  </w:style>
  <w:style w:type="paragraph" w:styleId="TOC2">
    <w:name w:val="toc 2"/>
    <w:basedOn w:val="Normal"/>
    <w:next w:val="Normal"/>
    <w:autoRedefine/>
    <w:uiPriority w:val="39"/>
    <w:unhideWhenUsed/>
    <w:rsid w:val="002F1007"/>
    <w:pPr>
      <w:ind w:left="454"/>
    </w:pPr>
  </w:style>
  <w:style w:type="paragraph" w:styleId="TOC3">
    <w:name w:val="toc 3"/>
    <w:basedOn w:val="Normal"/>
    <w:next w:val="Normal"/>
    <w:autoRedefine/>
    <w:uiPriority w:val="39"/>
    <w:unhideWhenUsed/>
    <w:rsid w:val="002F1007"/>
    <w:pPr>
      <w:spacing w:before="60"/>
      <w:ind w:left="907"/>
    </w:pPr>
  </w:style>
  <w:style w:type="paragraph" w:styleId="TOC4">
    <w:name w:val="toc 4"/>
    <w:basedOn w:val="Normal"/>
    <w:next w:val="Normal"/>
    <w:autoRedefine/>
    <w:uiPriority w:val="39"/>
    <w:unhideWhenUsed/>
    <w:rsid w:val="002F1007"/>
    <w:pPr>
      <w:ind w:left="840"/>
    </w:pPr>
  </w:style>
  <w:style w:type="paragraph" w:styleId="TOC5">
    <w:name w:val="toc 5"/>
    <w:basedOn w:val="Normal"/>
    <w:next w:val="Normal"/>
    <w:autoRedefine/>
    <w:uiPriority w:val="39"/>
    <w:unhideWhenUsed/>
    <w:rsid w:val="002F1007"/>
    <w:pPr>
      <w:ind w:left="1120"/>
    </w:pPr>
  </w:style>
  <w:style w:type="paragraph" w:styleId="TOC6">
    <w:name w:val="toc 6"/>
    <w:basedOn w:val="Normal"/>
    <w:next w:val="Normal"/>
    <w:autoRedefine/>
    <w:uiPriority w:val="39"/>
    <w:unhideWhenUsed/>
    <w:rsid w:val="002F1007"/>
    <w:pPr>
      <w:ind w:left="1400"/>
    </w:pPr>
  </w:style>
  <w:style w:type="paragraph" w:styleId="TOC7">
    <w:name w:val="toc 7"/>
    <w:basedOn w:val="Normal"/>
    <w:next w:val="Normal"/>
    <w:autoRedefine/>
    <w:uiPriority w:val="39"/>
    <w:unhideWhenUsed/>
    <w:rsid w:val="002F1007"/>
    <w:pPr>
      <w:ind w:left="1680"/>
    </w:pPr>
  </w:style>
  <w:style w:type="paragraph" w:styleId="TOC8">
    <w:name w:val="toc 8"/>
    <w:basedOn w:val="Normal"/>
    <w:next w:val="Normal"/>
    <w:autoRedefine/>
    <w:uiPriority w:val="39"/>
    <w:unhideWhenUsed/>
    <w:rsid w:val="002F1007"/>
    <w:pPr>
      <w:ind w:left="1960"/>
    </w:pPr>
  </w:style>
  <w:style w:type="paragraph" w:styleId="TOC9">
    <w:name w:val="toc 9"/>
    <w:basedOn w:val="Normal"/>
    <w:next w:val="Normal"/>
    <w:autoRedefine/>
    <w:uiPriority w:val="39"/>
    <w:unhideWhenUsed/>
    <w:rsid w:val="002F1007"/>
    <w:pPr>
      <w:ind w:left="2240"/>
    </w:pPr>
  </w:style>
  <w:style w:type="character" w:styleId="Hyperlink">
    <w:name w:val="Hyperlink"/>
    <w:uiPriority w:val="99"/>
    <w:unhideWhenUsed/>
    <w:rsid w:val="00CC4FC1"/>
    <w:rPr>
      <w:color w:val="0000FF"/>
      <w:u w:val="single"/>
    </w:rPr>
  </w:style>
  <w:style w:type="character" w:customStyle="1" w:styleId="UnresolvedMention1">
    <w:name w:val="Unresolved Mention1"/>
    <w:basedOn w:val="DefaultParagraphFont"/>
    <w:uiPriority w:val="99"/>
    <w:semiHidden/>
    <w:unhideWhenUsed/>
    <w:rsid w:val="00662CC3"/>
    <w:rPr>
      <w:color w:val="605E5C"/>
      <w:shd w:val="clear" w:color="auto" w:fill="E1DFDD"/>
    </w:rPr>
  </w:style>
  <w:style w:type="character" w:styleId="FollowedHyperlink">
    <w:name w:val="FollowedHyperlink"/>
    <w:basedOn w:val="DefaultParagraphFont"/>
    <w:uiPriority w:val="99"/>
    <w:semiHidden/>
    <w:unhideWhenUsed/>
    <w:rsid w:val="00C029AA"/>
    <w:rPr>
      <w:color w:val="800080" w:themeColor="followedHyperlink"/>
      <w:u w:val="single"/>
    </w:rPr>
  </w:style>
  <w:style w:type="paragraph" w:styleId="Revision">
    <w:name w:val="Revision"/>
    <w:hidden/>
    <w:uiPriority w:val="99"/>
    <w:semiHidden/>
    <w:rsid w:val="00A75B02"/>
    <w:rPr>
      <w:rFonts w:ascii="Calibri" w:hAnsi="Calibri"/>
      <w:sz w:val="28"/>
      <w:szCs w:val="24"/>
    </w:rPr>
  </w:style>
  <w:style w:type="paragraph" w:customStyle="1" w:styleId="Numbered5">
    <w:name w:val="Numbered 5"/>
    <w:basedOn w:val="Normal1ai"/>
    <w:qFormat/>
    <w:rsid w:val="00C5767C"/>
    <w:pPr>
      <w:numPr>
        <w:ilvl w:val="4"/>
        <w:numId w:val="8"/>
      </w:numPr>
    </w:pPr>
    <w:rPr>
      <w:rFonts w:eastAsiaTheme="minorEastAsia"/>
    </w:rPr>
  </w:style>
  <w:style w:type="paragraph" w:customStyle="1" w:styleId="Numbered3a">
    <w:name w:val="Numbered 3a"/>
    <w:basedOn w:val="Normal"/>
    <w:rsid w:val="00CB2247"/>
    <w:pPr>
      <w:numPr>
        <w:ilvl w:val="3"/>
        <w:numId w:val="7"/>
      </w:numPr>
    </w:pPr>
  </w:style>
  <w:style w:type="paragraph" w:styleId="BalloonText">
    <w:name w:val="Balloon Text"/>
    <w:basedOn w:val="Normal"/>
    <w:link w:val="BalloonTextChar"/>
    <w:uiPriority w:val="99"/>
    <w:semiHidden/>
    <w:unhideWhenUsed/>
    <w:rsid w:val="00DE6672"/>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667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eader" Target="header2.xml"/><Relationship Id="rId7" Type="http://schemas.openxmlformats.org/officeDocument/2006/relationships/webSettings" Target="webSettings.xml"/><Relationship Id="rId17" Type="http://schemas.openxmlformats.org/officeDocument/2006/relationships/customXml" Target="../customXml/item3.xml"/><Relationship Id="rId16" Type="http://schemas.microsoft.com/office/2011/relationships/people" Target="people.xml"/><Relationship Id="rId2" Type="http://schemas.openxmlformats.org/officeDocument/2006/relationships/customXml" Target="../customXml/item2.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header" Target="header1.xml"/><Relationship Id="rId1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D73C482F220B41AD30B62DEE6BDE2C" ma:contentTypeVersion="18" ma:contentTypeDescription="Create a new document." ma:contentTypeScope="" ma:versionID="f5b61363d0f5ac1f06e243cc2e4a6b4e">
  <xsd:schema xmlns:xsd="http://www.w3.org/2001/XMLSchema" xmlns:xs="http://www.w3.org/2001/XMLSchema" xmlns:p="http://schemas.microsoft.com/office/2006/metadata/properties" xmlns:ns2="4abf4f25-ed96-480b-8e02-99472405e80d" xmlns:ns3="d6474d21-96ee-4f02-9831-07186c4120e3" targetNamespace="http://schemas.microsoft.com/office/2006/metadata/properties" ma:root="true" ma:fieldsID="7887da6b6c0ce4b830c342f19fc06d11" ns2:_="" ns3:_="">
    <xsd:import namespace="4abf4f25-ed96-480b-8e02-99472405e80d"/>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f4f25-ed96-480b-8e02-99472405e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4abf4f25-ed96-480b-8e02-99472405e8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607B6C-18D0-4789-BBD1-9F22F79802A6}">
  <ds:schemaRefs>
    <ds:schemaRef ds:uri="http://schemas.microsoft.com/sharepoint/v3/contenttype/forms"/>
  </ds:schemaRefs>
</ds:datastoreItem>
</file>

<file path=customXml/itemProps2.xml><?xml version="1.0" encoding="utf-8"?>
<ds:datastoreItem xmlns:ds="http://schemas.openxmlformats.org/officeDocument/2006/customXml" ds:itemID="{82B37BB2-1FF0-4606-B659-BEAFAF1647C0}"/>
</file>

<file path=customXml/itemProps3.xml><?xml version="1.0" encoding="utf-8"?>
<ds:datastoreItem xmlns:ds="http://schemas.openxmlformats.org/officeDocument/2006/customXml" ds:itemID="{65956F29-AC64-4248-8A23-5A1DCA358B09}"/>
</file>

<file path=docProps/app.xml><?xml version="1.0" encoding="utf-8"?>
<Properties xmlns="http://schemas.openxmlformats.org/officeDocument/2006/extended-properties" xmlns:vt="http://schemas.openxmlformats.org/officeDocument/2006/docPropsVTypes">
  <Template>Normal.dotm</Template>
  <TotalTime>3989</TotalTime>
  <Pages>49</Pages>
  <Words>11953</Words>
  <Characters>68135</Characters>
  <Application>Microsoft Macintosh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79929</CharactersWithSpaces>
  <SharedDoc>false</SharedDoc>
  <HLinks>
    <vt:vector size="6" baseType="variant">
      <vt:variant>
        <vt:i4>6750307</vt:i4>
      </vt:variant>
      <vt:variant>
        <vt:i4>45</vt:i4>
      </vt:variant>
      <vt:variant>
        <vt:i4>0</vt:i4>
      </vt:variant>
      <vt:variant>
        <vt:i4>5</vt:i4>
      </vt:variant>
      <vt:variant>
        <vt:lpwstr>mailto:cosec@qdn.org.au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McKeon</dc:creator>
  <cp:keywords/>
  <dc:description/>
  <cp:lastModifiedBy>Mark McKeon</cp:lastModifiedBy>
  <cp:revision>37</cp:revision>
  <cp:lastPrinted>2024-11-12T05:00:00Z</cp:lastPrinted>
  <dcterms:created xsi:type="dcterms:W3CDTF">2024-11-12T05:03:00Z</dcterms:created>
  <dcterms:modified xsi:type="dcterms:W3CDTF">2025-12-21T06:34:00Z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0x0101007CD73C482F220B41AD30B62DEE6BDE2C</vt:lpwstr>
  </property>
</Properties>
</file>