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8248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Ms Michelle Moss</w:t>
      </w:r>
    </w:p>
    <w:p w14:paraId="0344CAD1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Chief Executive Officer</w:t>
      </w:r>
    </w:p>
    <w:p w14:paraId="0125726C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Queensland Disability Network</w:t>
      </w:r>
    </w:p>
    <w:p w14:paraId="14A33916" w14:textId="7F8A29A4" w:rsidR="00F50B74" w:rsidRDefault="00F50B74" w:rsidP="00F50B74">
      <w:pPr>
        <w:rPr>
          <w:lang w:val="en-GB"/>
        </w:rPr>
      </w:pPr>
      <w:r w:rsidRPr="00F50B74">
        <w:rPr>
          <w:lang w:val="en-GB"/>
        </w:rPr>
        <w:t xml:space="preserve">Email: </w:t>
      </w:r>
      <w:hyperlink r:id="rId4" w:history="1">
        <w:r w:rsidRPr="00F50B74">
          <w:rPr>
            <w:rStyle w:val="Hyperlink"/>
            <w:lang w:val="en-GB"/>
          </w:rPr>
          <w:t>mmoss</w:t>
        </w:r>
        <w:r w:rsidRPr="00FA4143">
          <w:rPr>
            <w:rStyle w:val="Hyperlink"/>
            <w:lang w:val="en-GB"/>
          </w:rPr>
          <w:t>@q</w:t>
        </w:r>
        <w:r w:rsidRPr="00F50B74">
          <w:rPr>
            <w:rStyle w:val="Hyperlink"/>
            <w:lang w:val="en-GB"/>
          </w:rPr>
          <w:t>dn.or</w:t>
        </w:r>
        <w:r w:rsidRPr="00FA4143">
          <w:rPr>
            <w:rStyle w:val="Hyperlink"/>
            <w:lang w:val="en-GB"/>
          </w:rPr>
          <w:t>g</w:t>
        </w:r>
        <w:r w:rsidRPr="00F50B74">
          <w:rPr>
            <w:rStyle w:val="Hyperlink"/>
            <w:lang w:val="en-GB"/>
          </w:rPr>
          <w:t>.au</w:t>
        </w:r>
      </w:hyperlink>
      <w:r>
        <w:rPr>
          <w:lang w:val="en-GB"/>
        </w:rPr>
        <w:t xml:space="preserve"> </w:t>
      </w:r>
    </w:p>
    <w:p w14:paraId="11E3AC8A" w14:textId="77777777" w:rsidR="00F50B74" w:rsidRPr="00F50B74" w:rsidRDefault="00F50B74" w:rsidP="00F50B74">
      <w:pPr>
        <w:rPr>
          <w:lang w:val="en-GB"/>
        </w:rPr>
      </w:pPr>
    </w:p>
    <w:p w14:paraId="54D1ACAB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Dear Ms Moss</w:t>
      </w:r>
    </w:p>
    <w:p w14:paraId="0ADA053B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Thank you for your letter to the Honourable Charis Mullen MP, Minister for Child Safety,</w:t>
      </w:r>
    </w:p>
    <w:p w14:paraId="5AA2C836" w14:textId="3A7815E8" w:rsidR="00F50B74" w:rsidRDefault="00F50B74" w:rsidP="00F50B74">
      <w:pPr>
        <w:rPr>
          <w:lang w:val="en-GB"/>
        </w:rPr>
      </w:pPr>
      <w:r w:rsidRPr="00F50B74">
        <w:rPr>
          <w:lang w:val="en-GB"/>
        </w:rPr>
        <w:t>Minister for Seniors and Disability Services and Minister for Multicultural Affairs</w:t>
      </w:r>
      <w:r>
        <w:rPr>
          <w:lang w:val="en-GB"/>
        </w:rPr>
        <w:t xml:space="preserve"> </w:t>
      </w:r>
      <w:r w:rsidRPr="00F50B74">
        <w:rPr>
          <w:lang w:val="en-GB"/>
        </w:rPr>
        <w:t>providing key</w:t>
      </w:r>
      <w:r>
        <w:rPr>
          <w:lang w:val="en-GB"/>
        </w:rPr>
        <w:t xml:space="preserve"> </w:t>
      </w:r>
      <w:r w:rsidRPr="00F50B74">
        <w:rPr>
          <w:lang w:val="en-GB"/>
        </w:rPr>
        <w:t>asks ahead of the 2024 State General Election.</w:t>
      </w:r>
    </w:p>
    <w:p w14:paraId="1EA96E26" w14:textId="77777777" w:rsidR="00F50B74" w:rsidRPr="00F50B74" w:rsidRDefault="00F50B74" w:rsidP="00F50B74">
      <w:pPr>
        <w:rPr>
          <w:lang w:val="en-GB"/>
        </w:rPr>
      </w:pPr>
    </w:p>
    <w:p w14:paraId="0BDFD4C1" w14:textId="059649D9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Our Labor Government led by new Premier Steven Miles has delivered historic cost of living</w:t>
      </w:r>
      <w:r>
        <w:rPr>
          <w:lang w:val="en-GB"/>
        </w:rPr>
        <w:t xml:space="preserve"> </w:t>
      </w:r>
      <w:r w:rsidRPr="00F50B74">
        <w:rPr>
          <w:lang w:val="en-GB"/>
        </w:rPr>
        <w:t>relief for all Queenslanders. By making multinational mining companies pay their fair share we</w:t>
      </w:r>
      <w:r>
        <w:rPr>
          <w:lang w:val="en-GB"/>
        </w:rPr>
        <w:t xml:space="preserve"> </w:t>
      </w:r>
      <w:r w:rsidRPr="00F50B74">
        <w:rPr>
          <w:lang w:val="en-GB"/>
        </w:rPr>
        <w:t>have delivered $1,300 off every Queenslander's power bill, 50 cent fares on public transport,</w:t>
      </w:r>
      <w:r>
        <w:rPr>
          <w:lang w:val="en-GB"/>
        </w:rPr>
        <w:t xml:space="preserve"> </w:t>
      </w:r>
      <w:r w:rsidRPr="00F50B74">
        <w:rPr>
          <w:lang w:val="en-GB"/>
        </w:rPr>
        <w:t xml:space="preserve">cutting </w:t>
      </w:r>
      <w:proofErr w:type="spellStart"/>
      <w:r w:rsidRPr="00F50B74">
        <w:rPr>
          <w:lang w:val="en-GB"/>
        </w:rPr>
        <w:t>rego</w:t>
      </w:r>
      <w:proofErr w:type="spellEnd"/>
      <w:r w:rsidRPr="00F50B74">
        <w:rPr>
          <w:lang w:val="en-GB"/>
        </w:rPr>
        <w:t xml:space="preserve"> by 20%, free Kindy, free TAFE, we banned rent bidding, cut stamp duty for first</w:t>
      </w:r>
      <w:r>
        <w:rPr>
          <w:lang w:val="en-GB"/>
        </w:rPr>
        <w:t xml:space="preserve"> </w:t>
      </w:r>
      <w:r w:rsidRPr="00F50B74">
        <w:rPr>
          <w:lang w:val="en-GB"/>
        </w:rPr>
        <w:t xml:space="preserve">home buyers and delivered $200 </w:t>
      </w:r>
      <w:proofErr w:type="spellStart"/>
      <w:r w:rsidRPr="00F50B74">
        <w:rPr>
          <w:lang w:val="en-GB"/>
        </w:rPr>
        <w:t>FairPlay</w:t>
      </w:r>
      <w:proofErr w:type="spellEnd"/>
      <w:r w:rsidRPr="00F50B74">
        <w:rPr>
          <w:lang w:val="en-GB"/>
        </w:rPr>
        <w:t xml:space="preserve"> vouchers for all Queensland families to help with</w:t>
      </w:r>
      <w:r>
        <w:rPr>
          <w:lang w:val="en-GB"/>
        </w:rPr>
        <w:t xml:space="preserve"> </w:t>
      </w:r>
      <w:r w:rsidRPr="00F50B74">
        <w:rPr>
          <w:lang w:val="en-GB"/>
        </w:rPr>
        <w:t>the cost of kids' sport.</w:t>
      </w:r>
    </w:p>
    <w:p w14:paraId="00EAD828" w14:textId="77777777" w:rsidR="00F50B74" w:rsidRDefault="00F50B74" w:rsidP="00F50B74">
      <w:pPr>
        <w:rPr>
          <w:lang w:val="en-GB"/>
        </w:rPr>
      </w:pPr>
    </w:p>
    <w:p w14:paraId="5C489105" w14:textId="34D01691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We also have an ambitious plan for Queensland's future — more health workers and more</w:t>
      </w:r>
      <w:r>
        <w:rPr>
          <w:lang w:val="en-GB"/>
        </w:rPr>
        <w:t xml:space="preserve"> </w:t>
      </w:r>
      <w:r w:rsidRPr="00F50B74">
        <w:rPr>
          <w:lang w:val="en-GB"/>
        </w:rPr>
        <w:t>hospitals, more schools, roads, public transport and projects to keep Queenslanders in jobs.</w:t>
      </w:r>
      <w:r>
        <w:rPr>
          <w:lang w:val="en-GB"/>
        </w:rPr>
        <w:t xml:space="preserve"> </w:t>
      </w:r>
      <w:r w:rsidRPr="00F50B74">
        <w:rPr>
          <w:lang w:val="en-GB"/>
        </w:rPr>
        <w:t>We're building more homes for Queenslanders, delivering our nation-leading Energy and Jobs</w:t>
      </w:r>
      <w:r>
        <w:rPr>
          <w:lang w:val="en-GB"/>
        </w:rPr>
        <w:t xml:space="preserve"> </w:t>
      </w:r>
      <w:r w:rsidRPr="00F50B74">
        <w:rPr>
          <w:lang w:val="en-GB"/>
        </w:rPr>
        <w:t>Plan to power our homes and economy with cheap firmed renewable energy and we're acting</w:t>
      </w:r>
      <w:r>
        <w:rPr>
          <w:lang w:val="en-GB"/>
        </w:rPr>
        <w:t xml:space="preserve"> </w:t>
      </w:r>
      <w:r w:rsidRPr="00F50B74">
        <w:rPr>
          <w:lang w:val="en-GB"/>
        </w:rPr>
        <w:t>on community safety with more police and crime prevention.</w:t>
      </w:r>
    </w:p>
    <w:p w14:paraId="1622F359" w14:textId="77777777" w:rsidR="00F50B74" w:rsidRDefault="00F50B74" w:rsidP="00F50B74">
      <w:pPr>
        <w:rPr>
          <w:lang w:val="en-GB"/>
        </w:rPr>
      </w:pPr>
    </w:p>
    <w:p w14:paraId="40CD79CA" w14:textId="23F418BC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The Miles Labor Government acknowledges the contribution Queenslanders with disability,</w:t>
      </w:r>
      <w:r>
        <w:rPr>
          <w:lang w:val="en-GB"/>
        </w:rPr>
        <w:t xml:space="preserve"> </w:t>
      </w:r>
      <w:r w:rsidRPr="00F50B74">
        <w:rPr>
          <w:lang w:val="en-GB"/>
        </w:rPr>
        <w:t>their families and carers make to our community. We recognise the hard work and advocacy</w:t>
      </w:r>
      <w:r>
        <w:rPr>
          <w:lang w:val="en-GB"/>
        </w:rPr>
        <w:t xml:space="preserve"> </w:t>
      </w:r>
      <w:r w:rsidRPr="00F50B74">
        <w:rPr>
          <w:lang w:val="en-GB"/>
        </w:rPr>
        <w:t>of the Queensland Disability Network on behalf of your members.</w:t>
      </w:r>
    </w:p>
    <w:p w14:paraId="63738D7A" w14:textId="77777777" w:rsidR="00F50B74" w:rsidRDefault="00F50B74" w:rsidP="00F50B74">
      <w:pPr>
        <w:rPr>
          <w:lang w:val="en-GB"/>
        </w:rPr>
      </w:pPr>
    </w:p>
    <w:p w14:paraId="25C603D1" w14:textId="66659E3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We are committed to working with you and other stakeholders to implement existing</w:t>
      </w:r>
    </w:p>
    <w:p w14:paraId="388D1CB4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measures, investments and reforms as outlined in the Queensland Disability Reform</w:t>
      </w:r>
    </w:p>
    <w:p w14:paraId="7935826B" w14:textId="6A5FD208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Framework (the Framework). As you know, these have been developed in consultation with</w:t>
      </w:r>
      <w:r>
        <w:rPr>
          <w:lang w:val="en-GB"/>
        </w:rPr>
        <w:t xml:space="preserve"> </w:t>
      </w:r>
      <w:r w:rsidRPr="00F50B74">
        <w:rPr>
          <w:lang w:val="en-GB"/>
        </w:rPr>
        <w:t>people with disability, their families and carers, service providers and the sector to guide our</w:t>
      </w:r>
      <w:r>
        <w:rPr>
          <w:lang w:val="en-GB"/>
        </w:rPr>
        <w:t xml:space="preserve"> </w:t>
      </w:r>
      <w:r w:rsidRPr="00F50B74">
        <w:rPr>
          <w:lang w:val="en-GB"/>
        </w:rPr>
        <w:t>reform agenda over the coming years.</w:t>
      </w:r>
    </w:p>
    <w:p w14:paraId="7BAFB13D" w14:textId="77777777" w:rsidR="00F50B74" w:rsidRDefault="00F50B74" w:rsidP="00F50B74">
      <w:pPr>
        <w:rPr>
          <w:lang w:val="en-GB"/>
        </w:rPr>
      </w:pPr>
    </w:p>
    <w:p w14:paraId="564C6870" w14:textId="4DDEF4B0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Implementation of the initial reforms identified in the Framework will be co-designed through</w:t>
      </w:r>
      <w:r>
        <w:rPr>
          <w:lang w:val="en-GB"/>
        </w:rPr>
        <w:t xml:space="preserve"> </w:t>
      </w:r>
      <w:r w:rsidRPr="00F50B74">
        <w:rPr>
          <w:lang w:val="en-GB"/>
        </w:rPr>
        <w:t>the delivery of the $4 million Disability Stakeholder Engagement and Codesign Strategy to</w:t>
      </w:r>
      <w:r>
        <w:rPr>
          <w:lang w:val="en-GB"/>
        </w:rPr>
        <w:t xml:space="preserve"> </w:t>
      </w:r>
      <w:r w:rsidRPr="00F50B74">
        <w:rPr>
          <w:lang w:val="en-GB"/>
        </w:rPr>
        <w:t>ensure that people with disability and the sector are at the centre of the design and</w:t>
      </w:r>
      <w:r>
        <w:rPr>
          <w:lang w:val="en-GB"/>
        </w:rPr>
        <w:t xml:space="preserve"> </w:t>
      </w:r>
      <w:r w:rsidRPr="00F50B74">
        <w:rPr>
          <w:lang w:val="en-GB"/>
        </w:rPr>
        <w:t>implementation of key disability reforms in Queensland.</w:t>
      </w:r>
    </w:p>
    <w:p w14:paraId="1320A357" w14:textId="77777777" w:rsidR="00F50B74" w:rsidRDefault="00F50B74" w:rsidP="00F50B74">
      <w:pPr>
        <w:rPr>
          <w:lang w:val="en-GB"/>
        </w:rPr>
      </w:pPr>
    </w:p>
    <w:p w14:paraId="4C4F7098" w14:textId="7D5DD0CF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The Miles Government is also focused on prioritising the issues which impact on</w:t>
      </w:r>
    </w:p>
    <w:p w14:paraId="63D55D03" w14:textId="02BBB548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Queenslanders with disability including access to health services, appropriate housing, justice,</w:t>
      </w:r>
      <w:r>
        <w:rPr>
          <w:lang w:val="en-GB"/>
        </w:rPr>
        <w:t xml:space="preserve"> </w:t>
      </w:r>
      <w:r w:rsidRPr="00F50B74">
        <w:rPr>
          <w:lang w:val="en-GB"/>
        </w:rPr>
        <w:t>education supports and employment.</w:t>
      </w:r>
    </w:p>
    <w:p w14:paraId="369383A0" w14:textId="77777777" w:rsidR="00F50B74" w:rsidRDefault="00F50B74" w:rsidP="00F50B74">
      <w:pPr>
        <w:rPr>
          <w:lang w:val="en-GB"/>
        </w:rPr>
      </w:pPr>
    </w:p>
    <w:p w14:paraId="3680410F" w14:textId="77777777" w:rsidR="00F50B74" w:rsidRDefault="00F50B74" w:rsidP="00F50B74">
      <w:pPr>
        <w:rPr>
          <w:lang w:val="en-GB"/>
        </w:rPr>
      </w:pPr>
      <w:r w:rsidRPr="00F50B74">
        <w:rPr>
          <w:lang w:val="en-GB"/>
        </w:rPr>
        <w:t>We also continue to provide $2.5 billion annually to support the NDIS and have committed</w:t>
      </w:r>
      <w:r>
        <w:rPr>
          <w:lang w:val="en-GB"/>
        </w:rPr>
        <w:t xml:space="preserve"> </w:t>
      </w:r>
      <w:r w:rsidRPr="00F50B74">
        <w:rPr>
          <w:lang w:val="en-GB"/>
        </w:rPr>
        <w:t>over $160 million towards a package of disability reforms as an initial response to the Royal</w:t>
      </w:r>
      <w:r>
        <w:rPr>
          <w:lang w:val="en-GB"/>
        </w:rPr>
        <w:t xml:space="preserve"> </w:t>
      </w:r>
      <w:r w:rsidRPr="00F50B74">
        <w:rPr>
          <w:lang w:val="en-GB"/>
        </w:rPr>
        <w:t>Commission into Violence, Abuse, Neglect and Exploitation of People with Disability and the</w:t>
      </w:r>
      <w:r>
        <w:rPr>
          <w:lang w:val="en-GB"/>
        </w:rPr>
        <w:t xml:space="preserve"> </w:t>
      </w:r>
      <w:r w:rsidRPr="00F50B74">
        <w:rPr>
          <w:lang w:val="en-GB"/>
        </w:rPr>
        <w:t>NDIS Review.</w:t>
      </w:r>
      <w:r>
        <w:rPr>
          <w:lang w:val="en-GB"/>
        </w:rPr>
        <w:t xml:space="preserve"> </w:t>
      </w:r>
    </w:p>
    <w:p w14:paraId="134C9A62" w14:textId="2E16A9E3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lastRenderedPageBreak/>
        <w:t>A re-elected Miles Labor Government will continue to jointly design and invest in new</w:t>
      </w:r>
    </w:p>
    <w:p w14:paraId="1F831254" w14:textId="0D331711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foundational supports with the Commonwealth, the sector as well as Queenslanders with</w:t>
      </w:r>
      <w:r>
        <w:rPr>
          <w:lang w:val="en-GB"/>
        </w:rPr>
        <w:t xml:space="preserve"> </w:t>
      </w:r>
      <w:r w:rsidRPr="00F50B74">
        <w:rPr>
          <w:lang w:val="en-GB"/>
        </w:rPr>
        <w:t>disability.</w:t>
      </w:r>
    </w:p>
    <w:p w14:paraId="70B48F40" w14:textId="77777777" w:rsidR="00F50B74" w:rsidRDefault="00F50B74" w:rsidP="00F50B74">
      <w:pPr>
        <w:rPr>
          <w:lang w:val="en-GB"/>
        </w:rPr>
      </w:pPr>
    </w:p>
    <w:p w14:paraId="49C60702" w14:textId="6B6CC66E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We have also committed to increase the Lift Payment from $20 to $25 to help incentivise taxi</w:t>
      </w:r>
      <w:r>
        <w:rPr>
          <w:lang w:val="en-GB"/>
        </w:rPr>
        <w:t xml:space="preserve"> </w:t>
      </w:r>
      <w:r w:rsidRPr="00F50B74">
        <w:rPr>
          <w:lang w:val="en-GB"/>
        </w:rPr>
        <w:t>drivers to complete eligible wheelchair trips and double the Lift Payment to $50 on Christmas</w:t>
      </w:r>
      <w:r>
        <w:rPr>
          <w:lang w:val="en-GB"/>
        </w:rPr>
        <w:t xml:space="preserve"> </w:t>
      </w:r>
      <w:r w:rsidRPr="00F50B74">
        <w:rPr>
          <w:lang w:val="en-GB"/>
        </w:rPr>
        <w:t>Day. We have also extended the $21 million Wheelchair Accessible Taxi Grant Scheme for</w:t>
      </w:r>
      <w:r>
        <w:rPr>
          <w:lang w:val="en-GB"/>
        </w:rPr>
        <w:t xml:space="preserve"> </w:t>
      </w:r>
      <w:r w:rsidRPr="00F50B74">
        <w:rPr>
          <w:lang w:val="en-GB"/>
        </w:rPr>
        <w:t>an additional 12 months, increasing funding for eligible vehicles.</w:t>
      </w:r>
    </w:p>
    <w:p w14:paraId="33205474" w14:textId="77777777" w:rsidR="00F50B74" w:rsidRDefault="00F50B74" w:rsidP="00F50B74">
      <w:pPr>
        <w:rPr>
          <w:lang w:val="en-GB"/>
        </w:rPr>
      </w:pPr>
    </w:p>
    <w:p w14:paraId="15254D39" w14:textId="12E02E9F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If re-elected, we will continue to fund the Queensland Taxi Subsidy Scheme with a further</w:t>
      </w:r>
      <w:r>
        <w:rPr>
          <w:lang w:val="en-GB"/>
        </w:rPr>
        <w:t xml:space="preserve"> </w:t>
      </w:r>
      <w:r w:rsidRPr="00F50B74">
        <w:rPr>
          <w:lang w:val="en-GB"/>
        </w:rPr>
        <w:t>$1.8 million ongoing to sustain the increased Lift Payment from 2028-29, and we will also</w:t>
      </w:r>
      <w:r>
        <w:rPr>
          <w:lang w:val="en-GB"/>
        </w:rPr>
        <w:t xml:space="preserve"> </w:t>
      </w:r>
      <w:r w:rsidRPr="00F50B74">
        <w:rPr>
          <w:lang w:val="en-GB"/>
        </w:rPr>
        <w:t>explore options to expand the accessible transport system right across Queensland,</w:t>
      </w:r>
      <w:r>
        <w:rPr>
          <w:lang w:val="en-GB"/>
        </w:rPr>
        <w:t xml:space="preserve"> </w:t>
      </w:r>
      <w:r w:rsidRPr="00F50B74">
        <w:rPr>
          <w:lang w:val="en-GB"/>
        </w:rPr>
        <w:t>including in rural and regional areas.</w:t>
      </w:r>
    </w:p>
    <w:p w14:paraId="0D4771D4" w14:textId="77777777" w:rsidR="00F50B74" w:rsidRDefault="00F50B74" w:rsidP="00F50B74">
      <w:pPr>
        <w:rPr>
          <w:lang w:val="en-GB"/>
        </w:rPr>
      </w:pPr>
    </w:p>
    <w:p w14:paraId="7A0B08BC" w14:textId="0A0668E8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In contrast, David Crisafulli and the LNP have outlined no vision other than to cut — projects,</w:t>
      </w:r>
      <w:r>
        <w:rPr>
          <w:lang w:val="en-GB"/>
        </w:rPr>
        <w:t xml:space="preserve"> </w:t>
      </w:r>
      <w:r w:rsidRPr="00F50B74">
        <w:rPr>
          <w:lang w:val="en-GB"/>
        </w:rPr>
        <w:t>jobs, essential services. Mr Crisafulli is a risk to Queensland, and he will cut what matters to</w:t>
      </w:r>
      <w:r>
        <w:rPr>
          <w:lang w:val="en-GB"/>
        </w:rPr>
        <w:t xml:space="preserve"> </w:t>
      </w:r>
      <w:r w:rsidRPr="00F50B74">
        <w:rPr>
          <w:lang w:val="en-GB"/>
        </w:rPr>
        <w:t>Queenslanders, just like the LNP did last time. When the LNP were last in government, they</w:t>
      </w:r>
      <w:r>
        <w:rPr>
          <w:lang w:val="en-GB"/>
        </w:rPr>
        <w:t xml:space="preserve"> </w:t>
      </w:r>
      <w:r w:rsidRPr="00F50B74">
        <w:rPr>
          <w:lang w:val="en-GB"/>
        </w:rPr>
        <w:t>ordered trains from overseas that weren't disability compliant, they cut $15 million from the</w:t>
      </w:r>
      <w:r>
        <w:rPr>
          <w:lang w:val="en-GB"/>
        </w:rPr>
        <w:t xml:space="preserve"> </w:t>
      </w:r>
      <w:r w:rsidRPr="00F50B74">
        <w:rPr>
          <w:lang w:val="en-GB"/>
        </w:rPr>
        <w:t>Taxi Subsidy Scheme and cut $4.9 million from the wheelchair customer service payment.</w:t>
      </w:r>
    </w:p>
    <w:p w14:paraId="3B03EE94" w14:textId="77777777" w:rsidR="00F50B74" w:rsidRDefault="00F50B74" w:rsidP="00F50B74">
      <w:pPr>
        <w:rPr>
          <w:lang w:val="en-GB"/>
        </w:rPr>
      </w:pPr>
    </w:p>
    <w:p w14:paraId="145B1DA5" w14:textId="32F34DFF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Our Labor Government will always stand up for Queenslanders with disability. We look</w:t>
      </w:r>
    </w:p>
    <w:p w14:paraId="068CF479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forward to working with Queensland Disability Network to make an inclusive Queensland a</w:t>
      </w:r>
    </w:p>
    <w:p w14:paraId="688B7BE7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reality.</w:t>
      </w:r>
    </w:p>
    <w:p w14:paraId="764690E9" w14:textId="77777777" w:rsidR="00F50B74" w:rsidRDefault="00F50B74" w:rsidP="00F50B74">
      <w:pPr>
        <w:rPr>
          <w:lang w:val="en-GB"/>
        </w:rPr>
      </w:pPr>
    </w:p>
    <w:p w14:paraId="0F18A976" w14:textId="2F7A079A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I would appreciate it if you could communicate our response with your members. Should the</w:t>
      </w:r>
      <w:r>
        <w:rPr>
          <w:lang w:val="en-GB"/>
        </w:rPr>
        <w:t xml:space="preserve"> </w:t>
      </w:r>
      <w:r w:rsidRPr="00F50B74">
        <w:rPr>
          <w:lang w:val="en-GB"/>
        </w:rPr>
        <w:t>Miles Labor Government be re-elected, we look forward to continuing to work with and do what</w:t>
      </w:r>
      <w:r>
        <w:rPr>
          <w:lang w:val="en-GB"/>
        </w:rPr>
        <w:t xml:space="preserve"> </w:t>
      </w:r>
      <w:r w:rsidRPr="00F50B74">
        <w:rPr>
          <w:lang w:val="en-GB"/>
        </w:rPr>
        <w:t>matters for Queensland.</w:t>
      </w:r>
    </w:p>
    <w:p w14:paraId="61584019" w14:textId="77777777" w:rsidR="00F50B74" w:rsidRDefault="00F50B74" w:rsidP="00F50B74">
      <w:pPr>
        <w:rPr>
          <w:lang w:val="en-GB"/>
        </w:rPr>
      </w:pPr>
    </w:p>
    <w:p w14:paraId="4029DE7F" w14:textId="77826B38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Yours sincerely</w:t>
      </w:r>
    </w:p>
    <w:p w14:paraId="1C73D92F" w14:textId="119FE98F" w:rsidR="00F50B74" w:rsidRPr="00F50B74" w:rsidRDefault="00F50B74" w:rsidP="00F50B74">
      <w:pPr>
        <w:rPr>
          <w:lang w:val="en-GB"/>
        </w:rPr>
      </w:pPr>
      <w:r>
        <w:rPr>
          <w:lang w:val="en-GB"/>
        </w:rPr>
        <w:t>C</w:t>
      </w:r>
      <w:r w:rsidRPr="00F50B74">
        <w:rPr>
          <w:lang w:val="en-GB"/>
        </w:rPr>
        <w:t>AMERON DICK MP</w:t>
      </w:r>
    </w:p>
    <w:p w14:paraId="235FAEFA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Deputy Premier</w:t>
      </w:r>
    </w:p>
    <w:p w14:paraId="28C86A90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Treasurer</w:t>
      </w:r>
    </w:p>
    <w:p w14:paraId="2BACE391" w14:textId="77777777" w:rsidR="00F50B74" w:rsidRPr="00F50B74" w:rsidRDefault="00F50B74" w:rsidP="00F50B74">
      <w:pPr>
        <w:rPr>
          <w:lang w:val="en-GB"/>
        </w:rPr>
      </w:pPr>
      <w:r w:rsidRPr="00F50B74">
        <w:rPr>
          <w:lang w:val="en-GB"/>
        </w:rPr>
        <w:t>Minister for Trade and Investment</w:t>
      </w:r>
    </w:p>
    <w:p w14:paraId="5CDEC72E" w14:textId="3DA26B40" w:rsidR="0066354C" w:rsidRPr="00F50B74" w:rsidRDefault="00F50B74" w:rsidP="00F50B74">
      <w:pPr>
        <w:rPr>
          <w:lang w:val="en-GB"/>
        </w:rPr>
      </w:pPr>
      <w:r>
        <w:rPr>
          <w:lang w:val="en-GB"/>
        </w:rPr>
        <w:t xml:space="preserve">14 </w:t>
      </w:r>
      <w:r w:rsidRPr="00F50B74">
        <w:rPr>
          <w:lang w:val="en-GB"/>
        </w:rPr>
        <w:t xml:space="preserve">/ </w:t>
      </w:r>
      <w:r>
        <w:rPr>
          <w:lang w:val="en-GB"/>
        </w:rPr>
        <w:t>10</w:t>
      </w:r>
      <w:r w:rsidRPr="00F50B74">
        <w:rPr>
          <w:lang w:val="en-GB"/>
        </w:rPr>
        <w:t xml:space="preserve"> / 2024</w:t>
      </w:r>
    </w:p>
    <w:sectPr w:rsidR="0066354C" w:rsidRPr="00F50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4"/>
    <w:rsid w:val="001523C4"/>
    <w:rsid w:val="0041439E"/>
    <w:rsid w:val="0066354C"/>
    <w:rsid w:val="00F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E404B"/>
  <w15:chartTrackingRefBased/>
  <w15:docId w15:val="{5BA9ECA0-7394-5F46-9466-0A2D90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B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B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B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B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oss@qd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McCarthy</dc:creator>
  <cp:keywords/>
  <dc:description/>
  <cp:lastModifiedBy>Melia McCarthy</cp:lastModifiedBy>
  <cp:revision>1</cp:revision>
  <dcterms:created xsi:type="dcterms:W3CDTF">2024-10-21T08:10:00Z</dcterms:created>
  <dcterms:modified xsi:type="dcterms:W3CDTF">2024-10-21T08:15:00Z</dcterms:modified>
</cp:coreProperties>
</file>