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920D1" w14:textId="0EC8B3D7" w:rsidR="003A3E8F" w:rsidRDefault="00492662" w:rsidP="003A3E8F">
      <w:pPr>
        <w:pStyle w:val="MainHeading"/>
        <w:jc w:val="left"/>
        <w:rPr>
          <w:rFonts w:eastAsia="Times New Roman" w:cs="Arial"/>
          <w:b w:val="0"/>
          <w:noProof/>
          <w:spacing w:val="-3"/>
          <w:lang w:eastAsia="en-AU"/>
        </w:rPr>
      </w:pPr>
      <w:r>
        <w:rPr>
          <w:rFonts w:eastAsia="Times New Roman" w:cs="Arial"/>
          <w:b w:val="0"/>
          <w:noProof/>
          <w:spacing w:val="-3"/>
          <w:lang w:eastAsia="en-AU"/>
        </w:rPr>
        <w:drawing>
          <wp:inline distT="0" distB="0" distL="0" distR="0" wp14:anchorId="29B3425D" wp14:editId="02D3B4B8">
            <wp:extent cx="1019175"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9175" cy="495300"/>
                    </a:xfrm>
                    <a:prstGeom prst="rect">
                      <a:avLst/>
                    </a:prstGeom>
                    <a:noFill/>
                    <a:ln>
                      <a:noFill/>
                    </a:ln>
                  </pic:spPr>
                </pic:pic>
              </a:graphicData>
            </a:graphic>
          </wp:inline>
        </w:drawing>
      </w:r>
    </w:p>
    <w:p w14:paraId="48ACB330" w14:textId="77777777" w:rsidR="007B6A18" w:rsidRDefault="007B6A18" w:rsidP="007B6A18">
      <w:pPr>
        <w:pStyle w:val="MainHeading"/>
      </w:pPr>
      <w:r>
        <w:t xml:space="preserve">Queenslanders with Disability Network </w:t>
      </w:r>
      <w:r w:rsidR="00FC0D86">
        <w:t>Ltd</w:t>
      </w:r>
      <w:r>
        <w:t xml:space="preserve"> (QDN)</w:t>
      </w:r>
    </w:p>
    <w:p w14:paraId="24631A4C" w14:textId="77777777" w:rsidR="007B6A18" w:rsidRDefault="007B6A18" w:rsidP="007B6A18">
      <w:pPr>
        <w:pStyle w:val="SubHeading"/>
      </w:pPr>
      <w:r>
        <w:t>POSITION DESCRIPTION</w:t>
      </w:r>
    </w:p>
    <w:p w14:paraId="08F491A1" w14:textId="77777777" w:rsidR="007B6A18" w:rsidRDefault="007B6A18" w:rsidP="007B6A18"/>
    <w:p w14:paraId="298393EC" w14:textId="720889A0" w:rsidR="007B6A18" w:rsidRPr="00BF1401" w:rsidRDefault="00074D0A" w:rsidP="00074D0A">
      <w:pPr>
        <w:pStyle w:val="NormalSubhead"/>
        <w:ind w:left="2268" w:hanging="2268"/>
      </w:pPr>
      <w:r w:rsidRPr="00BF1401">
        <w:t>POSITION TITLE:</w:t>
      </w:r>
      <w:r w:rsidR="00B96E2A" w:rsidRPr="00BF1401">
        <w:tab/>
      </w:r>
      <w:r w:rsidR="00C5542C" w:rsidRPr="00BF1401">
        <w:rPr>
          <w:rFonts w:cs="Arial"/>
          <w:b w:val="0"/>
          <w:spacing w:val="-3"/>
        </w:rPr>
        <w:t xml:space="preserve">Engagements Lead </w:t>
      </w:r>
    </w:p>
    <w:p w14:paraId="37CE94AF" w14:textId="77777777" w:rsidR="007B6A18" w:rsidRPr="00BF1401" w:rsidRDefault="007B6A18" w:rsidP="00074D0A">
      <w:pPr>
        <w:pStyle w:val="NormalSubhead"/>
        <w:ind w:left="2268" w:hanging="2268"/>
        <w:rPr>
          <w:b w:val="0"/>
        </w:rPr>
      </w:pPr>
      <w:r w:rsidRPr="00BF1401">
        <w:t>CLASSIFICA</w:t>
      </w:r>
      <w:r w:rsidR="00074D0A" w:rsidRPr="00BF1401">
        <w:t>TION:</w:t>
      </w:r>
      <w:r w:rsidR="000C0273" w:rsidRPr="00BF1401">
        <w:tab/>
      </w:r>
      <w:r w:rsidR="00B96E2A" w:rsidRPr="00BF1401">
        <w:tab/>
      </w:r>
      <w:r w:rsidR="00074D0A" w:rsidRPr="00BF1401">
        <w:rPr>
          <w:b w:val="0"/>
          <w:i/>
        </w:rPr>
        <w:t>Social, Community, Home Care and Disability Services Industry Award 2010</w:t>
      </w:r>
      <w:r w:rsidR="0015460F" w:rsidRPr="00BF1401">
        <w:rPr>
          <w:b w:val="0"/>
        </w:rPr>
        <w:t xml:space="preserve"> </w:t>
      </w:r>
      <w:r w:rsidR="00074D0A" w:rsidRPr="00BF1401">
        <w:rPr>
          <w:b w:val="0"/>
        </w:rPr>
        <w:t>– Social and Comm</w:t>
      </w:r>
      <w:r w:rsidR="00E4445B" w:rsidRPr="00BF1401">
        <w:rPr>
          <w:b w:val="0"/>
        </w:rPr>
        <w:t>unity Services Employee, Level 6</w:t>
      </w:r>
    </w:p>
    <w:p w14:paraId="0B2AD026" w14:textId="07F3B6B1" w:rsidR="007B6A18" w:rsidRDefault="00E4445B" w:rsidP="00074D0A">
      <w:pPr>
        <w:pStyle w:val="NormalSubhead"/>
        <w:ind w:left="2268" w:hanging="2268"/>
        <w:rPr>
          <w:b w:val="0"/>
        </w:rPr>
      </w:pPr>
      <w:r w:rsidRPr="00BF1401">
        <w:t>HOURS:</w:t>
      </w:r>
      <w:r w:rsidR="00B96E2A" w:rsidRPr="00BF1401">
        <w:tab/>
      </w:r>
      <w:r w:rsidR="00F7112D" w:rsidRPr="00F7112D">
        <w:rPr>
          <w:b w:val="0"/>
        </w:rPr>
        <w:t>Up to 38 hours per week (one-year fixed term contract with possible extension based on available funding)</w:t>
      </w:r>
    </w:p>
    <w:p w14:paraId="56548293" w14:textId="77777777" w:rsidR="00F7112D" w:rsidRPr="00F7112D" w:rsidRDefault="00F7112D" w:rsidP="00F7112D">
      <w:pPr>
        <w:keepNext/>
        <w:spacing w:before="180"/>
        <w:ind w:left="2268" w:hanging="2268"/>
        <w:rPr>
          <w:b/>
          <w:sz w:val="22"/>
          <w:szCs w:val="22"/>
        </w:rPr>
      </w:pPr>
      <w:r w:rsidRPr="00F7112D">
        <w:rPr>
          <w:b/>
          <w:sz w:val="22"/>
          <w:szCs w:val="22"/>
        </w:rPr>
        <w:t xml:space="preserve">TOTAL </w:t>
      </w:r>
    </w:p>
    <w:p w14:paraId="5188352D" w14:textId="3EBD5AA9" w:rsidR="00F7112D" w:rsidRPr="00F7112D" w:rsidRDefault="00F7112D" w:rsidP="00F7112D">
      <w:pPr>
        <w:keepNext/>
        <w:spacing w:before="0"/>
        <w:ind w:left="2268" w:hanging="2268"/>
      </w:pPr>
      <w:r w:rsidRPr="00F7112D">
        <w:rPr>
          <w:b/>
          <w:sz w:val="22"/>
          <w:szCs w:val="22"/>
        </w:rPr>
        <w:t xml:space="preserve">REMUNERATION: </w:t>
      </w:r>
      <w:r w:rsidRPr="00F7112D">
        <w:rPr>
          <w:b/>
          <w:sz w:val="22"/>
          <w:szCs w:val="22"/>
        </w:rPr>
        <w:tab/>
      </w:r>
      <w:r w:rsidRPr="00F7112D">
        <w:t>$</w:t>
      </w:r>
      <w:r>
        <w:t>92,700 - $96,797</w:t>
      </w:r>
      <w:r w:rsidRPr="00F7112D">
        <w:t xml:space="preserve"> per year (pro rata where applicable), plus 10.5% Superannuation, with available salary sacrifice option</w:t>
      </w:r>
    </w:p>
    <w:p w14:paraId="0A483773" w14:textId="16C98D44" w:rsidR="007B6A18" w:rsidRPr="00BF1401" w:rsidRDefault="00074D0A" w:rsidP="00074D0A">
      <w:pPr>
        <w:pStyle w:val="NormalSubhead"/>
        <w:ind w:left="2268" w:hanging="2268"/>
        <w:rPr>
          <w:b w:val="0"/>
        </w:rPr>
      </w:pPr>
      <w:r w:rsidRPr="00BF1401">
        <w:t>LOCATION:</w:t>
      </w:r>
      <w:r w:rsidR="000C0273" w:rsidRPr="00BF1401">
        <w:tab/>
      </w:r>
      <w:r w:rsidR="00B96E2A" w:rsidRPr="00BF1401">
        <w:tab/>
      </w:r>
      <w:r w:rsidR="007B6A18" w:rsidRPr="00BF1401">
        <w:rPr>
          <w:b w:val="0"/>
        </w:rPr>
        <w:t>Brisbane</w:t>
      </w:r>
      <w:r w:rsidR="00BC35B5" w:rsidRPr="00BF1401">
        <w:rPr>
          <w:b w:val="0"/>
        </w:rPr>
        <w:t xml:space="preserve"> </w:t>
      </w:r>
      <w:r w:rsidR="000C0273" w:rsidRPr="00BF1401">
        <w:rPr>
          <w:b w:val="0"/>
        </w:rPr>
        <w:t>–</w:t>
      </w:r>
      <w:r w:rsidR="00327EE5" w:rsidRPr="00BF1401">
        <w:rPr>
          <w:b w:val="0"/>
        </w:rPr>
        <w:t xml:space="preserve"> </w:t>
      </w:r>
      <w:r w:rsidR="00BC35B5" w:rsidRPr="00BF1401">
        <w:rPr>
          <w:b w:val="0"/>
        </w:rPr>
        <w:t>travel</w:t>
      </w:r>
      <w:r w:rsidR="000C0273" w:rsidRPr="00BF1401">
        <w:rPr>
          <w:b w:val="0"/>
        </w:rPr>
        <w:t xml:space="preserve"> </w:t>
      </w:r>
      <w:r w:rsidR="00AA64DA" w:rsidRPr="00BF1401">
        <w:rPr>
          <w:b w:val="0"/>
        </w:rPr>
        <w:t>as</w:t>
      </w:r>
      <w:r w:rsidR="000C0273" w:rsidRPr="00BF1401">
        <w:rPr>
          <w:b w:val="0"/>
        </w:rPr>
        <w:t xml:space="preserve"> required</w:t>
      </w:r>
    </w:p>
    <w:p w14:paraId="0F83E037" w14:textId="65FEACDD" w:rsidR="007B6A18" w:rsidRPr="00BF1401" w:rsidRDefault="00295F36" w:rsidP="007B6A18">
      <w:pPr>
        <w:pStyle w:val="NormalSubhead"/>
      </w:pPr>
      <w:r w:rsidRPr="00BF1401">
        <w:t>ABOUT QUEENSLANDERS WITH DISABILITY NETWORK LTD (QDN)</w:t>
      </w:r>
    </w:p>
    <w:p w14:paraId="513D629D" w14:textId="77777777" w:rsidR="007B6A18" w:rsidRPr="00BF1401" w:rsidRDefault="007B6A18" w:rsidP="007B6A18">
      <w:r w:rsidRPr="00BF1401">
        <w:t xml:space="preserve">QDN </w:t>
      </w:r>
      <w:r w:rsidR="00074D0A" w:rsidRPr="00BF1401">
        <w:t xml:space="preserve">is a member based </w:t>
      </w:r>
      <w:r w:rsidR="005F5714" w:rsidRPr="00BF1401">
        <w:t xml:space="preserve">representative body of over </w:t>
      </w:r>
      <w:r w:rsidR="008E5765" w:rsidRPr="00BF1401">
        <w:t>20</w:t>
      </w:r>
      <w:r w:rsidR="005F5714" w:rsidRPr="00BF1401">
        <w:t xml:space="preserve">00 </w:t>
      </w:r>
      <w:r w:rsidR="00074D0A" w:rsidRPr="00BF1401">
        <w:t>people with a disability</w:t>
      </w:r>
      <w:r w:rsidR="005F5714" w:rsidRPr="00BF1401">
        <w:t xml:space="preserve"> and their supporters</w:t>
      </w:r>
      <w:r w:rsidR="00074D0A" w:rsidRPr="00BF1401">
        <w:t>. Our vision is that people with disability are active and valued citizens of Queensland. Our mission is to empower people with disability to be fully included as citizens in the social and economic life of the community</w:t>
      </w:r>
      <w:r w:rsidRPr="00BF1401">
        <w:t>.</w:t>
      </w:r>
    </w:p>
    <w:p w14:paraId="3AFD0990" w14:textId="77777777" w:rsidR="00A62FE2" w:rsidRPr="00BF1401" w:rsidRDefault="00A62FE2" w:rsidP="007B6A18">
      <w:r w:rsidRPr="00BF1401">
        <w:t>QDN’s work is centred around a strong state-wide network of people with disability across Queensland, to inform, connect, lead and influence change to deliver an inclusive Queensland community.</w:t>
      </w:r>
    </w:p>
    <w:p w14:paraId="125F2433" w14:textId="77777777" w:rsidR="000F42F5" w:rsidRPr="00BF1401" w:rsidRDefault="000F42F5" w:rsidP="000F42F5">
      <w:r w:rsidRPr="00BF1401">
        <w:rPr>
          <w:b/>
        </w:rPr>
        <w:t>QDN EXISTS TO</w:t>
      </w:r>
    </w:p>
    <w:p w14:paraId="66FC634F" w14:textId="6945DA24" w:rsidR="000F42F5" w:rsidRPr="00BF1401" w:rsidRDefault="000F42F5" w:rsidP="000F42F5">
      <w:pPr>
        <w:pStyle w:val="Bullet"/>
        <w:numPr>
          <w:ilvl w:val="0"/>
          <w:numId w:val="21"/>
        </w:numPr>
      </w:pPr>
      <w:r w:rsidRPr="00BF1401">
        <w:t xml:space="preserve">promote and maintain active, vibrant local networks that inform our work and build local </w:t>
      </w:r>
      <w:r w:rsidR="00CA304B" w:rsidRPr="00BF1401">
        <w:t>capacity.</w:t>
      </w:r>
    </w:p>
    <w:p w14:paraId="7B7AC309" w14:textId="074A27FA" w:rsidR="000F42F5" w:rsidRPr="00BF1401" w:rsidRDefault="000F42F5" w:rsidP="000F42F5">
      <w:pPr>
        <w:pStyle w:val="Bullet"/>
        <w:numPr>
          <w:ilvl w:val="0"/>
          <w:numId w:val="21"/>
        </w:numPr>
      </w:pPr>
      <w:r w:rsidRPr="00BF1401">
        <w:t xml:space="preserve">enhance the leadership and influencing capability of people with a </w:t>
      </w:r>
      <w:r w:rsidR="00CA304B" w:rsidRPr="00BF1401">
        <w:t>disability.</w:t>
      </w:r>
    </w:p>
    <w:p w14:paraId="2F991B58" w14:textId="61DB9249" w:rsidR="000F42F5" w:rsidRPr="00BF1401" w:rsidRDefault="000F42F5" w:rsidP="000F42F5">
      <w:pPr>
        <w:pStyle w:val="Bullet"/>
        <w:numPr>
          <w:ilvl w:val="0"/>
          <w:numId w:val="21"/>
        </w:numPr>
      </w:pPr>
      <w:r w:rsidRPr="00BF1401">
        <w:t xml:space="preserve">let people know about the lives of people with disability and how to best engage with </w:t>
      </w:r>
      <w:r w:rsidR="00CA304B" w:rsidRPr="00BF1401">
        <w:t>us.</w:t>
      </w:r>
    </w:p>
    <w:p w14:paraId="1FBAC82D" w14:textId="7E7762F4" w:rsidR="000F42F5" w:rsidRPr="00BF1401" w:rsidRDefault="000F42F5" w:rsidP="000F42F5">
      <w:pPr>
        <w:pStyle w:val="Bullet"/>
        <w:numPr>
          <w:ilvl w:val="0"/>
          <w:numId w:val="21"/>
        </w:numPr>
      </w:pPr>
      <w:r w:rsidRPr="00BF1401">
        <w:t xml:space="preserve">influence governments and others to bring about full and equal participation, </w:t>
      </w:r>
      <w:proofErr w:type="gramStart"/>
      <w:r w:rsidRPr="00BF1401">
        <w:t>citizenship</w:t>
      </w:r>
      <w:proofErr w:type="gramEnd"/>
      <w:r w:rsidRPr="00BF1401">
        <w:t xml:space="preserve"> and protection of rights for </w:t>
      </w:r>
      <w:r w:rsidR="00CA304B" w:rsidRPr="00BF1401">
        <w:t>all.</w:t>
      </w:r>
      <w:r w:rsidRPr="00BF1401">
        <w:t xml:space="preserve"> </w:t>
      </w:r>
    </w:p>
    <w:p w14:paraId="5B9E2B94" w14:textId="77777777" w:rsidR="000F42F5" w:rsidRPr="00BF1401" w:rsidRDefault="000F42F5" w:rsidP="000F42F5">
      <w:pPr>
        <w:pStyle w:val="Bullet"/>
        <w:numPr>
          <w:ilvl w:val="0"/>
          <w:numId w:val="21"/>
        </w:numPr>
      </w:pPr>
      <w:r w:rsidRPr="00BF1401">
        <w:t xml:space="preserve">grow an independently sustainable, effective, </w:t>
      </w:r>
      <w:proofErr w:type="gramStart"/>
      <w:r w:rsidRPr="00BF1401">
        <w:t>accountable</w:t>
      </w:r>
      <w:proofErr w:type="gramEnd"/>
      <w:r w:rsidRPr="00BF1401">
        <w:t xml:space="preserve"> and rights-based organisation that reflects our vision, mission, values and principles.</w:t>
      </w:r>
    </w:p>
    <w:p w14:paraId="5BD78509" w14:textId="5DFAC6AC" w:rsidR="0012426A" w:rsidRPr="00BF1401" w:rsidRDefault="000F42F5" w:rsidP="000F42F5">
      <w:pPr>
        <w:rPr>
          <w:rFonts w:cs="Arial"/>
        </w:rPr>
      </w:pPr>
      <w:r w:rsidRPr="00BF1401">
        <w:rPr>
          <w:rFonts w:cs="Arial"/>
        </w:rPr>
        <w:t xml:space="preserve">QDN undertakes systemic advocacy and policy work, runs an industry consulting practice (QDeNgage), and delivers funded projects, all aligned with QDN’s vision, mission, </w:t>
      </w:r>
      <w:proofErr w:type="gramStart"/>
      <w:r w:rsidRPr="00BF1401">
        <w:rPr>
          <w:rFonts w:cs="Arial"/>
        </w:rPr>
        <w:t>values</w:t>
      </w:r>
      <w:proofErr w:type="gramEnd"/>
      <w:r w:rsidRPr="00BF1401">
        <w:rPr>
          <w:rFonts w:cs="Arial"/>
        </w:rPr>
        <w:t xml:space="preserve"> and principles.</w:t>
      </w:r>
    </w:p>
    <w:p w14:paraId="4A3AB488" w14:textId="77777777" w:rsidR="00240A30" w:rsidRPr="00BF1401" w:rsidRDefault="00240A30" w:rsidP="00240A30">
      <w:pPr>
        <w:pStyle w:val="NormalSubhead"/>
      </w:pPr>
      <w:r w:rsidRPr="00BF1401">
        <w:t>KEY RELATIONSHIPS AND REPORTING STRUCTURES</w:t>
      </w:r>
    </w:p>
    <w:p w14:paraId="492C9DD2" w14:textId="4C94B8E2" w:rsidR="00240A30" w:rsidRPr="00BF1401" w:rsidRDefault="00240A30" w:rsidP="00240A30">
      <w:r w:rsidRPr="00BF1401">
        <w:t xml:space="preserve">The </w:t>
      </w:r>
      <w:r w:rsidRPr="00BF1401">
        <w:rPr>
          <w:rFonts w:cs="Arial"/>
          <w:spacing w:val="-3"/>
        </w:rPr>
        <w:t xml:space="preserve">Engagements Lead </w:t>
      </w:r>
      <w:r w:rsidR="00CF3BC5" w:rsidRPr="00BF1401">
        <w:t>r</w:t>
      </w:r>
      <w:r w:rsidRPr="00BF1401">
        <w:t xml:space="preserve">eports to the </w:t>
      </w:r>
      <w:r w:rsidR="00CF3BC5" w:rsidRPr="00F7112D">
        <w:t>Director, Policy &amp; Strategic Engagement</w:t>
      </w:r>
      <w:r w:rsidR="00F52995" w:rsidRPr="00BF1401">
        <w:t xml:space="preserve"> and has line management responsibilities</w:t>
      </w:r>
      <w:r w:rsidRPr="00BF1401">
        <w:t xml:space="preserve">. </w:t>
      </w:r>
    </w:p>
    <w:p w14:paraId="4FAF6804" w14:textId="77777777" w:rsidR="00240A30" w:rsidRPr="00BF1401" w:rsidRDefault="00240A30" w:rsidP="00240A30">
      <w:r w:rsidRPr="00BF1401">
        <w:t>This position works as part of a team where interdependencies and collaboration with col</w:t>
      </w:r>
      <w:r w:rsidRPr="00BF1401">
        <w:softHyphen/>
        <w:t xml:space="preserve">leagues, QDN members and internal and external stakeholders is critical to the successful delivery of projects, </w:t>
      </w:r>
      <w:proofErr w:type="gramStart"/>
      <w:r w:rsidRPr="00BF1401">
        <w:t>services</w:t>
      </w:r>
      <w:proofErr w:type="gramEnd"/>
      <w:r w:rsidRPr="00BF1401">
        <w:t xml:space="preserve"> and activities.</w:t>
      </w:r>
    </w:p>
    <w:p w14:paraId="21DA82A9" w14:textId="77777777" w:rsidR="00390E54" w:rsidRPr="00BF1401" w:rsidRDefault="00390E54" w:rsidP="00390E54">
      <w:pPr>
        <w:pStyle w:val="NormalSubhead"/>
        <w:rPr>
          <w:rFonts w:cs="Arial"/>
        </w:rPr>
      </w:pPr>
      <w:r w:rsidRPr="00BF1401">
        <w:rPr>
          <w:rFonts w:cs="Arial"/>
        </w:rPr>
        <w:t>POSITION SCOPE AND PURPOSE</w:t>
      </w:r>
    </w:p>
    <w:p w14:paraId="01320133" w14:textId="31FE3269" w:rsidR="0056109E" w:rsidRPr="00BF1401" w:rsidRDefault="00390E54" w:rsidP="0056109E">
      <w:pPr>
        <w:rPr>
          <w:rFonts w:cs="Arial"/>
        </w:rPr>
      </w:pPr>
      <w:r w:rsidRPr="00BF1401">
        <w:t>The appointe</w:t>
      </w:r>
      <w:r w:rsidR="008A6198" w:rsidRPr="00BF1401">
        <w:t xml:space="preserve">e has significant delegated autonomy and is accountable for the delivery </w:t>
      </w:r>
      <w:r w:rsidR="0056109E" w:rsidRPr="00BF1401">
        <w:rPr>
          <w:rFonts w:cs="Arial"/>
        </w:rPr>
        <w:t xml:space="preserve">specified work focused on peer </w:t>
      </w:r>
      <w:r w:rsidR="00760747">
        <w:rPr>
          <w:rFonts w:cs="Arial"/>
        </w:rPr>
        <w:t xml:space="preserve">leadership, peer </w:t>
      </w:r>
      <w:r w:rsidR="0056109E" w:rsidRPr="00BF1401">
        <w:rPr>
          <w:rFonts w:cs="Arial"/>
        </w:rPr>
        <w:t>support</w:t>
      </w:r>
      <w:r w:rsidR="00760747">
        <w:rPr>
          <w:rFonts w:cs="Arial"/>
        </w:rPr>
        <w:t xml:space="preserve"> and peer engagement of people with disability </w:t>
      </w:r>
      <w:r w:rsidR="0056109E" w:rsidRPr="00BF1401">
        <w:rPr>
          <w:rFonts w:cs="Arial"/>
        </w:rPr>
        <w:t>across Queensland that covers:</w:t>
      </w:r>
    </w:p>
    <w:p w14:paraId="7664B334" w14:textId="5D93896C" w:rsidR="0056109E" w:rsidRPr="00BF1401" w:rsidRDefault="0056109E" w:rsidP="0056109E">
      <w:pPr>
        <w:pStyle w:val="Bullet"/>
      </w:pPr>
      <w:r w:rsidRPr="00BF1401">
        <w:t xml:space="preserve">stakeholder consumer and community engagement in specific communities across </w:t>
      </w:r>
      <w:r w:rsidR="00CA304B" w:rsidRPr="00BF1401">
        <w:t>Queensland.</w:t>
      </w:r>
    </w:p>
    <w:p w14:paraId="103BBC25" w14:textId="6246458B" w:rsidR="0056109E" w:rsidRPr="00BF1401" w:rsidRDefault="0056109E" w:rsidP="0056109E">
      <w:pPr>
        <w:pStyle w:val="Bullet"/>
      </w:pPr>
      <w:r w:rsidRPr="00BF1401">
        <w:t>strengthening</w:t>
      </w:r>
      <w:r w:rsidR="00760747">
        <w:t xml:space="preserve">, </w:t>
      </w:r>
      <w:proofErr w:type="gramStart"/>
      <w:r w:rsidRPr="00BF1401">
        <w:t>growing</w:t>
      </w:r>
      <w:proofErr w:type="gramEnd"/>
      <w:r w:rsidR="00760747">
        <w:t xml:space="preserve"> and building the leadership capabilities of QDN’s leaders with disability and </w:t>
      </w:r>
      <w:r w:rsidRPr="00BF1401">
        <w:t>members across the State</w:t>
      </w:r>
      <w:r w:rsidR="00760747">
        <w:t xml:space="preserve"> through established organisational mechanisms of groups, programs and </w:t>
      </w:r>
      <w:r w:rsidR="00CA304B">
        <w:t>projects.</w:t>
      </w:r>
      <w:r w:rsidR="00760747">
        <w:t xml:space="preserve"> </w:t>
      </w:r>
    </w:p>
    <w:p w14:paraId="693730CE" w14:textId="77777777" w:rsidR="0056109E" w:rsidRPr="00BF1401" w:rsidRDefault="0056109E" w:rsidP="0056109E">
      <w:pPr>
        <w:pStyle w:val="Bullet"/>
      </w:pPr>
      <w:r w:rsidRPr="00BF1401">
        <w:t>membership growth and contributing to the strategic work of the organisation.</w:t>
      </w:r>
    </w:p>
    <w:p w14:paraId="7A372CED" w14:textId="05584AC5" w:rsidR="00343966" w:rsidRPr="00BF1401" w:rsidRDefault="00343966">
      <w:pPr>
        <w:spacing w:before="180"/>
      </w:pPr>
      <w:r w:rsidRPr="00BF1401">
        <w:t xml:space="preserve">They are expected to work under limited direction but recognising when advice may be needed on complex or unusual matters. They will work to ensure the timely achievement of deliverables, within agreed budgets and performance levels. The position may require some travel. </w:t>
      </w:r>
    </w:p>
    <w:p w14:paraId="68F38BC8" w14:textId="77777777" w:rsidR="00622CD0" w:rsidRDefault="00622CD0" w:rsidP="00622CD0">
      <w:pPr>
        <w:rPr>
          <w:rFonts w:cs="Arial"/>
        </w:rPr>
      </w:pPr>
      <w:r>
        <w:rPr>
          <w:rFonts w:cs="Arial"/>
        </w:rPr>
        <w:t>The appointee will work within the requirements of relevant legislation including the Queensland Human Rights Act, and QDN’s Quality System, demonstrate commitment to continuous improvement and contribute to internal and external auditing processes as required under ISO9000.</w:t>
      </w:r>
    </w:p>
    <w:p w14:paraId="35A43F65" w14:textId="77777777" w:rsidR="00E51379" w:rsidRPr="00BF1401" w:rsidRDefault="00E51379" w:rsidP="00E51379">
      <w:pPr>
        <w:tabs>
          <w:tab w:val="left" w:pos="-720"/>
          <w:tab w:val="left" w:pos="0"/>
          <w:tab w:val="left" w:pos="720"/>
        </w:tabs>
        <w:suppressAutoHyphens/>
        <w:spacing w:line="240" w:lineRule="auto"/>
        <w:ind w:left="1440" w:hanging="1440"/>
        <w:rPr>
          <w:rFonts w:cs="Arial"/>
          <w:b/>
        </w:rPr>
      </w:pPr>
      <w:r w:rsidRPr="00BF1401">
        <w:rPr>
          <w:rFonts w:cs="Arial"/>
          <w:b/>
        </w:rPr>
        <w:t>KEY RESPONSIBILITIES AND ACCOUNTABILITIES</w:t>
      </w:r>
    </w:p>
    <w:p w14:paraId="5EE67233" w14:textId="136B6714" w:rsidR="00074D0A" w:rsidRPr="00BF1401" w:rsidRDefault="00E51379" w:rsidP="00074D0A">
      <w:r w:rsidRPr="00BF1401">
        <w:t>Fulfil this role in accordance with QDN’s policies and procedures, and:</w:t>
      </w:r>
    </w:p>
    <w:p w14:paraId="49B7F003" w14:textId="0620B397" w:rsidR="002718E3" w:rsidRPr="00BF1401" w:rsidRDefault="00F52C51" w:rsidP="003273F4">
      <w:pPr>
        <w:pStyle w:val="Bullet"/>
        <w:numPr>
          <w:ilvl w:val="0"/>
          <w:numId w:val="13"/>
        </w:numPr>
      </w:pPr>
      <w:r w:rsidRPr="00BF1401">
        <w:t xml:space="preserve">Develop, </w:t>
      </w:r>
      <w:proofErr w:type="gramStart"/>
      <w:r w:rsidRPr="00BF1401">
        <w:t>deliver</w:t>
      </w:r>
      <w:proofErr w:type="gramEnd"/>
      <w:r w:rsidRPr="00BF1401">
        <w:t xml:space="preserve"> and lead activities </w:t>
      </w:r>
      <w:r w:rsidR="00D56CAA" w:rsidRPr="00BF1401">
        <w:t xml:space="preserve">focused on </w:t>
      </w:r>
      <w:r w:rsidRPr="00BF1401">
        <w:t>consumer</w:t>
      </w:r>
      <w:r w:rsidR="00AE6F7D" w:rsidRPr="00BF1401">
        <w:t xml:space="preserve"> and </w:t>
      </w:r>
      <w:r w:rsidRPr="00BF1401">
        <w:t>community engagement</w:t>
      </w:r>
      <w:r w:rsidR="00AE6F7D" w:rsidRPr="00BF1401">
        <w:t xml:space="preserve"> and capacity building</w:t>
      </w:r>
      <w:r w:rsidRPr="00BF1401">
        <w:t xml:space="preserve"> that enable people with disability to </w:t>
      </w:r>
      <w:r w:rsidR="00D56CAA" w:rsidRPr="00BF1401">
        <w:t>develop</w:t>
      </w:r>
      <w:r w:rsidR="00A83426" w:rsidRPr="00BF1401">
        <w:t xml:space="preserve">, </w:t>
      </w:r>
      <w:r w:rsidR="00D56CAA" w:rsidRPr="00BF1401">
        <w:t>grow</w:t>
      </w:r>
      <w:r w:rsidR="00A83426" w:rsidRPr="00BF1401">
        <w:t xml:space="preserve"> </w:t>
      </w:r>
      <w:r w:rsidR="00AE6F7D" w:rsidRPr="00BF1401">
        <w:t xml:space="preserve">their peer leadership skills </w:t>
      </w:r>
      <w:r w:rsidR="00A83426" w:rsidRPr="00BF1401">
        <w:t>and sustain</w:t>
      </w:r>
      <w:r w:rsidR="00D56CAA" w:rsidRPr="00BF1401">
        <w:t xml:space="preserve"> </w:t>
      </w:r>
      <w:r w:rsidR="00760747">
        <w:t xml:space="preserve">engagement activities </w:t>
      </w:r>
      <w:r w:rsidR="00A83426" w:rsidRPr="00BF1401">
        <w:t>to enable them to be informed and connected, and participating socially and eco</w:t>
      </w:r>
      <w:r w:rsidR="00987CFB" w:rsidRPr="00BF1401">
        <w:t>nomically in their communities.</w:t>
      </w:r>
    </w:p>
    <w:p w14:paraId="307F7104" w14:textId="57A0E779" w:rsidR="00351B83" w:rsidRPr="00BF1401" w:rsidRDefault="00240567" w:rsidP="003273F4">
      <w:pPr>
        <w:pStyle w:val="Bullet"/>
        <w:numPr>
          <w:ilvl w:val="0"/>
          <w:numId w:val="13"/>
        </w:numPr>
      </w:pPr>
      <w:r w:rsidRPr="00BF1401">
        <w:t>Influence</w:t>
      </w:r>
      <w:r w:rsidR="00351B83" w:rsidRPr="00BF1401">
        <w:t xml:space="preserve"> the growth and development of QDN, including </w:t>
      </w:r>
      <w:r w:rsidR="00760747">
        <w:t xml:space="preserve">peer leaders, groups, </w:t>
      </w:r>
      <w:proofErr w:type="gramStart"/>
      <w:r w:rsidR="00760747">
        <w:t>programs</w:t>
      </w:r>
      <w:proofErr w:type="gramEnd"/>
      <w:r w:rsidR="00760747">
        <w:t xml:space="preserve"> and </w:t>
      </w:r>
      <w:r w:rsidR="00351B83" w:rsidRPr="00BF1401">
        <w:t>organisational business sustainability.</w:t>
      </w:r>
    </w:p>
    <w:p w14:paraId="241F7CB3" w14:textId="77777777" w:rsidR="003273F4" w:rsidRPr="00BF1401" w:rsidRDefault="00F24DD6" w:rsidP="003273F4">
      <w:pPr>
        <w:pStyle w:val="Bullet"/>
        <w:numPr>
          <w:ilvl w:val="0"/>
          <w:numId w:val="13"/>
        </w:numPr>
      </w:pPr>
      <w:r w:rsidRPr="00BF1401">
        <w:t>Deliver on the management and governance responsibilities to</w:t>
      </w:r>
      <w:r w:rsidR="000911AE" w:rsidRPr="00BF1401">
        <w:t xml:space="preserve"> coordinate</w:t>
      </w:r>
      <w:r w:rsidR="003273F4" w:rsidRPr="00BF1401">
        <w:t>:</w:t>
      </w:r>
    </w:p>
    <w:p w14:paraId="66FF9520" w14:textId="4C8B3F50" w:rsidR="000911AE" w:rsidRPr="00BF1401" w:rsidRDefault="00351B83" w:rsidP="000911AE">
      <w:pPr>
        <w:pStyle w:val="Bullet"/>
        <w:numPr>
          <w:ilvl w:val="0"/>
          <w:numId w:val="18"/>
        </w:numPr>
        <w:spacing w:before="30"/>
        <w:ind w:left="568"/>
      </w:pPr>
      <w:r w:rsidRPr="00BF1401">
        <w:t>internal resources</w:t>
      </w:r>
      <w:r w:rsidR="000911AE" w:rsidRPr="00BF1401">
        <w:t xml:space="preserve">, </w:t>
      </w:r>
      <w:r w:rsidRPr="00BF1401">
        <w:t>recruitment, management and direction of project staff</w:t>
      </w:r>
      <w:r w:rsidR="00ED5F58">
        <w:t xml:space="preserve"> and volunteers</w:t>
      </w:r>
    </w:p>
    <w:p w14:paraId="7608CC01" w14:textId="77777777" w:rsidR="000911AE" w:rsidRPr="00BF1401" w:rsidRDefault="00351B83" w:rsidP="000911AE">
      <w:pPr>
        <w:pStyle w:val="Bullet"/>
        <w:numPr>
          <w:ilvl w:val="0"/>
          <w:numId w:val="18"/>
        </w:numPr>
        <w:spacing w:before="30"/>
        <w:ind w:left="568"/>
      </w:pPr>
      <w:r w:rsidRPr="00BF1401">
        <w:t xml:space="preserve">project planning, </w:t>
      </w:r>
      <w:proofErr w:type="gramStart"/>
      <w:r w:rsidRPr="00BF1401">
        <w:t>implementation</w:t>
      </w:r>
      <w:proofErr w:type="gramEnd"/>
      <w:r w:rsidRPr="00BF1401">
        <w:t xml:space="preserve"> and review, </w:t>
      </w:r>
      <w:r w:rsidR="00F24DD6" w:rsidRPr="00BF1401">
        <w:t>and</w:t>
      </w:r>
    </w:p>
    <w:p w14:paraId="4A874B55" w14:textId="77777777" w:rsidR="002718E3" w:rsidRPr="00BF1401" w:rsidRDefault="00F24DD6" w:rsidP="000911AE">
      <w:pPr>
        <w:pStyle w:val="Bullet"/>
        <w:numPr>
          <w:ilvl w:val="0"/>
          <w:numId w:val="18"/>
        </w:numPr>
        <w:spacing w:before="30"/>
        <w:ind w:left="568"/>
      </w:pPr>
      <w:r w:rsidRPr="00BF1401">
        <w:t>compliance with relevant State and Commonwealth</w:t>
      </w:r>
      <w:r w:rsidR="00351B83" w:rsidRPr="00BF1401">
        <w:t xml:space="preserve"> </w:t>
      </w:r>
      <w:r w:rsidR="00A83426" w:rsidRPr="00BF1401">
        <w:t xml:space="preserve">legislation and </w:t>
      </w:r>
      <w:r w:rsidR="00351B83" w:rsidRPr="00BF1401">
        <w:t>frameworks including QDN’s Quality Management System</w:t>
      </w:r>
      <w:r w:rsidR="00A83426" w:rsidRPr="00BF1401">
        <w:t xml:space="preserve">, NDIS Quality and Safeguards and Queensland Human Rights Act. </w:t>
      </w:r>
    </w:p>
    <w:p w14:paraId="4361D737" w14:textId="18A2AEF3" w:rsidR="00351B83" w:rsidRPr="00BF1401" w:rsidRDefault="00940920" w:rsidP="003273F4">
      <w:pPr>
        <w:pStyle w:val="Bullet"/>
        <w:numPr>
          <w:ilvl w:val="0"/>
          <w:numId w:val="13"/>
        </w:numPr>
      </w:pPr>
      <w:r w:rsidRPr="00BF1401">
        <w:t>P</w:t>
      </w:r>
      <w:r w:rsidR="00B87621" w:rsidRPr="00BF1401">
        <w:t>roduce content for and p</w:t>
      </w:r>
      <w:r w:rsidRPr="00BF1401">
        <w:t xml:space="preserve">rovide expert advice on </w:t>
      </w:r>
      <w:r w:rsidR="00351B83" w:rsidRPr="00BF1401">
        <w:t xml:space="preserve">information and feedback content for </w:t>
      </w:r>
      <w:r w:rsidR="00760747">
        <w:t xml:space="preserve">QDN’s peer leadership and group activities, </w:t>
      </w:r>
      <w:r w:rsidR="00351B83" w:rsidRPr="00BF1401">
        <w:t xml:space="preserve">project plans, reports, submissions, presentations, newsletters, website content, </w:t>
      </w:r>
      <w:proofErr w:type="gramStart"/>
      <w:r w:rsidR="00351B83" w:rsidRPr="00BF1401">
        <w:t>publications</w:t>
      </w:r>
      <w:proofErr w:type="gramEnd"/>
      <w:r w:rsidR="00351B83" w:rsidRPr="00BF1401">
        <w:t xml:space="preserve"> and communication material</w:t>
      </w:r>
      <w:r w:rsidR="000911AE" w:rsidRPr="00BF1401">
        <w:t>.</w:t>
      </w:r>
    </w:p>
    <w:p w14:paraId="1B8A42EE" w14:textId="550AE620" w:rsidR="002718E3" w:rsidRPr="00BF1401" w:rsidRDefault="00971AC6" w:rsidP="003273F4">
      <w:pPr>
        <w:pStyle w:val="Bullet"/>
        <w:numPr>
          <w:ilvl w:val="0"/>
          <w:numId w:val="13"/>
        </w:numPr>
      </w:pPr>
      <w:r w:rsidRPr="00BF1401">
        <w:t>Establish and maintain</w:t>
      </w:r>
      <w:r w:rsidR="00351B83" w:rsidRPr="00BF1401">
        <w:t xml:space="preserve"> productive working relationships with relevant government, private and not</w:t>
      </w:r>
      <w:r w:rsidR="000911AE" w:rsidRPr="00BF1401">
        <w:t>-</w:t>
      </w:r>
      <w:r w:rsidR="00351B83" w:rsidRPr="00BF1401">
        <w:t>for</w:t>
      </w:r>
      <w:r w:rsidR="000911AE" w:rsidRPr="00BF1401">
        <w:t>-</w:t>
      </w:r>
      <w:r w:rsidR="00351B83" w:rsidRPr="00BF1401">
        <w:t xml:space="preserve">profit </w:t>
      </w:r>
      <w:proofErr w:type="gramStart"/>
      <w:r w:rsidR="00351B83" w:rsidRPr="00BF1401">
        <w:t>organisations</w:t>
      </w:r>
      <w:proofErr w:type="gramEnd"/>
      <w:r w:rsidR="00351B83" w:rsidRPr="00BF1401">
        <w:t xml:space="preserve"> and agencies to influence state and national </w:t>
      </w:r>
      <w:r w:rsidR="00F7112D" w:rsidRPr="00BF1401">
        <w:t>policy and</w:t>
      </w:r>
      <w:r w:rsidR="00351B83" w:rsidRPr="00BF1401">
        <w:t xml:space="preserve"> represent the position and views of QDN to all relevant internal and external stakeholders in a way that enhances the reputation of the organisation.</w:t>
      </w:r>
    </w:p>
    <w:p w14:paraId="208B260F" w14:textId="5A07F5D3" w:rsidR="004E7D43" w:rsidRPr="00BF1401" w:rsidRDefault="00615860" w:rsidP="003273F4">
      <w:pPr>
        <w:pStyle w:val="Bullet"/>
        <w:numPr>
          <w:ilvl w:val="0"/>
          <w:numId w:val="13"/>
        </w:numPr>
      </w:pPr>
      <w:r w:rsidRPr="00BF1401">
        <w:t>Other duties as directed by the CEO or Director, Policy &amp; Strategic Engagement.</w:t>
      </w:r>
    </w:p>
    <w:p w14:paraId="22367828" w14:textId="1E22E254" w:rsidR="000F4CB2" w:rsidRPr="00BF1401" w:rsidRDefault="0059448A" w:rsidP="000F4CB2">
      <w:pPr>
        <w:pStyle w:val="NormalSubhead"/>
      </w:pPr>
      <w:r w:rsidRPr="00BF1401">
        <w:t xml:space="preserve">KNOWLEDGE, </w:t>
      </w:r>
      <w:proofErr w:type="gramStart"/>
      <w:r w:rsidRPr="00BF1401">
        <w:t>SKILLS</w:t>
      </w:r>
      <w:proofErr w:type="gramEnd"/>
      <w:r w:rsidRPr="00BF1401">
        <w:t xml:space="preserve"> AND ATTRIBUTES</w:t>
      </w:r>
    </w:p>
    <w:p w14:paraId="57C1A54C" w14:textId="77777777" w:rsidR="00E4445B" w:rsidRPr="00BF1401" w:rsidRDefault="00A62FE2" w:rsidP="003273F4">
      <w:pPr>
        <w:pStyle w:val="Bullet"/>
        <w:numPr>
          <w:ilvl w:val="0"/>
          <w:numId w:val="16"/>
        </w:numPr>
      </w:pPr>
      <w:r w:rsidRPr="00BF1401">
        <w:t>H</w:t>
      </w:r>
      <w:r w:rsidR="00E4445B" w:rsidRPr="00BF1401">
        <w:t>igh level of knowledge and awareness of the disability sector and relevant Commonwealth and state legislation related to people with a disability</w:t>
      </w:r>
      <w:r w:rsidRPr="00BF1401">
        <w:t>.</w:t>
      </w:r>
    </w:p>
    <w:p w14:paraId="3AEF2A7A" w14:textId="77777777" w:rsidR="002718E3" w:rsidRPr="00BF1401" w:rsidRDefault="00A62FE2" w:rsidP="003273F4">
      <w:pPr>
        <w:pStyle w:val="Bullet"/>
        <w:numPr>
          <w:ilvl w:val="0"/>
          <w:numId w:val="16"/>
        </w:numPr>
      </w:pPr>
      <w:r w:rsidRPr="00BF1401">
        <w:t xml:space="preserve">Demonstrated success in undertaking effective </w:t>
      </w:r>
      <w:r w:rsidR="008E5765" w:rsidRPr="00BF1401">
        <w:t>consumer and community engagement</w:t>
      </w:r>
      <w:r w:rsidRPr="00BF1401">
        <w:t xml:space="preserve"> and building </w:t>
      </w:r>
      <w:r w:rsidR="00A7156E" w:rsidRPr="00BF1401">
        <w:t xml:space="preserve">peer groups and </w:t>
      </w:r>
      <w:r w:rsidRPr="00BF1401">
        <w:t>the capacity</w:t>
      </w:r>
      <w:r w:rsidR="00AE6F7D" w:rsidRPr="00BF1401">
        <w:t xml:space="preserve"> and leadership skills</w:t>
      </w:r>
      <w:r w:rsidRPr="00BF1401">
        <w:t xml:space="preserve"> of people with disability to inform, connect, lead, and influence, including working with people as volunteers.</w:t>
      </w:r>
    </w:p>
    <w:p w14:paraId="043D6A4F" w14:textId="0E6223EB" w:rsidR="002718E3" w:rsidRPr="00BF1401" w:rsidRDefault="00A62FE2" w:rsidP="003273F4">
      <w:pPr>
        <w:pStyle w:val="Bullet"/>
        <w:numPr>
          <w:ilvl w:val="0"/>
          <w:numId w:val="16"/>
        </w:numPr>
      </w:pPr>
      <w:r w:rsidRPr="00BF1401">
        <w:t>D</w:t>
      </w:r>
      <w:r w:rsidR="00E4445B" w:rsidRPr="00BF1401">
        <w:t xml:space="preserve">emonstrated </w:t>
      </w:r>
      <w:r w:rsidRPr="00BF1401">
        <w:t xml:space="preserve">high level </w:t>
      </w:r>
      <w:r w:rsidR="00251B4A" w:rsidRPr="00BF1401">
        <w:t>interpersonal skills to negotiate with a range of stakeholders</w:t>
      </w:r>
      <w:r w:rsidR="002718E3" w:rsidRPr="00BF1401">
        <w:t>.</w:t>
      </w:r>
    </w:p>
    <w:p w14:paraId="4323FFF6" w14:textId="77777777" w:rsidR="00B01B00" w:rsidRPr="00BF1401" w:rsidRDefault="00A62FE2" w:rsidP="003273F4">
      <w:pPr>
        <w:pStyle w:val="Bullet"/>
        <w:numPr>
          <w:ilvl w:val="0"/>
          <w:numId w:val="16"/>
        </w:numPr>
      </w:pPr>
      <w:r w:rsidRPr="00BF1401">
        <w:t>D</w:t>
      </w:r>
      <w:r w:rsidR="00B01B00" w:rsidRPr="00BF1401">
        <w:t>emonstrated ability to source and write grant applications and funding submissions</w:t>
      </w:r>
      <w:r w:rsidR="000911AE" w:rsidRPr="00BF1401">
        <w:t>.</w:t>
      </w:r>
    </w:p>
    <w:p w14:paraId="571F6119" w14:textId="77777777" w:rsidR="00B01B00" w:rsidRPr="00BF1401" w:rsidRDefault="00A62FE2" w:rsidP="003273F4">
      <w:pPr>
        <w:pStyle w:val="Bullet"/>
        <w:numPr>
          <w:ilvl w:val="0"/>
          <w:numId w:val="16"/>
        </w:numPr>
      </w:pPr>
      <w:r w:rsidRPr="00BF1401">
        <w:t>D</w:t>
      </w:r>
      <w:r w:rsidR="00B01B00" w:rsidRPr="00BF1401">
        <w:t>emonstrated high level of research and analytical skills</w:t>
      </w:r>
      <w:r w:rsidR="000911AE" w:rsidRPr="00BF1401">
        <w:t>.</w:t>
      </w:r>
    </w:p>
    <w:p w14:paraId="69DCE907" w14:textId="0C09A191" w:rsidR="000F4CB2" w:rsidRPr="00BF1401" w:rsidRDefault="00A62FE2" w:rsidP="003273F4">
      <w:pPr>
        <w:pStyle w:val="Bullet"/>
        <w:numPr>
          <w:ilvl w:val="0"/>
          <w:numId w:val="16"/>
        </w:numPr>
      </w:pPr>
      <w:r w:rsidRPr="00BF1401">
        <w:t>C</w:t>
      </w:r>
      <w:r w:rsidR="00E4445B" w:rsidRPr="00BF1401">
        <w:t xml:space="preserve">apacity to lead </w:t>
      </w:r>
      <w:r w:rsidR="005F1A3B" w:rsidRPr="00BF1401">
        <w:t xml:space="preserve">and motivate </w:t>
      </w:r>
      <w:r w:rsidR="00E4445B" w:rsidRPr="00BF1401">
        <w:t xml:space="preserve">in complex environments, </w:t>
      </w:r>
      <w:r w:rsidRPr="00BF1401">
        <w:t xml:space="preserve">facilitation skills and </w:t>
      </w:r>
      <w:r w:rsidR="00E4445B" w:rsidRPr="00BF1401">
        <w:t>abilities to manage competing demands within limited timeframes</w:t>
      </w:r>
      <w:r w:rsidR="000F4CB2" w:rsidRPr="00BF1401">
        <w:t>.</w:t>
      </w:r>
    </w:p>
    <w:p w14:paraId="5AE48F6D" w14:textId="508A7344" w:rsidR="000F4CB2" w:rsidRPr="00BF1401" w:rsidRDefault="000F4CB2" w:rsidP="000F4CB2">
      <w:pPr>
        <w:pStyle w:val="NormalSubhead"/>
      </w:pPr>
      <w:r w:rsidRPr="00BF1401">
        <w:t xml:space="preserve">QUALIFICATIONS </w:t>
      </w:r>
    </w:p>
    <w:p w14:paraId="0D5F394B" w14:textId="064B3C4C" w:rsidR="000F4CB2" w:rsidRPr="00BF1401" w:rsidRDefault="000F4CB2" w:rsidP="000F4CB2">
      <w:r w:rsidRPr="00BF1401">
        <w:t xml:space="preserve">Qualifications and </w:t>
      </w:r>
      <w:r w:rsidR="006F3D9D" w:rsidRPr="00BF1401">
        <w:t xml:space="preserve">substantial </w:t>
      </w:r>
      <w:r w:rsidRPr="00BF1401">
        <w:t>relevant experience in the areas of disability, human services and/or social sciences.</w:t>
      </w:r>
    </w:p>
    <w:p w14:paraId="0D109813" w14:textId="3DA3FF82" w:rsidR="00714C07" w:rsidRPr="00BF1401" w:rsidRDefault="00714C07" w:rsidP="00717C57">
      <w:r w:rsidRPr="00BF1401">
        <w:rPr>
          <w:b/>
        </w:rPr>
        <w:t>REMUNERATION AND CONDITIONS</w:t>
      </w:r>
    </w:p>
    <w:p w14:paraId="6E638243" w14:textId="56C7F43F" w:rsidR="00FB4AD5" w:rsidRPr="00BF1401" w:rsidRDefault="00FB4AD5" w:rsidP="00717C57">
      <w:r w:rsidRPr="00BF1401">
        <w:t xml:space="preserve">The position is based in </w:t>
      </w:r>
      <w:r w:rsidR="00CA304B" w:rsidRPr="00BF1401">
        <w:t>Brisbane;</w:t>
      </w:r>
      <w:r w:rsidRPr="00BF1401">
        <w:t xml:space="preserve"> </w:t>
      </w:r>
      <w:r w:rsidR="001E26E1" w:rsidRPr="00BF1401">
        <w:t>however,</w:t>
      </w:r>
      <w:r w:rsidRPr="00BF1401">
        <w:t xml:space="preserve"> travel </w:t>
      </w:r>
      <w:r w:rsidR="00D33873">
        <w:t>will</w:t>
      </w:r>
      <w:r w:rsidRPr="00BF1401">
        <w:t xml:space="preserve"> be required.</w:t>
      </w:r>
    </w:p>
    <w:p w14:paraId="55676F76" w14:textId="4014F422" w:rsidR="00717C57" w:rsidRPr="00BF1401" w:rsidRDefault="00717C57" w:rsidP="00717C57">
      <w:r w:rsidRPr="00BF1401">
        <w:t xml:space="preserve">QDN operates under the </w:t>
      </w:r>
      <w:r w:rsidRPr="00BF1401">
        <w:rPr>
          <w:i/>
        </w:rPr>
        <w:t>Social, Community, Home Care and Disability Services Industry Award 2010</w:t>
      </w:r>
      <w:r w:rsidRPr="00BF1401">
        <w:t xml:space="preserve"> and the position is paid as a Social and Comm</w:t>
      </w:r>
      <w:r w:rsidR="00E4445B" w:rsidRPr="00BF1401">
        <w:t>unity Services Employee, Level 6</w:t>
      </w:r>
      <w:r w:rsidR="00BC35B5" w:rsidRPr="00BF1401">
        <w:t xml:space="preserve"> </w:t>
      </w:r>
      <w:r w:rsidR="0081528C" w:rsidRPr="00BF1401">
        <w:t xml:space="preserve">for </w:t>
      </w:r>
      <w:r w:rsidR="002A5E0F" w:rsidRPr="00BF1401">
        <w:t>up to 38 hours per week.</w:t>
      </w:r>
    </w:p>
    <w:p w14:paraId="3D7B13AE" w14:textId="77777777" w:rsidR="000F4CB2" w:rsidRPr="00BF1401" w:rsidRDefault="000F4CB2" w:rsidP="000F4CB2">
      <w:pPr>
        <w:pStyle w:val="NormalSubhead"/>
      </w:pPr>
      <w:r w:rsidRPr="00BF1401">
        <w:t>PRE-EMPLOYMENT SCREENING</w:t>
      </w:r>
    </w:p>
    <w:p w14:paraId="35AECD28" w14:textId="0FB8721E" w:rsidR="000F4CB2" w:rsidRDefault="000F4CB2" w:rsidP="000F4CB2">
      <w:r w:rsidRPr="00BF1401">
        <w:t>The ability to gain a cleared National Police History Check and possess a current Queensland Driver</w:t>
      </w:r>
      <w:r w:rsidR="0039299A" w:rsidRPr="00BF1401">
        <w:t>’</w:t>
      </w:r>
      <w:r w:rsidRPr="00BF1401">
        <w:t>s Licence.</w:t>
      </w:r>
    </w:p>
    <w:p w14:paraId="765A7493" w14:textId="53B3373F" w:rsidR="00F7112D" w:rsidRPr="00BF1401" w:rsidRDefault="00F7112D" w:rsidP="00F7112D">
      <w:pPr>
        <w:spacing w:before="180"/>
      </w:pPr>
      <w:r w:rsidRPr="00F7112D">
        <w:rPr>
          <w:rFonts w:cs="Arial"/>
        </w:rPr>
        <w:t>As a disability services organisation, QDN has a mandatory COVID-19 vaccination policy for staff, paid contractors, and volunteers, in compliance with the Queensland Government Workers in a Healthcare Setting (COVID-19 Vaccination Requirements) Direction. Evidence of vaccination will need to be provided prior to appointment.</w:t>
      </w:r>
    </w:p>
    <w:p w14:paraId="0E01544C" w14:textId="6A7A2CAD" w:rsidR="000F4CB2" w:rsidRDefault="000F4CB2" w:rsidP="000F4CB2">
      <w:r w:rsidRPr="00BF1401">
        <w:t>The appointee must ensure that they hold and keep current the required registration to perform in the role (</w:t>
      </w:r>
      <w:r w:rsidR="00CA304B" w:rsidRPr="00BF1401">
        <w:t>e.g.,</w:t>
      </w:r>
      <w:r w:rsidRPr="00BF1401">
        <w:t xml:space="preserve"> </w:t>
      </w:r>
      <w:proofErr w:type="gramStart"/>
      <w:r w:rsidRPr="00BF1401">
        <w:t>yellow</w:t>
      </w:r>
      <w:proofErr w:type="gramEnd"/>
      <w:r w:rsidRPr="00BF1401">
        <w:t xml:space="preserve"> or blue card, AHPRA, driver</w:t>
      </w:r>
      <w:r w:rsidR="0039299A" w:rsidRPr="00BF1401">
        <w:t>’</w:t>
      </w:r>
      <w:r w:rsidRPr="00BF1401">
        <w:t>s licence) and advise QDN of any change in circumstances that may impact on the continuation of registration or licence.</w:t>
      </w:r>
    </w:p>
    <w:p w14:paraId="6C10CA1A" w14:textId="5B263ECE" w:rsidR="00BF4609" w:rsidRDefault="00BF4609" w:rsidP="000F4CB2"/>
    <w:p w14:paraId="49E551B1" w14:textId="77777777" w:rsidR="00BF4609" w:rsidRDefault="00BF4609" w:rsidP="00BF4609">
      <w:pPr>
        <w:pStyle w:val="NormalWeb"/>
        <w:shd w:val="clear" w:color="auto" w:fill="FFFFFF"/>
        <w:spacing w:before="0" w:beforeAutospacing="0" w:after="0"/>
        <w:textAlignment w:val="baseline"/>
        <w:rPr>
          <w:rFonts w:ascii="Roboto" w:hAnsi="Roboto"/>
          <w:color w:val="2D3648"/>
        </w:rPr>
      </w:pPr>
      <w:r>
        <w:rPr>
          <w:rStyle w:val="Strong"/>
          <w:rFonts w:ascii="Roboto" w:hAnsi="Roboto"/>
          <w:color w:val="2D3648"/>
          <w:bdr w:val="none" w:sz="0" w:space="0" w:color="auto" w:frame="1"/>
        </w:rPr>
        <w:t>APPLY NOW</w:t>
      </w:r>
    </w:p>
    <w:p w14:paraId="7D7BD980" w14:textId="77777777" w:rsidR="00BF4609" w:rsidRDefault="00BF4609" w:rsidP="00BF4609">
      <w:pPr>
        <w:pStyle w:val="NormalWeb"/>
        <w:shd w:val="clear" w:color="auto" w:fill="FFFFFF"/>
        <w:spacing w:before="0" w:beforeAutospacing="0"/>
        <w:textAlignment w:val="baseline"/>
        <w:rPr>
          <w:rFonts w:ascii="Roboto" w:hAnsi="Roboto"/>
          <w:color w:val="2D3648"/>
        </w:rPr>
      </w:pPr>
      <w:r>
        <w:rPr>
          <w:rFonts w:ascii="Roboto" w:hAnsi="Roboto"/>
          <w:color w:val="2D3648"/>
        </w:rPr>
        <w:t xml:space="preserve">QDN is a proud employer of people with disability, and people with disability are strongly encouraged to apply for these positions. We are an Equal Employer Opportunity </w:t>
      </w:r>
      <w:proofErr w:type="gramStart"/>
      <w:r>
        <w:rPr>
          <w:rFonts w:ascii="Roboto" w:hAnsi="Roboto"/>
          <w:color w:val="2D3648"/>
        </w:rPr>
        <w:t>employer</w:t>
      </w:r>
      <w:proofErr w:type="gramEnd"/>
      <w:r>
        <w:rPr>
          <w:rFonts w:ascii="Roboto" w:hAnsi="Roboto"/>
          <w:color w:val="2D3648"/>
        </w:rPr>
        <w:t xml:space="preserve"> and we embrace the diversity of our people, such as diversity in disability, race, cultural background, ethnicity, age, gender identity, sexual orientation or intersex status.</w:t>
      </w:r>
    </w:p>
    <w:p w14:paraId="1353FA6A" w14:textId="77777777" w:rsidR="00BF4609" w:rsidRDefault="00BF4609" w:rsidP="00BF4609">
      <w:pPr>
        <w:pStyle w:val="NormalWeb"/>
        <w:shd w:val="clear" w:color="auto" w:fill="FFFFFF"/>
        <w:spacing w:before="0" w:beforeAutospacing="0" w:after="0"/>
        <w:textAlignment w:val="baseline"/>
        <w:rPr>
          <w:rFonts w:ascii="Roboto" w:hAnsi="Roboto"/>
          <w:color w:val="2D3648"/>
        </w:rPr>
      </w:pPr>
      <w:r>
        <w:rPr>
          <w:rFonts w:ascii="Roboto" w:hAnsi="Roboto"/>
          <w:color w:val="2D3648"/>
        </w:rPr>
        <w:t>Should you require further information contact Michelle Moss, Director, Policy and Strategic Engagement on </w:t>
      </w:r>
      <w:hyperlink r:id="rId13" w:history="1">
        <w:r>
          <w:rPr>
            <w:rStyle w:val="Hyperlink"/>
            <w:rFonts w:ascii="Roboto" w:hAnsi="Roboto"/>
            <w:bdr w:val="none" w:sz="0" w:space="0" w:color="auto" w:frame="1"/>
          </w:rPr>
          <w:t>applications@qdn.org.au</w:t>
        </w:r>
      </w:hyperlink>
      <w:r>
        <w:rPr>
          <w:rFonts w:ascii="Roboto" w:hAnsi="Roboto"/>
          <w:color w:val="2D3648"/>
        </w:rPr>
        <w:t>, using the subject line: Engagement Lead enquiry or call </w:t>
      </w:r>
      <w:hyperlink r:id="rId14" w:history="1">
        <w:r>
          <w:rPr>
            <w:rStyle w:val="Hyperlink"/>
            <w:rFonts w:ascii="Roboto" w:hAnsi="Roboto"/>
            <w:bdr w:val="none" w:sz="0" w:space="0" w:color="auto" w:frame="1"/>
          </w:rPr>
          <w:t>07 3252 8566</w:t>
        </w:r>
      </w:hyperlink>
      <w:r>
        <w:rPr>
          <w:rFonts w:ascii="Roboto" w:hAnsi="Roboto"/>
          <w:color w:val="2D3648"/>
        </w:rPr>
        <w:t>.</w:t>
      </w:r>
    </w:p>
    <w:p w14:paraId="17BA722D" w14:textId="77777777" w:rsidR="00BF4609" w:rsidRDefault="00BF4609" w:rsidP="00BF4609">
      <w:pPr>
        <w:pStyle w:val="NormalWeb"/>
        <w:shd w:val="clear" w:color="auto" w:fill="FFFFFF"/>
        <w:spacing w:before="0" w:beforeAutospacing="0"/>
        <w:textAlignment w:val="baseline"/>
        <w:rPr>
          <w:rFonts w:ascii="Roboto" w:hAnsi="Roboto"/>
          <w:color w:val="2D3648"/>
        </w:rPr>
      </w:pPr>
      <w:r>
        <w:rPr>
          <w:rFonts w:ascii="Roboto" w:hAnsi="Roboto"/>
          <w:color w:val="2D3648"/>
        </w:rPr>
        <w:t>Please refer to our website www.qdn.org.au for more information about QDN.</w:t>
      </w:r>
    </w:p>
    <w:p w14:paraId="66BAEEA1" w14:textId="77777777" w:rsidR="00BF4609" w:rsidRDefault="00BF4609" w:rsidP="00BF4609">
      <w:pPr>
        <w:pStyle w:val="NormalWeb"/>
        <w:shd w:val="clear" w:color="auto" w:fill="FFFFFF"/>
        <w:spacing w:before="0" w:beforeAutospacing="0" w:after="0" w:afterAutospacing="0"/>
        <w:textAlignment w:val="baseline"/>
        <w:rPr>
          <w:rFonts w:ascii="Roboto" w:hAnsi="Roboto"/>
          <w:color w:val="2D3648"/>
        </w:rPr>
      </w:pPr>
      <w:r>
        <w:rPr>
          <w:rFonts w:ascii="Roboto" w:hAnsi="Roboto"/>
          <w:color w:val="2D3648"/>
        </w:rPr>
        <w:t>To be considered for the role, please provide a written application by </w:t>
      </w:r>
      <w:r>
        <w:rPr>
          <w:rStyle w:val="Strong"/>
          <w:rFonts w:ascii="Roboto" w:hAnsi="Roboto"/>
          <w:color w:val="2D3648"/>
          <w:bdr w:val="none" w:sz="0" w:space="0" w:color="auto" w:frame="1"/>
        </w:rPr>
        <w:t>11th July 2022</w:t>
      </w:r>
      <w:r>
        <w:rPr>
          <w:rFonts w:ascii="Roboto" w:hAnsi="Roboto"/>
          <w:color w:val="2D3648"/>
        </w:rPr>
        <w:t> addressing the requirements of the position (max three pages), a resume and a covering letter via Seek, or email </w:t>
      </w:r>
      <w:hyperlink r:id="rId15" w:history="1">
        <w:r>
          <w:rPr>
            <w:rStyle w:val="Hyperlink"/>
            <w:rFonts w:ascii="Roboto" w:hAnsi="Roboto"/>
            <w:bdr w:val="none" w:sz="0" w:space="0" w:color="auto" w:frame="1"/>
          </w:rPr>
          <w:t>applications@qdn.org.au</w:t>
        </w:r>
      </w:hyperlink>
      <w:r>
        <w:rPr>
          <w:rFonts w:ascii="Roboto" w:hAnsi="Roboto"/>
          <w:color w:val="2D3648"/>
        </w:rPr>
        <w:t>.</w:t>
      </w:r>
    </w:p>
    <w:p w14:paraId="65444C4F" w14:textId="77777777" w:rsidR="00BF4609" w:rsidRDefault="00BF4609" w:rsidP="000F4CB2"/>
    <w:p w14:paraId="2B8BB533" w14:textId="6E214BB4" w:rsidR="006C5200" w:rsidRDefault="006C5200" w:rsidP="004D23E5">
      <w:pPr>
        <w:autoSpaceDE w:val="0"/>
        <w:autoSpaceDN w:val="0"/>
        <w:adjustRightInd w:val="0"/>
        <w:spacing w:line="240" w:lineRule="auto"/>
        <w:rPr>
          <w:rFonts w:cs="Arial"/>
          <w:color w:val="000000"/>
          <w:lang w:eastAsia="en-AU"/>
        </w:rPr>
      </w:pPr>
    </w:p>
    <w:sectPr w:rsidR="006C5200" w:rsidSect="005F3BE0">
      <w:footerReference w:type="default" r:id="rId16"/>
      <w:footerReference w:type="first" r:id="rId17"/>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05B94" w14:textId="77777777" w:rsidR="00307B2A" w:rsidRDefault="00307B2A">
      <w:r>
        <w:separator/>
      </w:r>
    </w:p>
  </w:endnote>
  <w:endnote w:type="continuationSeparator" w:id="0">
    <w:p w14:paraId="5D1E75CE" w14:textId="77777777" w:rsidR="00307B2A" w:rsidRDefault="00307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obe Garamond Pro">
    <w:altName w:val="Garamond"/>
    <w:charset w:val="00"/>
    <w:family w:val="auto"/>
    <w:pitch w:val="variable"/>
    <w:sig w:usb0="00000001"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auto"/>
    <w:notTrueType/>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0897" w14:textId="77777777" w:rsidR="009949BA" w:rsidRDefault="009949BA">
    <w:pPr>
      <w:pStyle w:val="Footer"/>
    </w:pPr>
  </w:p>
  <w:p w14:paraId="0E246AA4" w14:textId="77777777" w:rsidR="009949BA" w:rsidRPr="009949BA" w:rsidRDefault="009949BA">
    <w:pPr>
      <w:pStyle w:val="Footer"/>
      <w:rPr>
        <w:sz w:val="18"/>
        <w:szCs w:val="18"/>
      </w:rPr>
    </w:pPr>
    <w:r w:rsidRPr="009949BA">
      <w:rPr>
        <w:sz w:val="18"/>
        <w:szCs w:val="18"/>
      </w:rPr>
      <w:t xml:space="preserve">Page </w:t>
    </w:r>
    <w:r w:rsidRPr="009949BA">
      <w:rPr>
        <w:b/>
        <w:bCs/>
        <w:sz w:val="18"/>
        <w:szCs w:val="18"/>
      </w:rPr>
      <w:fldChar w:fldCharType="begin"/>
    </w:r>
    <w:r w:rsidRPr="009949BA">
      <w:rPr>
        <w:b/>
        <w:bCs/>
        <w:sz w:val="18"/>
        <w:szCs w:val="18"/>
      </w:rPr>
      <w:instrText xml:space="preserve"> PAGE </w:instrText>
    </w:r>
    <w:r w:rsidRPr="009949BA">
      <w:rPr>
        <w:b/>
        <w:bCs/>
        <w:sz w:val="18"/>
        <w:szCs w:val="18"/>
      </w:rPr>
      <w:fldChar w:fldCharType="separate"/>
    </w:r>
    <w:r w:rsidR="00B83738">
      <w:rPr>
        <w:b/>
        <w:bCs/>
        <w:noProof/>
        <w:sz w:val="18"/>
        <w:szCs w:val="18"/>
      </w:rPr>
      <w:t>4</w:t>
    </w:r>
    <w:r w:rsidRPr="009949BA">
      <w:rPr>
        <w:b/>
        <w:bCs/>
        <w:sz w:val="18"/>
        <w:szCs w:val="18"/>
      </w:rPr>
      <w:fldChar w:fldCharType="end"/>
    </w:r>
    <w:r w:rsidRPr="009949BA">
      <w:rPr>
        <w:sz w:val="18"/>
        <w:szCs w:val="18"/>
      </w:rPr>
      <w:t xml:space="preserve"> of </w:t>
    </w:r>
    <w:r w:rsidRPr="009949BA">
      <w:rPr>
        <w:b/>
        <w:bCs/>
        <w:sz w:val="18"/>
        <w:szCs w:val="18"/>
      </w:rPr>
      <w:fldChar w:fldCharType="begin"/>
    </w:r>
    <w:r w:rsidRPr="009949BA">
      <w:rPr>
        <w:b/>
        <w:bCs/>
        <w:sz w:val="18"/>
        <w:szCs w:val="18"/>
      </w:rPr>
      <w:instrText xml:space="preserve"> NUMPAGES  </w:instrText>
    </w:r>
    <w:r w:rsidRPr="009949BA">
      <w:rPr>
        <w:b/>
        <w:bCs/>
        <w:sz w:val="18"/>
        <w:szCs w:val="18"/>
      </w:rPr>
      <w:fldChar w:fldCharType="separate"/>
    </w:r>
    <w:r w:rsidR="00B83738">
      <w:rPr>
        <w:b/>
        <w:bCs/>
        <w:noProof/>
        <w:sz w:val="18"/>
        <w:szCs w:val="18"/>
      </w:rPr>
      <w:t>4</w:t>
    </w:r>
    <w:r w:rsidRPr="009949BA">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4D0C" w14:textId="77777777" w:rsidR="009949BA" w:rsidRDefault="009949BA">
    <w:pPr>
      <w:pStyle w:val="Footer"/>
    </w:pPr>
  </w:p>
  <w:p w14:paraId="184D6E93" w14:textId="77777777" w:rsidR="009949BA" w:rsidRPr="009949BA" w:rsidRDefault="009949BA">
    <w:pPr>
      <w:pStyle w:val="Footer"/>
      <w:rPr>
        <w:sz w:val="20"/>
        <w:szCs w:val="20"/>
      </w:rPr>
    </w:pPr>
    <w:r w:rsidRPr="009949BA">
      <w:rPr>
        <w:sz w:val="20"/>
        <w:szCs w:val="20"/>
      </w:rPr>
      <w:t xml:space="preserve">Page </w:t>
    </w:r>
    <w:r w:rsidRPr="009949BA">
      <w:rPr>
        <w:b/>
        <w:bCs/>
        <w:sz w:val="20"/>
        <w:szCs w:val="20"/>
      </w:rPr>
      <w:fldChar w:fldCharType="begin"/>
    </w:r>
    <w:r w:rsidRPr="009949BA">
      <w:rPr>
        <w:b/>
        <w:bCs/>
        <w:sz w:val="20"/>
        <w:szCs w:val="20"/>
      </w:rPr>
      <w:instrText xml:space="preserve"> PAGE </w:instrText>
    </w:r>
    <w:r w:rsidRPr="009949BA">
      <w:rPr>
        <w:b/>
        <w:bCs/>
        <w:sz w:val="20"/>
        <w:szCs w:val="20"/>
      </w:rPr>
      <w:fldChar w:fldCharType="separate"/>
    </w:r>
    <w:r w:rsidR="00B83738">
      <w:rPr>
        <w:b/>
        <w:bCs/>
        <w:noProof/>
        <w:sz w:val="20"/>
        <w:szCs w:val="20"/>
      </w:rPr>
      <w:t>1</w:t>
    </w:r>
    <w:r w:rsidRPr="009949BA">
      <w:rPr>
        <w:b/>
        <w:bCs/>
        <w:sz w:val="20"/>
        <w:szCs w:val="20"/>
      </w:rPr>
      <w:fldChar w:fldCharType="end"/>
    </w:r>
    <w:r w:rsidRPr="009949BA">
      <w:rPr>
        <w:sz w:val="20"/>
        <w:szCs w:val="20"/>
      </w:rPr>
      <w:t xml:space="preserve"> of </w:t>
    </w:r>
    <w:r w:rsidRPr="009949BA">
      <w:rPr>
        <w:b/>
        <w:bCs/>
        <w:sz w:val="20"/>
        <w:szCs w:val="20"/>
      </w:rPr>
      <w:fldChar w:fldCharType="begin"/>
    </w:r>
    <w:r w:rsidRPr="009949BA">
      <w:rPr>
        <w:b/>
        <w:bCs/>
        <w:sz w:val="20"/>
        <w:szCs w:val="20"/>
      </w:rPr>
      <w:instrText xml:space="preserve"> NUMPAGES  </w:instrText>
    </w:r>
    <w:r w:rsidRPr="009949BA">
      <w:rPr>
        <w:b/>
        <w:bCs/>
        <w:sz w:val="20"/>
        <w:szCs w:val="20"/>
      </w:rPr>
      <w:fldChar w:fldCharType="separate"/>
    </w:r>
    <w:r w:rsidR="00B83738">
      <w:rPr>
        <w:b/>
        <w:bCs/>
        <w:noProof/>
        <w:sz w:val="20"/>
        <w:szCs w:val="20"/>
      </w:rPr>
      <w:t>4</w:t>
    </w:r>
    <w:r w:rsidRPr="009949BA">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15DA4" w14:textId="77777777" w:rsidR="00307B2A" w:rsidRDefault="00307B2A">
      <w:r>
        <w:separator/>
      </w:r>
    </w:p>
  </w:footnote>
  <w:footnote w:type="continuationSeparator" w:id="0">
    <w:p w14:paraId="157B7DB8" w14:textId="77777777" w:rsidR="00307B2A" w:rsidRDefault="00307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0AE33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743EA"/>
    <w:multiLevelType w:val="multilevel"/>
    <w:tmpl w:val="E9BC6432"/>
    <w:lvl w:ilvl="0">
      <w:start w:val="1"/>
      <w:numFmt w:val="decimal"/>
      <w:pStyle w:val="Heading1"/>
      <w:lvlText w:val="%1"/>
      <w:lvlJc w:val="left"/>
      <w:pPr>
        <w:tabs>
          <w:tab w:val="num" w:pos="454"/>
        </w:tabs>
        <w:ind w:left="454" w:hanging="454"/>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907"/>
        </w:tabs>
        <w:ind w:left="907" w:hanging="907"/>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6970079"/>
    <w:multiLevelType w:val="hybridMultilevel"/>
    <w:tmpl w:val="CA1C534C"/>
    <w:lvl w:ilvl="0" w:tplc="7D5CE5C0">
      <w:start w:val="1"/>
      <w:numFmt w:val="bullet"/>
      <w:pStyle w:val="Bullet2b"/>
      <w:lvlText w:val=""/>
      <w:lvlJc w:val="left"/>
      <w:pPr>
        <w:tabs>
          <w:tab w:val="num" w:pos="1361"/>
        </w:tabs>
        <w:ind w:left="1361" w:hanging="454"/>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8777B1"/>
    <w:multiLevelType w:val="hybridMultilevel"/>
    <w:tmpl w:val="3BAEEF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1B7F26"/>
    <w:multiLevelType w:val="hybridMultilevel"/>
    <w:tmpl w:val="F6908F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95E78AE"/>
    <w:multiLevelType w:val="hybridMultilevel"/>
    <w:tmpl w:val="4E1857F0"/>
    <w:lvl w:ilvl="0" w:tplc="6F5C7964">
      <w:start w:val="1"/>
      <w:numFmt w:val="bullet"/>
      <w:pStyle w:val="Bullet1"/>
      <w:lvlText w:val="•"/>
      <w:lvlJc w:val="left"/>
      <w:pPr>
        <w:tabs>
          <w:tab w:val="num" w:pos="737"/>
        </w:tabs>
        <w:ind w:left="737" w:hanging="283"/>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2841C9"/>
    <w:multiLevelType w:val="hybridMultilevel"/>
    <w:tmpl w:val="1F184BE2"/>
    <w:lvl w:ilvl="0" w:tplc="0C09000F">
      <w:start w:val="1"/>
      <w:numFmt w:val="decimal"/>
      <w:lvlText w:val="%1."/>
      <w:lvlJc w:val="left"/>
      <w:pPr>
        <w:tabs>
          <w:tab w:val="num" w:pos="284"/>
        </w:tabs>
        <w:ind w:left="284" w:hanging="284"/>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763A9E"/>
    <w:multiLevelType w:val="hybridMultilevel"/>
    <w:tmpl w:val="13621BD6"/>
    <w:lvl w:ilvl="0" w:tplc="0C090001">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885205"/>
    <w:multiLevelType w:val="multilevel"/>
    <w:tmpl w:val="2312DEC4"/>
    <w:lvl w:ilvl="0">
      <w:start w:val="1"/>
      <w:numFmt w:val="decimal"/>
      <w:lvlRestart w:val="0"/>
      <w:pStyle w:val="Numbered1"/>
      <w:lvlText w:val="%1"/>
      <w:lvlJc w:val="left"/>
      <w:pPr>
        <w:tabs>
          <w:tab w:val="num" w:pos="454"/>
        </w:tabs>
        <w:ind w:left="454" w:hanging="454"/>
      </w:pPr>
      <w:rPr>
        <w:rFonts w:hint="default"/>
      </w:rPr>
    </w:lvl>
    <w:lvl w:ilvl="1">
      <w:start w:val="1"/>
      <w:numFmt w:val="decimal"/>
      <w:pStyle w:val="Numbered2"/>
      <w:lvlText w:val="%1.%2"/>
      <w:lvlJc w:val="left"/>
      <w:pPr>
        <w:tabs>
          <w:tab w:val="num" w:pos="567"/>
        </w:tabs>
        <w:ind w:left="567" w:hanging="567"/>
      </w:pPr>
      <w:rPr>
        <w:rFonts w:hint="default"/>
      </w:rPr>
    </w:lvl>
    <w:lvl w:ilvl="2">
      <w:start w:val="1"/>
      <w:numFmt w:val="decimal"/>
      <w:pStyle w:val="Numbered3"/>
      <w:lvlText w:val="%1.%2.%3"/>
      <w:lvlJc w:val="left"/>
      <w:pPr>
        <w:tabs>
          <w:tab w:val="num" w:pos="1247"/>
        </w:tabs>
        <w:ind w:left="1247" w:hanging="680"/>
      </w:pPr>
      <w:rPr>
        <w:rFonts w:hint="default"/>
      </w:rPr>
    </w:lvl>
    <w:lvl w:ilvl="3">
      <w:start w:val="1"/>
      <w:numFmt w:val="lowerLetter"/>
      <w:pStyle w:val="Numbered3a"/>
      <w:lvlText w:val="(%4)"/>
      <w:lvlJc w:val="left"/>
      <w:pPr>
        <w:tabs>
          <w:tab w:val="num" w:pos="1701"/>
        </w:tabs>
        <w:ind w:left="1701" w:hanging="454"/>
      </w:pPr>
      <w:rPr>
        <w:rFonts w:hint="default"/>
      </w:rPr>
    </w:lvl>
    <w:lvl w:ilvl="4">
      <w:start w:val="1"/>
      <w:numFmt w:val="lowerLetter"/>
      <w:lvlText w:val="(%5)"/>
      <w:lvlJc w:val="left"/>
      <w:pPr>
        <w:tabs>
          <w:tab w:val="num" w:pos="2755"/>
        </w:tabs>
        <w:ind w:left="2755" w:hanging="924"/>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2755" w:hanging="1848"/>
      </w:pPr>
      <w:rPr>
        <w:rFonts w:hint="default"/>
        <w:b w:val="0"/>
        <w:i w:val="0"/>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9" w15:restartNumberingAfterBreak="0">
    <w:nsid w:val="57220CA7"/>
    <w:multiLevelType w:val="hybridMultilevel"/>
    <w:tmpl w:val="31DC1BCC"/>
    <w:lvl w:ilvl="0" w:tplc="CA0CD298">
      <w:start w:val="1"/>
      <w:numFmt w:val="bullet"/>
      <w:pStyle w:val="Bullet2"/>
      <w:lvlText w:val=""/>
      <w:lvlJc w:val="left"/>
      <w:pPr>
        <w:tabs>
          <w:tab w:val="num" w:pos="907"/>
        </w:tabs>
        <w:ind w:left="907" w:hanging="453"/>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A0480D"/>
    <w:multiLevelType w:val="hybridMultilevel"/>
    <w:tmpl w:val="37481276"/>
    <w:lvl w:ilvl="0" w:tplc="CB72570E">
      <w:start w:val="1"/>
      <w:numFmt w:val="bullet"/>
      <w:pStyle w:val="Bullet1a"/>
      <w:lvlText w:val="•"/>
      <w:lvlJc w:val="left"/>
      <w:pPr>
        <w:tabs>
          <w:tab w:val="num" w:pos="1191"/>
        </w:tabs>
        <w:ind w:left="1191" w:hanging="284"/>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912A31"/>
    <w:multiLevelType w:val="hybridMultilevel"/>
    <w:tmpl w:val="1F184BE2"/>
    <w:lvl w:ilvl="0" w:tplc="0C09000F">
      <w:start w:val="1"/>
      <w:numFmt w:val="decimal"/>
      <w:lvlText w:val="%1."/>
      <w:lvlJc w:val="left"/>
      <w:pPr>
        <w:tabs>
          <w:tab w:val="num" w:pos="284"/>
        </w:tabs>
        <w:ind w:left="284" w:hanging="284"/>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1C3E58"/>
    <w:multiLevelType w:val="hybridMultilevel"/>
    <w:tmpl w:val="B9904FEA"/>
    <w:lvl w:ilvl="0" w:tplc="537A09BC">
      <w:start w:val="1"/>
      <w:numFmt w:val="bullet"/>
      <w:pStyle w:val="Bullet"/>
      <w:lvlText w:val="•"/>
      <w:lvlJc w:val="left"/>
      <w:pPr>
        <w:tabs>
          <w:tab w:val="num" w:pos="284"/>
        </w:tabs>
        <w:ind w:left="284" w:hanging="284"/>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6048C1"/>
    <w:multiLevelType w:val="hybridMultilevel"/>
    <w:tmpl w:val="9CBC70A4"/>
    <w:lvl w:ilvl="0" w:tplc="8C180D34">
      <w:start w:val="1"/>
      <w:numFmt w:val="bullet"/>
      <w:lvlText w:val="•"/>
      <w:lvlJc w:val="left"/>
      <w:pPr>
        <w:tabs>
          <w:tab w:val="num" w:pos="284"/>
        </w:tabs>
        <w:ind w:left="284" w:hanging="284"/>
      </w:pPr>
      <w:rPr>
        <w:rFonts w:ascii="Arial" w:hAnsi="Aria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
  </w:num>
  <w:num w:numId="4">
    <w:abstractNumId w:val="8"/>
  </w:num>
  <w:num w:numId="5">
    <w:abstractNumId w:val="12"/>
  </w:num>
  <w:num w:numId="6">
    <w:abstractNumId w:val="5"/>
  </w:num>
  <w:num w:numId="7">
    <w:abstractNumId w:val="10"/>
  </w:num>
  <w:num w:numId="8">
    <w:abstractNumId w:val="12"/>
  </w:num>
  <w:num w:numId="9">
    <w:abstractNumId w:val="12"/>
  </w:num>
  <w:num w:numId="10">
    <w:abstractNumId w:val="12"/>
  </w:num>
  <w:num w:numId="11">
    <w:abstractNumId w:val="12"/>
  </w:num>
  <w:num w:numId="12">
    <w:abstractNumId w:val="4"/>
  </w:num>
  <w:num w:numId="13">
    <w:abstractNumId w:val="6"/>
  </w:num>
  <w:num w:numId="14">
    <w:abstractNumId w:val="12"/>
  </w:num>
  <w:num w:numId="15">
    <w:abstractNumId w:val="12"/>
  </w:num>
  <w:num w:numId="16">
    <w:abstractNumId w:val="11"/>
  </w:num>
  <w:num w:numId="17">
    <w:abstractNumId w:val="7"/>
  </w:num>
  <w:num w:numId="18">
    <w:abstractNumId w:val="13"/>
  </w:num>
  <w:num w:numId="19">
    <w:abstractNumId w:val="3"/>
  </w:num>
  <w:num w:numId="20">
    <w:abstractNumId w:val="0"/>
  </w:num>
  <w:num w:numId="2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55"/>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BE0"/>
    <w:rsid w:val="00036BAE"/>
    <w:rsid w:val="00044075"/>
    <w:rsid w:val="00051A06"/>
    <w:rsid w:val="000617AC"/>
    <w:rsid w:val="00074D0A"/>
    <w:rsid w:val="000911AE"/>
    <w:rsid w:val="000C0273"/>
    <w:rsid w:val="000C2D68"/>
    <w:rsid w:val="000D7821"/>
    <w:rsid w:val="000F0446"/>
    <w:rsid w:val="000F04F7"/>
    <w:rsid w:val="000F0F12"/>
    <w:rsid w:val="000F42F5"/>
    <w:rsid w:val="000F4CB2"/>
    <w:rsid w:val="001037B0"/>
    <w:rsid w:val="00114185"/>
    <w:rsid w:val="001220C8"/>
    <w:rsid w:val="0012426A"/>
    <w:rsid w:val="00125B2A"/>
    <w:rsid w:val="0015460F"/>
    <w:rsid w:val="00160F65"/>
    <w:rsid w:val="00175B2E"/>
    <w:rsid w:val="001B33BC"/>
    <w:rsid w:val="001C32A1"/>
    <w:rsid w:val="001C4A40"/>
    <w:rsid w:val="001C6FCE"/>
    <w:rsid w:val="001D1559"/>
    <w:rsid w:val="001E26E1"/>
    <w:rsid w:val="001E7CEF"/>
    <w:rsid w:val="002050D3"/>
    <w:rsid w:val="0023661F"/>
    <w:rsid w:val="00240567"/>
    <w:rsid w:val="00240A30"/>
    <w:rsid w:val="00250FD9"/>
    <w:rsid w:val="00251B4A"/>
    <w:rsid w:val="0026549B"/>
    <w:rsid w:val="002718E3"/>
    <w:rsid w:val="002856EA"/>
    <w:rsid w:val="00295F36"/>
    <w:rsid w:val="002A0D04"/>
    <w:rsid w:val="002A5E0F"/>
    <w:rsid w:val="002A7E08"/>
    <w:rsid w:val="002C0467"/>
    <w:rsid w:val="002C0915"/>
    <w:rsid w:val="002C1E57"/>
    <w:rsid w:val="002E55E5"/>
    <w:rsid w:val="002E6257"/>
    <w:rsid w:val="002F5A1D"/>
    <w:rsid w:val="003025D7"/>
    <w:rsid w:val="00307B2A"/>
    <w:rsid w:val="003219E0"/>
    <w:rsid w:val="003273F4"/>
    <w:rsid w:val="00327EE5"/>
    <w:rsid w:val="00336045"/>
    <w:rsid w:val="00343966"/>
    <w:rsid w:val="00351B83"/>
    <w:rsid w:val="00353559"/>
    <w:rsid w:val="003565E8"/>
    <w:rsid w:val="003637F3"/>
    <w:rsid w:val="0038257D"/>
    <w:rsid w:val="0038440B"/>
    <w:rsid w:val="00390E54"/>
    <w:rsid w:val="0039299A"/>
    <w:rsid w:val="003A3E8F"/>
    <w:rsid w:val="003B569B"/>
    <w:rsid w:val="003B5A57"/>
    <w:rsid w:val="003F31D6"/>
    <w:rsid w:val="00416923"/>
    <w:rsid w:val="004358DD"/>
    <w:rsid w:val="0046506F"/>
    <w:rsid w:val="00475E58"/>
    <w:rsid w:val="00492662"/>
    <w:rsid w:val="004C356B"/>
    <w:rsid w:val="004C42DD"/>
    <w:rsid w:val="004D23E5"/>
    <w:rsid w:val="004D31FA"/>
    <w:rsid w:val="004E7D43"/>
    <w:rsid w:val="00520FE5"/>
    <w:rsid w:val="00524E01"/>
    <w:rsid w:val="0053074C"/>
    <w:rsid w:val="00541040"/>
    <w:rsid w:val="0056109E"/>
    <w:rsid w:val="005918D5"/>
    <w:rsid w:val="0059448A"/>
    <w:rsid w:val="005B1027"/>
    <w:rsid w:val="005F1A3B"/>
    <w:rsid w:val="005F3BE0"/>
    <w:rsid w:val="005F530D"/>
    <w:rsid w:val="005F5714"/>
    <w:rsid w:val="00615860"/>
    <w:rsid w:val="00622CD0"/>
    <w:rsid w:val="0063149C"/>
    <w:rsid w:val="0063199F"/>
    <w:rsid w:val="00647BAE"/>
    <w:rsid w:val="0065349B"/>
    <w:rsid w:val="006A25EE"/>
    <w:rsid w:val="006B37EB"/>
    <w:rsid w:val="006C5200"/>
    <w:rsid w:val="006D72C8"/>
    <w:rsid w:val="006E107C"/>
    <w:rsid w:val="006E48C8"/>
    <w:rsid w:val="006F3D9D"/>
    <w:rsid w:val="006F6FB4"/>
    <w:rsid w:val="00712CA6"/>
    <w:rsid w:val="00714C07"/>
    <w:rsid w:val="00717C57"/>
    <w:rsid w:val="0072486E"/>
    <w:rsid w:val="00732E20"/>
    <w:rsid w:val="007429D7"/>
    <w:rsid w:val="00755456"/>
    <w:rsid w:val="00760747"/>
    <w:rsid w:val="00764A35"/>
    <w:rsid w:val="0079169F"/>
    <w:rsid w:val="007938D5"/>
    <w:rsid w:val="007B6A18"/>
    <w:rsid w:val="007C44A9"/>
    <w:rsid w:val="007D3E7B"/>
    <w:rsid w:val="00801AF5"/>
    <w:rsid w:val="00802980"/>
    <w:rsid w:val="0081528C"/>
    <w:rsid w:val="00837AC8"/>
    <w:rsid w:val="00842D98"/>
    <w:rsid w:val="0086785B"/>
    <w:rsid w:val="008A6198"/>
    <w:rsid w:val="008D74BE"/>
    <w:rsid w:val="008E3036"/>
    <w:rsid w:val="008E5765"/>
    <w:rsid w:val="008F698E"/>
    <w:rsid w:val="00911B81"/>
    <w:rsid w:val="0093210D"/>
    <w:rsid w:val="00934C50"/>
    <w:rsid w:val="00940920"/>
    <w:rsid w:val="00971AC6"/>
    <w:rsid w:val="00975D54"/>
    <w:rsid w:val="00975FA3"/>
    <w:rsid w:val="00987CFB"/>
    <w:rsid w:val="009949BA"/>
    <w:rsid w:val="009A216D"/>
    <w:rsid w:val="009A65D6"/>
    <w:rsid w:val="009A69A5"/>
    <w:rsid w:val="009D11AB"/>
    <w:rsid w:val="009D6B26"/>
    <w:rsid w:val="009E0680"/>
    <w:rsid w:val="00A02CA2"/>
    <w:rsid w:val="00A27EE5"/>
    <w:rsid w:val="00A62FE2"/>
    <w:rsid w:val="00A7156E"/>
    <w:rsid w:val="00A759F2"/>
    <w:rsid w:val="00A76D15"/>
    <w:rsid w:val="00A81753"/>
    <w:rsid w:val="00A81F71"/>
    <w:rsid w:val="00A83426"/>
    <w:rsid w:val="00A854D2"/>
    <w:rsid w:val="00A90521"/>
    <w:rsid w:val="00A925E3"/>
    <w:rsid w:val="00AA64DA"/>
    <w:rsid w:val="00AB07D4"/>
    <w:rsid w:val="00AB38E9"/>
    <w:rsid w:val="00AC3FCB"/>
    <w:rsid w:val="00AE1429"/>
    <w:rsid w:val="00AE1CFE"/>
    <w:rsid w:val="00AE6F7D"/>
    <w:rsid w:val="00AF7393"/>
    <w:rsid w:val="00B01B00"/>
    <w:rsid w:val="00B74DB9"/>
    <w:rsid w:val="00B801FD"/>
    <w:rsid w:val="00B83738"/>
    <w:rsid w:val="00B85343"/>
    <w:rsid w:val="00B87621"/>
    <w:rsid w:val="00B9030B"/>
    <w:rsid w:val="00B96E2A"/>
    <w:rsid w:val="00BA4E40"/>
    <w:rsid w:val="00BC35B5"/>
    <w:rsid w:val="00BC5C91"/>
    <w:rsid w:val="00BD666B"/>
    <w:rsid w:val="00BE799A"/>
    <w:rsid w:val="00BF1401"/>
    <w:rsid w:val="00BF4609"/>
    <w:rsid w:val="00BF7BAD"/>
    <w:rsid w:val="00BF7BCD"/>
    <w:rsid w:val="00C264D7"/>
    <w:rsid w:val="00C35292"/>
    <w:rsid w:val="00C379DA"/>
    <w:rsid w:val="00C50852"/>
    <w:rsid w:val="00C5542C"/>
    <w:rsid w:val="00C67502"/>
    <w:rsid w:val="00C72DC0"/>
    <w:rsid w:val="00C92421"/>
    <w:rsid w:val="00CA1186"/>
    <w:rsid w:val="00CA304B"/>
    <w:rsid w:val="00CA3822"/>
    <w:rsid w:val="00CC49AA"/>
    <w:rsid w:val="00CC555F"/>
    <w:rsid w:val="00CD56F0"/>
    <w:rsid w:val="00CE5093"/>
    <w:rsid w:val="00CF3BC5"/>
    <w:rsid w:val="00D2178D"/>
    <w:rsid w:val="00D2544F"/>
    <w:rsid w:val="00D33873"/>
    <w:rsid w:val="00D342D4"/>
    <w:rsid w:val="00D45F68"/>
    <w:rsid w:val="00D55D37"/>
    <w:rsid w:val="00D56CAA"/>
    <w:rsid w:val="00D61808"/>
    <w:rsid w:val="00D63578"/>
    <w:rsid w:val="00D71A43"/>
    <w:rsid w:val="00DE1059"/>
    <w:rsid w:val="00DF06BE"/>
    <w:rsid w:val="00E2405B"/>
    <w:rsid w:val="00E26FF8"/>
    <w:rsid w:val="00E4445B"/>
    <w:rsid w:val="00E44D0D"/>
    <w:rsid w:val="00E51379"/>
    <w:rsid w:val="00E600BA"/>
    <w:rsid w:val="00E637D9"/>
    <w:rsid w:val="00E838FB"/>
    <w:rsid w:val="00E85388"/>
    <w:rsid w:val="00E926AF"/>
    <w:rsid w:val="00EA4736"/>
    <w:rsid w:val="00EB1240"/>
    <w:rsid w:val="00EB5DE9"/>
    <w:rsid w:val="00EC3DCD"/>
    <w:rsid w:val="00EC442B"/>
    <w:rsid w:val="00EC4E42"/>
    <w:rsid w:val="00ED5F58"/>
    <w:rsid w:val="00F06E92"/>
    <w:rsid w:val="00F16FA0"/>
    <w:rsid w:val="00F21E84"/>
    <w:rsid w:val="00F21F8B"/>
    <w:rsid w:val="00F24DD6"/>
    <w:rsid w:val="00F52995"/>
    <w:rsid w:val="00F52C51"/>
    <w:rsid w:val="00F53C3F"/>
    <w:rsid w:val="00F7112D"/>
    <w:rsid w:val="00F92DC1"/>
    <w:rsid w:val="00FA247E"/>
    <w:rsid w:val="00FA7C33"/>
    <w:rsid w:val="00FB4AD5"/>
    <w:rsid w:val="00FC0D86"/>
    <w:rsid w:val="00FE5F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CDECDEF"/>
  <w14:defaultImageDpi w14:val="330"/>
  <w15:chartTrackingRefBased/>
  <w15:docId w15:val="{29CE33D9-4D14-4DF9-82DE-D425FBB7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dobe Garamond Pro" w:eastAsia="Times New Roman" w:hAnsi="Adobe Garamond 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A18"/>
    <w:pPr>
      <w:spacing w:before="120" w:line="264" w:lineRule="auto"/>
    </w:pPr>
    <w:rPr>
      <w:rFonts w:ascii="Arial" w:hAnsi="Arial"/>
      <w:sz w:val="24"/>
      <w:szCs w:val="24"/>
      <w:lang w:eastAsia="en-US"/>
    </w:rPr>
  </w:style>
  <w:style w:type="paragraph" w:styleId="Heading1">
    <w:name w:val="heading 1"/>
    <w:basedOn w:val="Normal"/>
    <w:next w:val="Normal"/>
    <w:qFormat/>
    <w:rsid w:val="000F04F7"/>
    <w:pPr>
      <w:keepNext/>
      <w:numPr>
        <w:numId w:val="3"/>
      </w:numPr>
      <w:spacing w:before="240"/>
      <w:outlineLvl w:val="0"/>
    </w:pPr>
    <w:rPr>
      <w:rFonts w:eastAsia="MS Mincho"/>
      <w:b/>
      <w:kern w:val="32"/>
      <w:sz w:val="32"/>
      <w:szCs w:val="32"/>
    </w:rPr>
  </w:style>
  <w:style w:type="paragraph" w:styleId="Heading2">
    <w:name w:val="heading 2"/>
    <w:basedOn w:val="Normal"/>
    <w:next w:val="Normal"/>
    <w:qFormat/>
    <w:rsid w:val="000F04F7"/>
    <w:pPr>
      <w:keepNext/>
      <w:numPr>
        <w:ilvl w:val="1"/>
        <w:numId w:val="3"/>
      </w:numPr>
      <w:spacing w:before="180"/>
      <w:outlineLvl w:val="1"/>
    </w:pPr>
    <w:rPr>
      <w:rFonts w:eastAsia="MS Mincho"/>
      <w:b/>
      <w:sz w:val="28"/>
      <w:szCs w:val="28"/>
    </w:rPr>
  </w:style>
  <w:style w:type="paragraph" w:styleId="Heading3">
    <w:name w:val="heading 3"/>
    <w:basedOn w:val="Normal"/>
    <w:next w:val="Normal"/>
    <w:qFormat/>
    <w:rsid w:val="000F04F7"/>
    <w:pPr>
      <w:keepNext/>
      <w:numPr>
        <w:ilvl w:val="2"/>
        <w:numId w:val="3"/>
      </w:numPr>
      <w:spacing w:before="180"/>
      <w:outlineLvl w:val="2"/>
    </w:pPr>
    <w:rPr>
      <w:rFonts w:eastAsia="MS Mincho"/>
      <w:b/>
      <w:sz w:val="26"/>
      <w:szCs w:val="26"/>
    </w:rPr>
  </w:style>
  <w:style w:type="paragraph" w:styleId="Heading4">
    <w:name w:val="heading 4"/>
    <w:basedOn w:val="Normal"/>
    <w:next w:val="Normal"/>
    <w:qFormat/>
    <w:rsid w:val="000F04F7"/>
    <w:pPr>
      <w:keepNext/>
      <w:numPr>
        <w:ilvl w:val="3"/>
        <w:numId w:val="3"/>
      </w:numPr>
      <w:spacing w:before="180"/>
      <w:outlineLvl w:val="3"/>
    </w:pPr>
    <w:rPr>
      <w:rFonts w:eastAsia="MS Mincho"/>
      <w:b/>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F04F7"/>
    <w:pPr>
      <w:tabs>
        <w:tab w:val="center" w:pos="4961"/>
        <w:tab w:val="right" w:pos="9923"/>
      </w:tabs>
    </w:pPr>
    <w:rPr>
      <w:rFonts w:eastAsia="MS Mincho"/>
    </w:rPr>
  </w:style>
  <w:style w:type="paragraph" w:styleId="FootnoteText">
    <w:name w:val="footnote text"/>
    <w:basedOn w:val="Normal"/>
    <w:semiHidden/>
    <w:rsid w:val="000F04F7"/>
    <w:pPr>
      <w:spacing w:before="60"/>
      <w:ind w:left="227" w:hanging="227"/>
    </w:pPr>
    <w:rPr>
      <w:rFonts w:eastAsia="MS Mincho"/>
      <w:sz w:val="22"/>
    </w:rPr>
  </w:style>
  <w:style w:type="paragraph" w:styleId="Header">
    <w:name w:val="header"/>
    <w:basedOn w:val="Normal"/>
    <w:rsid w:val="000F04F7"/>
    <w:pPr>
      <w:tabs>
        <w:tab w:val="center" w:pos="4961"/>
        <w:tab w:val="right" w:pos="9923"/>
      </w:tabs>
    </w:pPr>
    <w:rPr>
      <w:rFonts w:eastAsia="MS Mincho"/>
    </w:rPr>
  </w:style>
  <w:style w:type="paragraph" w:customStyle="1" w:styleId="MainHeading">
    <w:name w:val="Main Heading"/>
    <w:basedOn w:val="Normal"/>
    <w:next w:val="SubHeading"/>
    <w:rsid w:val="000F04F7"/>
    <w:pPr>
      <w:jc w:val="center"/>
    </w:pPr>
    <w:rPr>
      <w:rFonts w:eastAsia="MS Mincho"/>
      <w:b/>
      <w:sz w:val="40"/>
    </w:rPr>
  </w:style>
  <w:style w:type="paragraph" w:customStyle="1" w:styleId="SubHeading">
    <w:name w:val="Sub Heading"/>
    <w:basedOn w:val="MainHeading"/>
    <w:next w:val="Normal"/>
    <w:rsid w:val="00764A35"/>
    <w:pPr>
      <w:spacing w:before="180"/>
    </w:pPr>
    <w:rPr>
      <w:sz w:val="32"/>
    </w:rPr>
  </w:style>
  <w:style w:type="paragraph" w:customStyle="1" w:styleId="Normal1">
    <w:name w:val="Normal 1"/>
    <w:basedOn w:val="Normal"/>
    <w:rsid w:val="00764A35"/>
    <w:pPr>
      <w:spacing w:before="60"/>
      <w:ind w:left="454" w:hanging="454"/>
    </w:pPr>
  </w:style>
  <w:style w:type="paragraph" w:customStyle="1" w:styleId="Normal1a">
    <w:name w:val="Normal 1(a)"/>
    <w:basedOn w:val="Normal1"/>
    <w:rsid w:val="00764A35"/>
    <w:pPr>
      <w:ind w:left="908"/>
    </w:pPr>
  </w:style>
  <w:style w:type="paragraph" w:customStyle="1" w:styleId="Normal1ai">
    <w:name w:val="Normal 1(a)(i)"/>
    <w:basedOn w:val="Normal1a"/>
    <w:rsid w:val="00764A35"/>
    <w:pPr>
      <w:ind w:left="1361"/>
    </w:pPr>
  </w:style>
  <w:style w:type="character" w:styleId="PageNumber">
    <w:name w:val="page number"/>
    <w:rsid w:val="00764A35"/>
    <w:rPr>
      <w:sz w:val="24"/>
    </w:rPr>
  </w:style>
  <w:style w:type="paragraph" w:customStyle="1" w:styleId="Quotation">
    <w:name w:val="Quotation"/>
    <w:basedOn w:val="Normal"/>
    <w:rsid w:val="00764A35"/>
    <w:pPr>
      <w:spacing w:before="60"/>
      <w:ind w:left="283" w:right="284" w:hanging="113"/>
    </w:pPr>
    <w:rPr>
      <w:rFonts w:ascii="Times New Roman" w:hAnsi="Times New Roman"/>
      <w:sz w:val="22"/>
    </w:rPr>
  </w:style>
  <w:style w:type="paragraph" w:customStyle="1" w:styleId="Resolution">
    <w:name w:val="Resolution"/>
    <w:basedOn w:val="Normal"/>
    <w:rsid w:val="00764A35"/>
    <w:pPr>
      <w:spacing w:before="60"/>
      <w:ind w:left="284" w:right="284"/>
    </w:pPr>
    <w:rPr>
      <w:b/>
    </w:rPr>
  </w:style>
  <w:style w:type="table" w:styleId="TableGrid">
    <w:name w:val="Table Grid"/>
    <w:basedOn w:val="TableNormal"/>
    <w:rsid w:val="00764A35"/>
    <w:pPr>
      <w:spacing w:before="120" w:line="264" w:lineRule="auto"/>
      <w:jc w:val="both"/>
    </w:pPr>
    <w:rPr>
      <w:rFonts w:ascii="Times New Roman" w:eastAsia="MS Mincho" w:hAnsi="Times New Roman"/>
      <w:lang w:eastAsia="ja-JP"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0F04F7"/>
    <w:pPr>
      <w:numPr>
        <w:numId w:val="5"/>
      </w:numPr>
      <w:spacing w:before="60"/>
    </w:pPr>
    <w:rPr>
      <w:rFonts w:eastAsia="MS Mincho"/>
    </w:rPr>
  </w:style>
  <w:style w:type="paragraph" w:customStyle="1" w:styleId="Bullet1">
    <w:name w:val="Bullet 1"/>
    <w:basedOn w:val="Normal"/>
    <w:rsid w:val="000F04F7"/>
    <w:pPr>
      <w:numPr>
        <w:numId w:val="6"/>
      </w:numPr>
      <w:spacing w:before="60"/>
    </w:pPr>
    <w:rPr>
      <w:rFonts w:eastAsia="MS Mincho"/>
    </w:rPr>
  </w:style>
  <w:style w:type="paragraph" w:customStyle="1" w:styleId="Bullet1a">
    <w:name w:val="Bullet 1(a)"/>
    <w:basedOn w:val="Normal"/>
    <w:rsid w:val="000F04F7"/>
    <w:pPr>
      <w:numPr>
        <w:numId w:val="7"/>
      </w:numPr>
      <w:spacing w:before="60"/>
    </w:pPr>
    <w:rPr>
      <w:rFonts w:eastAsia="MS Mincho"/>
    </w:rPr>
  </w:style>
  <w:style w:type="paragraph" w:customStyle="1" w:styleId="Bullet2">
    <w:name w:val="Bullet 2"/>
    <w:basedOn w:val="Normal"/>
    <w:rsid w:val="000F04F7"/>
    <w:pPr>
      <w:numPr>
        <w:numId w:val="1"/>
      </w:numPr>
      <w:spacing w:before="60"/>
    </w:pPr>
    <w:rPr>
      <w:rFonts w:eastAsia="MS Mincho"/>
    </w:rPr>
  </w:style>
  <w:style w:type="paragraph" w:customStyle="1" w:styleId="Bullet2b">
    <w:name w:val="Bullet 2(b)"/>
    <w:basedOn w:val="Normal"/>
    <w:rsid w:val="000F04F7"/>
    <w:pPr>
      <w:numPr>
        <w:numId w:val="2"/>
      </w:numPr>
      <w:spacing w:before="30"/>
    </w:pPr>
    <w:rPr>
      <w:rFonts w:eastAsia="MS Mincho"/>
    </w:rPr>
  </w:style>
  <w:style w:type="paragraph" w:customStyle="1" w:styleId="Normal1Follower">
    <w:name w:val="Normal 1 Follower"/>
    <w:basedOn w:val="Normal"/>
    <w:rsid w:val="00764A35"/>
    <w:pPr>
      <w:spacing w:before="60"/>
      <w:ind w:left="454"/>
    </w:pPr>
  </w:style>
  <w:style w:type="paragraph" w:customStyle="1" w:styleId="Normal1aFollower">
    <w:name w:val="Normal 1(a) Follower"/>
    <w:basedOn w:val="Normal1Follower"/>
    <w:rsid w:val="00764A35"/>
    <w:pPr>
      <w:ind w:left="907"/>
    </w:pPr>
  </w:style>
  <w:style w:type="paragraph" w:customStyle="1" w:styleId="Normal1aiFollower">
    <w:name w:val="Normal 1(a)(i) Follower"/>
    <w:basedOn w:val="Normal1aFollower"/>
    <w:rsid w:val="00764A35"/>
    <w:pPr>
      <w:ind w:left="1361"/>
    </w:pPr>
  </w:style>
  <w:style w:type="paragraph" w:customStyle="1" w:styleId="NormalSubhead">
    <w:name w:val="Normal Subhead"/>
    <w:basedOn w:val="Normal"/>
    <w:next w:val="Normal"/>
    <w:rsid w:val="007B6A18"/>
    <w:pPr>
      <w:keepNext/>
      <w:spacing w:before="180"/>
      <w:ind w:left="3402" w:hanging="3402"/>
    </w:pPr>
    <w:rPr>
      <w:b/>
    </w:rPr>
  </w:style>
  <w:style w:type="paragraph" w:customStyle="1" w:styleId="Numbered1">
    <w:name w:val="Numbered 1"/>
    <w:basedOn w:val="SubHeading"/>
    <w:rsid w:val="000F04F7"/>
    <w:pPr>
      <w:keepNext/>
      <w:numPr>
        <w:numId w:val="4"/>
      </w:numPr>
      <w:jc w:val="left"/>
    </w:pPr>
    <w:rPr>
      <w:rFonts w:eastAsia="Times New Roman"/>
      <w:szCs w:val="28"/>
    </w:rPr>
  </w:style>
  <w:style w:type="paragraph" w:customStyle="1" w:styleId="Numbered2">
    <w:name w:val="Numbered 2"/>
    <w:basedOn w:val="Normal1"/>
    <w:rsid w:val="00764A35"/>
    <w:pPr>
      <w:numPr>
        <w:ilvl w:val="1"/>
        <w:numId w:val="4"/>
      </w:numPr>
      <w:spacing w:before="120"/>
    </w:pPr>
  </w:style>
  <w:style w:type="paragraph" w:customStyle="1" w:styleId="Numbered3">
    <w:name w:val="Numbered 3"/>
    <w:basedOn w:val="Normal1a"/>
    <w:rsid w:val="00764A35"/>
    <w:pPr>
      <w:numPr>
        <w:ilvl w:val="2"/>
        <w:numId w:val="4"/>
      </w:numPr>
    </w:pPr>
  </w:style>
  <w:style w:type="paragraph" w:customStyle="1" w:styleId="Numbered3a">
    <w:name w:val="Numbered 3a"/>
    <w:basedOn w:val="Normal1ai"/>
    <w:rsid w:val="00764A35"/>
    <w:pPr>
      <w:numPr>
        <w:ilvl w:val="3"/>
        <w:numId w:val="4"/>
      </w:numPr>
    </w:pPr>
  </w:style>
  <w:style w:type="paragraph" w:styleId="BalloonText">
    <w:name w:val="Balloon Text"/>
    <w:basedOn w:val="Normal"/>
    <w:link w:val="BalloonTextChar"/>
    <w:uiPriority w:val="99"/>
    <w:semiHidden/>
    <w:unhideWhenUsed/>
    <w:rsid w:val="00BC5C91"/>
    <w:pPr>
      <w:spacing w:before="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BC5C91"/>
    <w:rPr>
      <w:rFonts w:ascii="Lucida Grande" w:hAnsi="Lucida Grande" w:cs="Lucida Grande"/>
      <w:sz w:val="18"/>
      <w:szCs w:val="18"/>
    </w:rPr>
  </w:style>
  <w:style w:type="character" w:styleId="Hyperlink">
    <w:name w:val="Hyperlink"/>
    <w:uiPriority w:val="99"/>
    <w:unhideWhenUsed/>
    <w:rsid w:val="00FC0D86"/>
    <w:rPr>
      <w:color w:val="0000FF"/>
      <w:u w:val="single"/>
    </w:rPr>
  </w:style>
  <w:style w:type="character" w:customStyle="1" w:styleId="FooterChar">
    <w:name w:val="Footer Char"/>
    <w:link w:val="Footer"/>
    <w:uiPriority w:val="99"/>
    <w:rsid w:val="009949BA"/>
    <w:rPr>
      <w:rFonts w:ascii="Arial" w:eastAsia="MS Mincho" w:hAnsi="Arial"/>
      <w:sz w:val="24"/>
      <w:szCs w:val="24"/>
      <w:lang w:eastAsia="en-US"/>
    </w:rPr>
  </w:style>
  <w:style w:type="paragraph" w:customStyle="1" w:styleId="ColorfulList-Accent11">
    <w:name w:val="Colorful List - Accent 11"/>
    <w:basedOn w:val="Normal"/>
    <w:uiPriority w:val="34"/>
    <w:qFormat/>
    <w:rsid w:val="00D56CAA"/>
    <w:pPr>
      <w:spacing w:before="0" w:line="276" w:lineRule="auto"/>
      <w:ind w:left="720"/>
      <w:contextualSpacing/>
    </w:pPr>
    <w:rPr>
      <w:rFonts w:eastAsia="Arial" w:cs="Arial"/>
      <w:sz w:val="22"/>
      <w:szCs w:val="22"/>
      <w:lang w:val="en" w:eastAsia="en-AU"/>
    </w:rPr>
  </w:style>
  <w:style w:type="character" w:styleId="CommentReference">
    <w:name w:val="annotation reference"/>
    <w:uiPriority w:val="99"/>
    <w:semiHidden/>
    <w:unhideWhenUsed/>
    <w:rsid w:val="00911B81"/>
    <w:rPr>
      <w:sz w:val="16"/>
      <w:szCs w:val="16"/>
    </w:rPr>
  </w:style>
  <w:style w:type="paragraph" w:styleId="CommentText">
    <w:name w:val="annotation text"/>
    <w:basedOn w:val="Normal"/>
    <w:link w:val="CommentTextChar"/>
    <w:uiPriority w:val="99"/>
    <w:semiHidden/>
    <w:unhideWhenUsed/>
    <w:rsid w:val="00911B81"/>
    <w:rPr>
      <w:sz w:val="20"/>
      <w:szCs w:val="20"/>
    </w:rPr>
  </w:style>
  <w:style w:type="character" w:customStyle="1" w:styleId="CommentTextChar">
    <w:name w:val="Comment Text Char"/>
    <w:link w:val="CommentText"/>
    <w:uiPriority w:val="99"/>
    <w:semiHidden/>
    <w:rsid w:val="00911B8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11B81"/>
    <w:rPr>
      <w:b/>
      <w:bCs/>
    </w:rPr>
  </w:style>
  <w:style w:type="character" w:customStyle="1" w:styleId="CommentSubjectChar">
    <w:name w:val="Comment Subject Char"/>
    <w:link w:val="CommentSubject"/>
    <w:uiPriority w:val="99"/>
    <w:semiHidden/>
    <w:rsid w:val="00911B81"/>
    <w:rPr>
      <w:rFonts w:ascii="Arial" w:hAnsi="Arial"/>
      <w:b/>
      <w:bCs/>
      <w:lang w:eastAsia="en-US"/>
    </w:rPr>
  </w:style>
  <w:style w:type="paragraph" w:styleId="NormalWeb">
    <w:name w:val="Normal (Web)"/>
    <w:basedOn w:val="Normal"/>
    <w:uiPriority w:val="99"/>
    <w:semiHidden/>
    <w:unhideWhenUsed/>
    <w:rsid w:val="00BF4609"/>
    <w:pPr>
      <w:spacing w:before="100" w:beforeAutospacing="1" w:after="100" w:afterAutospacing="1" w:line="240" w:lineRule="auto"/>
    </w:pPr>
    <w:rPr>
      <w:rFonts w:ascii="Times New Roman" w:hAnsi="Times New Roman"/>
      <w:lang w:eastAsia="en-AU"/>
    </w:rPr>
  </w:style>
  <w:style w:type="character" w:styleId="Strong">
    <w:name w:val="Strong"/>
    <w:basedOn w:val="DefaultParagraphFont"/>
    <w:uiPriority w:val="22"/>
    <w:qFormat/>
    <w:rsid w:val="00BF46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0237">
      <w:bodyDiv w:val="1"/>
      <w:marLeft w:val="0"/>
      <w:marRight w:val="0"/>
      <w:marTop w:val="0"/>
      <w:marBottom w:val="0"/>
      <w:divBdr>
        <w:top w:val="none" w:sz="0" w:space="0" w:color="auto"/>
        <w:left w:val="none" w:sz="0" w:space="0" w:color="auto"/>
        <w:bottom w:val="none" w:sz="0" w:space="0" w:color="auto"/>
        <w:right w:val="none" w:sz="0" w:space="0" w:color="auto"/>
      </w:divBdr>
    </w:div>
    <w:div w:id="218715283">
      <w:bodyDiv w:val="1"/>
      <w:marLeft w:val="0"/>
      <w:marRight w:val="0"/>
      <w:marTop w:val="0"/>
      <w:marBottom w:val="0"/>
      <w:divBdr>
        <w:top w:val="none" w:sz="0" w:space="0" w:color="auto"/>
        <w:left w:val="none" w:sz="0" w:space="0" w:color="auto"/>
        <w:bottom w:val="none" w:sz="0" w:space="0" w:color="auto"/>
        <w:right w:val="none" w:sz="0" w:space="0" w:color="auto"/>
      </w:divBdr>
    </w:div>
    <w:div w:id="251397550">
      <w:bodyDiv w:val="1"/>
      <w:marLeft w:val="0"/>
      <w:marRight w:val="0"/>
      <w:marTop w:val="0"/>
      <w:marBottom w:val="0"/>
      <w:divBdr>
        <w:top w:val="none" w:sz="0" w:space="0" w:color="auto"/>
        <w:left w:val="none" w:sz="0" w:space="0" w:color="auto"/>
        <w:bottom w:val="none" w:sz="0" w:space="0" w:color="auto"/>
        <w:right w:val="none" w:sz="0" w:space="0" w:color="auto"/>
      </w:divBdr>
    </w:div>
    <w:div w:id="419836440">
      <w:bodyDiv w:val="1"/>
      <w:marLeft w:val="0"/>
      <w:marRight w:val="0"/>
      <w:marTop w:val="0"/>
      <w:marBottom w:val="0"/>
      <w:divBdr>
        <w:top w:val="none" w:sz="0" w:space="0" w:color="auto"/>
        <w:left w:val="none" w:sz="0" w:space="0" w:color="auto"/>
        <w:bottom w:val="none" w:sz="0" w:space="0" w:color="auto"/>
        <w:right w:val="none" w:sz="0" w:space="0" w:color="auto"/>
      </w:divBdr>
    </w:div>
    <w:div w:id="602036986">
      <w:bodyDiv w:val="1"/>
      <w:marLeft w:val="0"/>
      <w:marRight w:val="0"/>
      <w:marTop w:val="0"/>
      <w:marBottom w:val="0"/>
      <w:divBdr>
        <w:top w:val="none" w:sz="0" w:space="0" w:color="auto"/>
        <w:left w:val="none" w:sz="0" w:space="0" w:color="auto"/>
        <w:bottom w:val="none" w:sz="0" w:space="0" w:color="auto"/>
        <w:right w:val="none" w:sz="0" w:space="0" w:color="auto"/>
      </w:divBdr>
    </w:div>
    <w:div w:id="807359076">
      <w:bodyDiv w:val="1"/>
      <w:marLeft w:val="0"/>
      <w:marRight w:val="0"/>
      <w:marTop w:val="0"/>
      <w:marBottom w:val="0"/>
      <w:divBdr>
        <w:top w:val="none" w:sz="0" w:space="0" w:color="auto"/>
        <w:left w:val="none" w:sz="0" w:space="0" w:color="auto"/>
        <w:bottom w:val="none" w:sz="0" w:space="0" w:color="auto"/>
        <w:right w:val="none" w:sz="0" w:space="0" w:color="auto"/>
      </w:divBdr>
    </w:div>
    <w:div w:id="817452262">
      <w:bodyDiv w:val="1"/>
      <w:marLeft w:val="0"/>
      <w:marRight w:val="0"/>
      <w:marTop w:val="0"/>
      <w:marBottom w:val="0"/>
      <w:divBdr>
        <w:top w:val="none" w:sz="0" w:space="0" w:color="auto"/>
        <w:left w:val="none" w:sz="0" w:space="0" w:color="auto"/>
        <w:bottom w:val="none" w:sz="0" w:space="0" w:color="auto"/>
        <w:right w:val="none" w:sz="0" w:space="0" w:color="auto"/>
      </w:divBdr>
    </w:div>
    <w:div w:id="1010065852">
      <w:bodyDiv w:val="1"/>
      <w:marLeft w:val="0"/>
      <w:marRight w:val="0"/>
      <w:marTop w:val="0"/>
      <w:marBottom w:val="0"/>
      <w:divBdr>
        <w:top w:val="none" w:sz="0" w:space="0" w:color="auto"/>
        <w:left w:val="none" w:sz="0" w:space="0" w:color="auto"/>
        <w:bottom w:val="none" w:sz="0" w:space="0" w:color="auto"/>
        <w:right w:val="none" w:sz="0" w:space="0" w:color="auto"/>
      </w:divBdr>
    </w:div>
    <w:div w:id="1039207396">
      <w:bodyDiv w:val="1"/>
      <w:marLeft w:val="0"/>
      <w:marRight w:val="0"/>
      <w:marTop w:val="0"/>
      <w:marBottom w:val="0"/>
      <w:divBdr>
        <w:top w:val="none" w:sz="0" w:space="0" w:color="auto"/>
        <w:left w:val="none" w:sz="0" w:space="0" w:color="auto"/>
        <w:bottom w:val="none" w:sz="0" w:space="0" w:color="auto"/>
        <w:right w:val="none" w:sz="0" w:space="0" w:color="auto"/>
      </w:divBdr>
    </w:div>
    <w:div w:id="1045519548">
      <w:bodyDiv w:val="1"/>
      <w:marLeft w:val="0"/>
      <w:marRight w:val="0"/>
      <w:marTop w:val="0"/>
      <w:marBottom w:val="0"/>
      <w:divBdr>
        <w:top w:val="none" w:sz="0" w:space="0" w:color="auto"/>
        <w:left w:val="none" w:sz="0" w:space="0" w:color="auto"/>
        <w:bottom w:val="none" w:sz="0" w:space="0" w:color="auto"/>
        <w:right w:val="none" w:sz="0" w:space="0" w:color="auto"/>
      </w:divBdr>
    </w:div>
    <w:div w:id="1144006254">
      <w:bodyDiv w:val="1"/>
      <w:marLeft w:val="0"/>
      <w:marRight w:val="0"/>
      <w:marTop w:val="0"/>
      <w:marBottom w:val="0"/>
      <w:divBdr>
        <w:top w:val="none" w:sz="0" w:space="0" w:color="auto"/>
        <w:left w:val="none" w:sz="0" w:space="0" w:color="auto"/>
        <w:bottom w:val="none" w:sz="0" w:space="0" w:color="auto"/>
        <w:right w:val="none" w:sz="0" w:space="0" w:color="auto"/>
      </w:divBdr>
    </w:div>
    <w:div w:id="1502625353">
      <w:bodyDiv w:val="1"/>
      <w:marLeft w:val="0"/>
      <w:marRight w:val="0"/>
      <w:marTop w:val="0"/>
      <w:marBottom w:val="0"/>
      <w:divBdr>
        <w:top w:val="none" w:sz="0" w:space="0" w:color="auto"/>
        <w:left w:val="none" w:sz="0" w:space="0" w:color="auto"/>
        <w:bottom w:val="none" w:sz="0" w:space="0" w:color="auto"/>
        <w:right w:val="none" w:sz="0" w:space="0" w:color="auto"/>
      </w:divBdr>
    </w:div>
    <w:div w:id="1554779455">
      <w:bodyDiv w:val="1"/>
      <w:marLeft w:val="0"/>
      <w:marRight w:val="0"/>
      <w:marTop w:val="0"/>
      <w:marBottom w:val="0"/>
      <w:divBdr>
        <w:top w:val="none" w:sz="0" w:space="0" w:color="auto"/>
        <w:left w:val="none" w:sz="0" w:space="0" w:color="auto"/>
        <w:bottom w:val="none" w:sz="0" w:space="0" w:color="auto"/>
        <w:right w:val="none" w:sz="0" w:space="0" w:color="auto"/>
      </w:divBdr>
    </w:div>
    <w:div w:id="156024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lications@qdn.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pplications@qdn.org.a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tel:07%203252%2085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6474d21-96ee-4f02-9831-07186c4120e3">
      <UserInfo>
        <DisplayName>Mark McKeon</DisplayName>
        <AccountId>50</AccountId>
        <AccountType/>
      </UserInfo>
    </SharedWithUsers>
    <TaxCatchAll xmlns="d6474d21-96ee-4f02-9831-07186c4120e3" xsi:nil="true"/>
    <lcf76f155ced4ddcb4097134ff3c332f xmlns="aa3e4a76-c590-4ba5-9ff2-ac0165145fe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B55C055522F9048817442EF9E89AD8A" ma:contentTypeVersion="16" ma:contentTypeDescription="Create a new document." ma:contentTypeScope="" ma:versionID="c32e85725849a91014550b6bd303be1b">
  <xsd:schema xmlns:xsd="http://www.w3.org/2001/XMLSchema" xmlns:xs="http://www.w3.org/2001/XMLSchema" xmlns:p="http://schemas.microsoft.com/office/2006/metadata/properties" xmlns:ns2="aa3e4a76-c590-4ba5-9ff2-ac0165145fee" xmlns:ns3="d6474d21-96ee-4f02-9831-07186c4120e3" targetNamespace="http://schemas.microsoft.com/office/2006/metadata/properties" ma:root="true" ma:fieldsID="e2533e393b9ad7aa9b0f6e27cfb49653" ns2:_="" ns3:_="">
    <xsd:import namespace="aa3e4a76-c590-4ba5-9ff2-ac0165145fee"/>
    <xsd:import namespace="d6474d21-96ee-4f02-9831-07186c4120e3"/>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e4a76-c590-4ba5-9ff2-ac0165145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fb419f-31d7-44cc-9b1e-47ef0e7f16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474d21-96ee-4f02-9831-07186c4120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8920f0-ce57-4f8c-82e8-6fde53e2bc70}" ma:internalName="TaxCatchAll" ma:showField="CatchAllData" ma:web="d6474d21-96ee-4f02-9831-07186c412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8C87D9-3F4A-4A3D-9EF8-1CC4E9C96488}">
  <ds:schemaRefs>
    <ds:schemaRef ds:uri="http://schemas.microsoft.com/office/2006/metadata/properties"/>
    <ds:schemaRef ds:uri="http://schemas.microsoft.com/office/infopath/2007/PartnerControls"/>
    <ds:schemaRef ds:uri="d6474d21-96ee-4f02-9831-07186c4120e3"/>
    <ds:schemaRef ds:uri="aa3e4a76-c590-4ba5-9ff2-ac0165145fee"/>
  </ds:schemaRefs>
</ds:datastoreItem>
</file>

<file path=customXml/itemProps2.xml><?xml version="1.0" encoding="utf-8"?>
<ds:datastoreItem xmlns:ds="http://schemas.openxmlformats.org/officeDocument/2006/customXml" ds:itemID="{69B9476F-994E-496B-A3D3-A760632E7E65}">
  <ds:schemaRefs>
    <ds:schemaRef ds:uri="http://schemas.openxmlformats.org/officeDocument/2006/bibliography"/>
  </ds:schemaRefs>
</ds:datastoreItem>
</file>

<file path=customXml/itemProps3.xml><?xml version="1.0" encoding="utf-8"?>
<ds:datastoreItem xmlns:ds="http://schemas.openxmlformats.org/officeDocument/2006/customXml" ds:itemID="{2B5E9DA8-60CE-4005-8E4C-FD157D5026C7}">
  <ds:schemaRefs>
    <ds:schemaRef ds:uri="http://schemas.microsoft.com/office/2006/metadata/longProperties"/>
  </ds:schemaRefs>
</ds:datastoreItem>
</file>

<file path=customXml/itemProps4.xml><?xml version="1.0" encoding="utf-8"?>
<ds:datastoreItem xmlns:ds="http://schemas.openxmlformats.org/officeDocument/2006/customXml" ds:itemID="{AA9E8106-A775-4EC2-922C-DDA16AA60EEF}">
  <ds:schemaRefs>
    <ds:schemaRef ds:uri="http://schemas.microsoft.com/sharepoint/v3/contenttype/forms"/>
  </ds:schemaRefs>
</ds:datastoreItem>
</file>

<file path=customXml/itemProps5.xml><?xml version="1.0" encoding="utf-8"?>
<ds:datastoreItem xmlns:ds="http://schemas.openxmlformats.org/officeDocument/2006/customXml" ds:itemID="{22C53DE3-380D-4A2F-B372-999CAC120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e4a76-c590-4ba5-9ff2-ac0165145fee"/>
    <ds:schemaRef ds:uri="d6474d21-96ee-4f02-9831-07186c412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McKeon</dc:creator>
  <cp:keywords/>
  <dc:description/>
  <cp:lastModifiedBy>Brendan Geaney</cp:lastModifiedBy>
  <cp:revision>4</cp:revision>
  <cp:lastPrinted>2020-02-04T23:06:00Z</cp:lastPrinted>
  <dcterms:created xsi:type="dcterms:W3CDTF">2022-06-26T23:48:00Z</dcterms:created>
  <dcterms:modified xsi:type="dcterms:W3CDTF">2022-06-27T00:29:00Z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Mark McKeon</vt:lpwstr>
  </property>
  <property fmtid="{D5CDD505-2E9C-101B-9397-08002B2CF9AE}" pid="3" name="SharedWithUsers">
    <vt:lpwstr>50;#Mark McKeon</vt:lpwstr>
  </property>
  <property fmtid="{D5CDD505-2E9C-101B-9397-08002B2CF9AE}" pid="4" name="ContentTypeId">
    <vt:lpwstr>0x0101009B55C055522F9048817442EF9E89AD8A</vt:lpwstr>
  </property>
  <property fmtid="{D5CDD505-2E9C-101B-9397-08002B2CF9AE}" pid="5" name="MediaServiceImageTags">
    <vt:lpwstr/>
  </property>
</Properties>
</file>