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EE4F" w14:textId="77777777" w:rsidR="007B6A18" w:rsidRDefault="007B6A18" w:rsidP="007B6A18">
      <w:pPr>
        <w:pStyle w:val="MainHeading"/>
      </w:pPr>
      <w:r>
        <w:t xml:space="preserve">Queenslanders with Disability Network </w:t>
      </w:r>
      <w:r w:rsidR="00FC0D86">
        <w:t>Ltd</w:t>
      </w:r>
      <w:r>
        <w:t xml:space="preserve"> (QDN)</w:t>
      </w:r>
    </w:p>
    <w:p w14:paraId="58AEF3BC" w14:textId="77777777" w:rsidR="007B6A18" w:rsidRDefault="009E6D14" w:rsidP="007B6A18">
      <w:pPr>
        <w:pStyle w:val="SubHeading"/>
      </w:pPr>
      <w:r>
        <w:t>POSITION DESCRIPTION</w:t>
      </w:r>
    </w:p>
    <w:p w14:paraId="4AC9657D" w14:textId="77777777" w:rsidR="007B6A18" w:rsidRDefault="007B6A18" w:rsidP="007B6A18"/>
    <w:p w14:paraId="2B473F5B" w14:textId="77777777" w:rsidR="00D9602A" w:rsidRPr="00BB22F5" w:rsidRDefault="00D9602A" w:rsidP="00D9602A">
      <w:pPr>
        <w:pStyle w:val="NormalSubhead"/>
        <w:ind w:left="2268" w:hanging="2268"/>
      </w:pPr>
      <w:r w:rsidRPr="00BB22F5">
        <w:t>POSITION TITLE:</w:t>
      </w:r>
      <w:r w:rsidRPr="00BB22F5">
        <w:tab/>
      </w:r>
      <w:r w:rsidR="0085609E" w:rsidRPr="00BB22F5">
        <w:rPr>
          <w:b w:val="0"/>
          <w:bCs/>
        </w:rPr>
        <w:t xml:space="preserve">Project Support </w:t>
      </w:r>
      <w:r w:rsidRPr="00BB22F5">
        <w:rPr>
          <w:b w:val="0"/>
          <w:bCs/>
        </w:rPr>
        <w:t>Officer</w:t>
      </w:r>
    </w:p>
    <w:p w14:paraId="675662D1" w14:textId="44E00AD6" w:rsidR="00D9602A" w:rsidRPr="00BB22F5" w:rsidRDefault="00D9602A" w:rsidP="00D9602A">
      <w:pPr>
        <w:pStyle w:val="NormalSubhead"/>
        <w:ind w:left="2268" w:hanging="2268"/>
        <w:rPr>
          <w:b w:val="0"/>
        </w:rPr>
      </w:pPr>
      <w:r w:rsidRPr="00BB22F5">
        <w:t>CLASSIFICATION:</w:t>
      </w:r>
      <w:r w:rsidRPr="00BB22F5">
        <w:tab/>
      </w:r>
      <w:r w:rsidRPr="00BB22F5">
        <w:rPr>
          <w:b w:val="0"/>
          <w:i/>
        </w:rPr>
        <w:t>Social, Community, Home Care and Disability Services Industry Award 2010</w:t>
      </w:r>
      <w:r w:rsidRPr="00BB22F5">
        <w:rPr>
          <w:b w:val="0"/>
        </w:rPr>
        <w:t xml:space="preserve"> – Social and Community Services Employee, Level </w:t>
      </w:r>
      <w:r w:rsidR="0085609E" w:rsidRPr="00BB22F5">
        <w:rPr>
          <w:b w:val="0"/>
        </w:rPr>
        <w:t>4</w:t>
      </w:r>
    </w:p>
    <w:p w14:paraId="7819E72E" w14:textId="6B12637D" w:rsidR="00F271AB" w:rsidRPr="00BB22F5" w:rsidRDefault="00F271AB" w:rsidP="00F271AB">
      <w:pPr>
        <w:pStyle w:val="NormalSubhead"/>
        <w:ind w:left="2268" w:hanging="2268"/>
        <w:rPr>
          <w:b w:val="0"/>
        </w:rPr>
      </w:pPr>
      <w:r w:rsidRPr="00BB22F5">
        <w:t xml:space="preserve">HOURS: </w:t>
      </w:r>
      <w:r w:rsidRPr="00BB22F5">
        <w:tab/>
      </w:r>
      <w:r w:rsidRPr="00BB22F5">
        <w:rPr>
          <w:b w:val="0"/>
          <w:bCs/>
        </w:rPr>
        <w:t xml:space="preserve">38 </w:t>
      </w:r>
      <w:r w:rsidRPr="00BB22F5">
        <w:rPr>
          <w:b w:val="0"/>
        </w:rPr>
        <w:t xml:space="preserve">hours per week (fixed term contract to </w:t>
      </w:r>
      <w:r w:rsidR="007E14C6">
        <w:rPr>
          <w:b w:val="0"/>
        </w:rPr>
        <w:t xml:space="preserve">31 </w:t>
      </w:r>
      <w:r w:rsidR="001821B4">
        <w:rPr>
          <w:b w:val="0"/>
        </w:rPr>
        <w:t>January 2023</w:t>
      </w:r>
      <w:r w:rsidRPr="00BB22F5">
        <w:rPr>
          <w:b w:val="0"/>
        </w:rPr>
        <w:t xml:space="preserve">) </w:t>
      </w:r>
    </w:p>
    <w:p w14:paraId="14C6C833" w14:textId="77777777" w:rsidR="0085609E" w:rsidRPr="00BB22F5" w:rsidRDefault="0085609E" w:rsidP="0085609E">
      <w:pPr>
        <w:pStyle w:val="Default"/>
      </w:pPr>
    </w:p>
    <w:p w14:paraId="28FB0300" w14:textId="77777777" w:rsidR="0085609E" w:rsidRPr="00BB22F5" w:rsidRDefault="0085609E" w:rsidP="0085609E">
      <w:pPr>
        <w:pStyle w:val="Default"/>
      </w:pPr>
      <w:r w:rsidRPr="00BB22F5">
        <w:rPr>
          <w:b/>
          <w:bCs/>
        </w:rPr>
        <w:t xml:space="preserve">TOTAL </w:t>
      </w:r>
    </w:p>
    <w:p w14:paraId="40AEF2DD" w14:textId="620C9D2A" w:rsidR="0085609E" w:rsidRPr="00BB22F5" w:rsidRDefault="0085609E" w:rsidP="004A4EE2">
      <w:pPr>
        <w:pStyle w:val="Default"/>
        <w:ind w:left="2265" w:hanging="2265"/>
      </w:pPr>
      <w:r w:rsidRPr="00BB22F5">
        <w:rPr>
          <w:b/>
          <w:bCs/>
        </w:rPr>
        <w:t xml:space="preserve">REMUNERATION </w:t>
      </w:r>
      <w:r w:rsidRPr="00BB22F5">
        <w:rPr>
          <w:b/>
          <w:bCs/>
        </w:rPr>
        <w:tab/>
      </w:r>
      <w:r w:rsidR="00946EA5">
        <w:t xml:space="preserve">Level 4 </w:t>
      </w:r>
      <w:r w:rsidRPr="00BB22F5">
        <w:t>$74,179.04 - $79,810.64 per year</w:t>
      </w:r>
      <w:r w:rsidR="000E3E19">
        <w:t xml:space="preserve"> </w:t>
      </w:r>
      <w:r w:rsidRPr="00BB22F5">
        <w:t>(pro rata where applicable), plus 10% Superannuation, with available salary sacrifice option</w:t>
      </w:r>
    </w:p>
    <w:p w14:paraId="12A7D64A" w14:textId="77777777" w:rsidR="0085609E" w:rsidRPr="00BB22F5" w:rsidRDefault="0085609E" w:rsidP="0085609E">
      <w:pPr>
        <w:pStyle w:val="Default"/>
      </w:pPr>
    </w:p>
    <w:p w14:paraId="4BD48BBB" w14:textId="77777777" w:rsidR="00D9602A" w:rsidRPr="00BB22F5" w:rsidRDefault="0085609E" w:rsidP="00D9602A">
      <w:pPr>
        <w:pStyle w:val="NormalSubhead"/>
        <w:ind w:left="2268" w:hanging="2268"/>
        <w:rPr>
          <w:b w:val="0"/>
        </w:rPr>
      </w:pPr>
      <w:r w:rsidRPr="00BB22F5">
        <w:t xml:space="preserve"> </w:t>
      </w:r>
      <w:r w:rsidR="00D9602A" w:rsidRPr="00BB22F5">
        <w:t>LOCATION:</w:t>
      </w:r>
      <w:r w:rsidR="00D9602A" w:rsidRPr="00BB22F5">
        <w:tab/>
      </w:r>
      <w:r w:rsidR="00D9602A" w:rsidRPr="00BB22F5">
        <w:rPr>
          <w:b w:val="0"/>
        </w:rPr>
        <w:t>Brisbane – travel as required</w:t>
      </w:r>
    </w:p>
    <w:p w14:paraId="34015D46" w14:textId="77777777" w:rsidR="00DD42C0" w:rsidRDefault="00DD42C0" w:rsidP="00D9602A">
      <w:pPr>
        <w:pStyle w:val="NormalSubhead"/>
      </w:pPr>
    </w:p>
    <w:p w14:paraId="33642630" w14:textId="37E9D499" w:rsidR="00D9602A" w:rsidRPr="00F26B6F" w:rsidRDefault="00D9602A" w:rsidP="00F26B6F">
      <w:pPr>
        <w:pStyle w:val="Heading1"/>
        <w:numPr>
          <w:ilvl w:val="0"/>
          <w:numId w:val="0"/>
        </w:numPr>
        <w:ind w:left="454" w:hanging="454"/>
        <w:rPr>
          <w:sz w:val="24"/>
          <w:szCs w:val="24"/>
        </w:rPr>
      </w:pPr>
      <w:r w:rsidRPr="00F26B6F">
        <w:rPr>
          <w:sz w:val="24"/>
          <w:szCs w:val="24"/>
        </w:rPr>
        <w:t>ABOUT QUEENSLANDERS WITH DISABILITY NETWORK LTD</w:t>
      </w:r>
      <w:r w:rsidR="00F26B6F" w:rsidRPr="00F26B6F">
        <w:rPr>
          <w:sz w:val="24"/>
          <w:szCs w:val="24"/>
        </w:rPr>
        <w:t xml:space="preserve"> </w:t>
      </w:r>
      <w:r w:rsidRPr="00F26B6F">
        <w:rPr>
          <w:sz w:val="24"/>
          <w:szCs w:val="24"/>
        </w:rPr>
        <w:t>(QDN)</w:t>
      </w:r>
    </w:p>
    <w:p w14:paraId="2419DE86" w14:textId="01AD1972" w:rsidR="00D9602A" w:rsidRDefault="00D9602A" w:rsidP="00D9602A">
      <w:r w:rsidRPr="000F37B4">
        <w:t>QDN is a member based representative body of over 2000 people with disability and their supporters. Our vision is that people with disability are active and valued citizens of Queensland. Our mission is to empower people with disability to be fully included as citizens in the social and economic life of the community.</w:t>
      </w:r>
    </w:p>
    <w:p w14:paraId="68B5EB13" w14:textId="77777777" w:rsidR="00BB22F5" w:rsidRPr="000F37B4" w:rsidRDefault="00BB22F5" w:rsidP="00D9602A"/>
    <w:p w14:paraId="0F7A816A" w14:textId="77777777" w:rsidR="00D9602A" w:rsidRPr="000F37B4" w:rsidRDefault="00D9602A" w:rsidP="00395BD2">
      <w:pPr>
        <w:spacing w:before="0"/>
      </w:pPr>
      <w:r w:rsidRPr="000F37B4">
        <w:t>QDN’s work is centred around a strong state-wide network of people with disability across Queensland, to inform, connect, lead and influence change to deliver an inclusive Queensland community.</w:t>
      </w:r>
    </w:p>
    <w:p w14:paraId="69C384F7" w14:textId="77777777" w:rsidR="00DD42C0" w:rsidRDefault="00DD42C0" w:rsidP="00395BD2">
      <w:pPr>
        <w:spacing w:before="0"/>
        <w:rPr>
          <w:b/>
        </w:rPr>
      </w:pPr>
    </w:p>
    <w:p w14:paraId="0CD0E02F" w14:textId="77777777" w:rsidR="00D9602A" w:rsidRPr="00F26B6F" w:rsidRDefault="00D9602A" w:rsidP="00F26B6F">
      <w:pPr>
        <w:pStyle w:val="Heading1"/>
        <w:numPr>
          <w:ilvl w:val="0"/>
          <w:numId w:val="0"/>
        </w:numPr>
        <w:ind w:left="454" w:hanging="454"/>
        <w:rPr>
          <w:sz w:val="24"/>
          <w:szCs w:val="24"/>
        </w:rPr>
      </w:pPr>
      <w:r w:rsidRPr="00F26B6F">
        <w:rPr>
          <w:sz w:val="24"/>
          <w:szCs w:val="24"/>
        </w:rPr>
        <w:t>QDN EXISTS TO</w:t>
      </w:r>
    </w:p>
    <w:p w14:paraId="4435267E" w14:textId="45B2AE9E" w:rsidR="00D9602A" w:rsidRPr="000F37B4" w:rsidRDefault="00D9602A" w:rsidP="00D9602A">
      <w:pPr>
        <w:pStyle w:val="Bullet"/>
      </w:pPr>
      <w:r w:rsidRPr="000F37B4">
        <w:t xml:space="preserve">promote and maintain active, vibrant local networks that inform our work and build local </w:t>
      </w:r>
      <w:r w:rsidR="00BB22F5" w:rsidRPr="000F37B4">
        <w:t>capacity</w:t>
      </w:r>
    </w:p>
    <w:p w14:paraId="46128B30" w14:textId="72E1B332" w:rsidR="00D9602A" w:rsidRPr="000F37B4" w:rsidRDefault="00D9602A" w:rsidP="00D9602A">
      <w:pPr>
        <w:pStyle w:val="Bullet"/>
      </w:pPr>
      <w:r w:rsidRPr="000F37B4">
        <w:t xml:space="preserve">enhance the leadership and influencing capability of people with a </w:t>
      </w:r>
      <w:r w:rsidR="00BB22F5" w:rsidRPr="000F37B4">
        <w:t>disability</w:t>
      </w:r>
    </w:p>
    <w:p w14:paraId="50727AFE" w14:textId="283988CC" w:rsidR="00D9602A" w:rsidRPr="000F37B4" w:rsidRDefault="00D9602A" w:rsidP="00D9602A">
      <w:pPr>
        <w:pStyle w:val="Bullet"/>
      </w:pPr>
      <w:r w:rsidRPr="000F37B4">
        <w:t xml:space="preserve">let people know about the lives of people with disability and how to best engage with </w:t>
      </w:r>
      <w:r w:rsidR="00BB22F5" w:rsidRPr="000F37B4">
        <w:t>us.</w:t>
      </w:r>
    </w:p>
    <w:p w14:paraId="52E531D9" w14:textId="57A47029" w:rsidR="00D9602A" w:rsidRPr="000F37B4" w:rsidRDefault="00D9602A" w:rsidP="00D9602A">
      <w:pPr>
        <w:pStyle w:val="Bullet"/>
      </w:pPr>
      <w:r w:rsidRPr="000F37B4">
        <w:t xml:space="preserve">influence governments and others to bring about full and equal participation, </w:t>
      </w:r>
      <w:r w:rsidR="00BB22F5" w:rsidRPr="000F37B4">
        <w:t>citizenship,</w:t>
      </w:r>
      <w:r w:rsidRPr="000F37B4">
        <w:t xml:space="preserve"> and protection of rights for </w:t>
      </w:r>
      <w:r w:rsidR="00BB22F5" w:rsidRPr="000F37B4">
        <w:t>all</w:t>
      </w:r>
      <w:r w:rsidRPr="000F37B4">
        <w:t xml:space="preserve"> </w:t>
      </w:r>
    </w:p>
    <w:p w14:paraId="3DB627ED" w14:textId="5A6FBD6B" w:rsidR="00D9602A" w:rsidRPr="000F37B4" w:rsidRDefault="00D9602A" w:rsidP="00D9602A">
      <w:pPr>
        <w:pStyle w:val="Bullet"/>
      </w:pPr>
      <w:r w:rsidRPr="000F37B4">
        <w:t xml:space="preserve">grow an independently sustainable, effective, </w:t>
      </w:r>
      <w:r w:rsidR="00BB22F5" w:rsidRPr="000F37B4">
        <w:t>accountable,</w:t>
      </w:r>
      <w:r w:rsidRPr="000F37B4">
        <w:t xml:space="preserve"> and rights-based organisation that reflects our vision, mission, </w:t>
      </w:r>
      <w:proofErr w:type="gramStart"/>
      <w:r w:rsidRPr="000F37B4">
        <w:t>values</w:t>
      </w:r>
      <w:proofErr w:type="gramEnd"/>
      <w:r w:rsidRPr="000F37B4">
        <w:t xml:space="preserve"> and principles</w:t>
      </w:r>
    </w:p>
    <w:p w14:paraId="69C63F7F" w14:textId="77777777" w:rsidR="00BB22F5" w:rsidRDefault="00BB22F5" w:rsidP="00395BD2">
      <w:pPr>
        <w:spacing w:before="0"/>
        <w:rPr>
          <w:rFonts w:cs="Arial"/>
        </w:rPr>
      </w:pPr>
    </w:p>
    <w:p w14:paraId="10267DA0" w14:textId="5CE242B4" w:rsidR="00D9602A" w:rsidRPr="00BB22F5" w:rsidRDefault="00D9602A" w:rsidP="00BB22F5">
      <w:r w:rsidRPr="00BB22F5">
        <w:t xml:space="preserve">QDN </w:t>
      </w:r>
      <w:r w:rsidR="007E14C6">
        <w:t>is the peak body for Queenslanders with disability</w:t>
      </w:r>
      <w:r w:rsidRPr="00BB22F5">
        <w:t>, runs an industry consulting practice (</w:t>
      </w:r>
      <w:proofErr w:type="spellStart"/>
      <w:r w:rsidRPr="00BB22F5">
        <w:t>QDeNgage</w:t>
      </w:r>
      <w:proofErr w:type="spellEnd"/>
      <w:r w:rsidRPr="00BB22F5">
        <w:t xml:space="preserve">), and delivers funded projects, all aligned with QDN’s vision, mission, </w:t>
      </w:r>
      <w:r w:rsidR="00BB22F5" w:rsidRPr="00BB22F5">
        <w:t>values,</w:t>
      </w:r>
      <w:r w:rsidRPr="00BB22F5">
        <w:t xml:space="preserve"> and principles.</w:t>
      </w:r>
    </w:p>
    <w:p w14:paraId="46B6CBD2" w14:textId="26082EBE" w:rsidR="007B6A18" w:rsidRPr="00F26B6F" w:rsidRDefault="00BB22F5" w:rsidP="00F26B6F">
      <w:pPr>
        <w:pStyle w:val="Heading1"/>
        <w:numPr>
          <w:ilvl w:val="0"/>
          <w:numId w:val="0"/>
        </w:numPr>
        <w:ind w:left="454" w:hanging="454"/>
        <w:rPr>
          <w:sz w:val="24"/>
          <w:szCs w:val="24"/>
        </w:rPr>
      </w:pPr>
      <w:r>
        <w:br w:type="page"/>
      </w:r>
      <w:r w:rsidR="00074D0A" w:rsidRPr="00F26B6F">
        <w:rPr>
          <w:sz w:val="24"/>
          <w:szCs w:val="24"/>
        </w:rPr>
        <w:t>KEY RELATIONSHIPS AND REPORTING STRUCTURES</w:t>
      </w:r>
    </w:p>
    <w:p w14:paraId="6DB619AB" w14:textId="5A5EAF05" w:rsidR="00074D0A" w:rsidRDefault="00FE1A7F" w:rsidP="00927294">
      <w:r w:rsidRPr="00FE1A7F">
        <w:t xml:space="preserve">The </w:t>
      </w:r>
      <w:r w:rsidR="0085609E" w:rsidRPr="00BB22F5">
        <w:t xml:space="preserve">Project Support Officer </w:t>
      </w:r>
      <w:r w:rsidRPr="00FE1A7F">
        <w:t>reports</w:t>
      </w:r>
      <w:r w:rsidR="007A0D74">
        <w:t xml:space="preserve"> </w:t>
      </w:r>
      <w:r w:rsidRPr="00FE1A7F">
        <w:t xml:space="preserve">to the </w:t>
      </w:r>
      <w:proofErr w:type="spellStart"/>
      <w:r w:rsidR="0085609E">
        <w:t>QDeNgage</w:t>
      </w:r>
      <w:proofErr w:type="spellEnd"/>
      <w:r w:rsidR="0085609E">
        <w:t xml:space="preserve"> Project Lead</w:t>
      </w:r>
      <w:r w:rsidR="007E14C6">
        <w:t xml:space="preserve"> and works across organisational projects</w:t>
      </w:r>
      <w:r>
        <w:t xml:space="preserve">. </w:t>
      </w:r>
      <w:r w:rsidR="00D9602A" w:rsidRPr="00BB22F5">
        <w:t xml:space="preserve">This position works as part of a </w:t>
      </w:r>
      <w:r w:rsidR="00184433" w:rsidRPr="00BB22F5">
        <w:t xml:space="preserve">small </w:t>
      </w:r>
      <w:r w:rsidR="00D9602A" w:rsidRPr="00BB22F5">
        <w:t xml:space="preserve">team where interdependencies and collaboration with colleagues, QDN members and internal and external stakeholders are critical to the successful delivery of projects, </w:t>
      </w:r>
      <w:r w:rsidR="00BB22F5" w:rsidRPr="00BB22F5">
        <w:t>services,</w:t>
      </w:r>
      <w:r w:rsidR="00D9602A" w:rsidRPr="00BB22F5">
        <w:t xml:space="preserve"> and activities.</w:t>
      </w:r>
    </w:p>
    <w:p w14:paraId="7DAF1B56" w14:textId="77777777" w:rsidR="00BB22F5" w:rsidRDefault="00BB22F5" w:rsidP="00927294"/>
    <w:p w14:paraId="7E03A1EA" w14:textId="77777777" w:rsidR="00074D0A" w:rsidRPr="00F26B6F" w:rsidRDefault="00074D0A" w:rsidP="00F26B6F">
      <w:pPr>
        <w:pStyle w:val="Heading1"/>
        <w:numPr>
          <w:ilvl w:val="0"/>
          <w:numId w:val="0"/>
        </w:numPr>
        <w:ind w:left="454" w:hanging="454"/>
        <w:rPr>
          <w:sz w:val="24"/>
          <w:szCs w:val="24"/>
        </w:rPr>
      </w:pPr>
      <w:r w:rsidRPr="00F26B6F">
        <w:rPr>
          <w:sz w:val="24"/>
          <w:szCs w:val="24"/>
        </w:rPr>
        <w:t>POSITION SCOPE</w:t>
      </w:r>
    </w:p>
    <w:p w14:paraId="6C678451" w14:textId="1C58BB9F" w:rsidR="001B363C" w:rsidRDefault="00927294" w:rsidP="00074D0A">
      <w:r>
        <w:t>The</w:t>
      </w:r>
      <w:r w:rsidR="00074D0A">
        <w:t xml:space="preserve"> appointee is accountable </w:t>
      </w:r>
      <w:r w:rsidR="00BB22F5">
        <w:t xml:space="preserve">to </w:t>
      </w:r>
      <w:r w:rsidR="000B1B54">
        <w:t xml:space="preserve">work closely with the Project Lead in </w:t>
      </w:r>
      <w:r w:rsidR="007E14C6">
        <w:t>de</w:t>
      </w:r>
      <w:r w:rsidR="00094B3D">
        <w:t>livery</w:t>
      </w:r>
      <w:r w:rsidR="000B1B54">
        <w:t xml:space="preserve"> of all aspects of projects</w:t>
      </w:r>
      <w:r w:rsidR="006F2FEA">
        <w:t xml:space="preserve"> </w:t>
      </w:r>
      <w:r w:rsidR="000B1B54">
        <w:t xml:space="preserve">and engagement with customers, </w:t>
      </w:r>
      <w:r w:rsidR="00CB1655">
        <w:t>consultants,</w:t>
      </w:r>
      <w:r w:rsidR="000B1B54">
        <w:t xml:space="preserve"> and other external project stakeholders where applicable</w:t>
      </w:r>
      <w:r w:rsidR="00B612F4">
        <w:t>.</w:t>
      </w:r>
    </w:p>
    <w:p w14:paraId="5C7B64CE" w14:textId="77777777" w:rsidR="00E33D54" w:rsidRPr="00BB22F5" w:rsidRDefault="00E33D54" w:rsidP="00E33D54">
      <w:pPr>
        <w:spacing w:before="0"/>
      </w:pPr>
    </w:p>
    <w:p w14:paraId="331F59A7" w14:textId="0DE31A7A" w:rsidR="00A44F07" w:rsidRPr="00BB22F5" w:rsidRDefault="00A44F07" w:rsidP="00A44F07">
      <w:pPr>
        <w:spacing w:before="0"/>
      </w:pPr>
      <w:r w:rsidRPr="00BB22F5">
        <w:t>The appointee will work within the requirements of relevant legislation including the Queensland Human Rights Act, and QDN’s Quality System, demonstrate commitment to continuous improvement and contribute to internal and external auditing processes as required under ISO9001.</w:t>
      </w:r>
    </w:p>
    <w:p w14:paraId="54BF21A6" w14:textId="77777777" w:rsidR="00A44F07" w:rsidRDefault="00A44F07" w:rsidP="004A4EE2">
      <w:pPr>
        <w:spacing w:before="0"/>
      </w:pPr>
    </w:p>
    <w:p w14:paraId="2C2CB427" w14:textId="77777777" w:rsidR="00074D0A" w:rsidRPr="00F26B6F" w:rsidRDefault="00074D0A" w:rsidP="00F26B6F">
      <w:pPr>
        <w:pStyle w:val="Heading1"/>
        <w:numPr>
          <w:ilvl w:val="0"/>
          <w:numId w:val="0"/>
        </w:numPr>
        <w:ind w:left="454" w:hanging="454"/>
        <w:rPr>
          <w:sz w:val="24"/>
          <w:szCs w:val="24"/>
        </w:rPr>
      </w:pPr>
      <w:r w:rsidRPr="00F26B6F">
        <w:rPr>
          <w:sz w:val="24"/>
          <w:szCs w:val="24"/>
        </w:rPr>
        <w:t xml:space="preserve">KEY </w:t>
      </w:r>
      <w:r w:rsidR="00D9602A" w:rsidRPr="00F26B6F">
        <w:rPr>
          <w:sz w:val="24"/>
          <w:szCs w:val="24"/>
        </w:rPr>
        <w:t xml:space="preserve">RESPONSIBILITIES AND </w:t>
      </w:r>
      <w:r w:rsidRPr="00F26B6F">
        <w:rPr>
          <w:sz w:val="24"/>
          <w:szCs w:val="24"/>
        </w:rPr>
        <w:t>ACCOUNTABILITIES</w:t>
      </w:r>
    </w:p>
    <w:p w14:paraId="4A07F902" w14:textId="77777777" w:rsidR="000B1B54" w:rsidRDefault="000B1B54" w:rsidP="000B1B54">
      <w:r>
        <w:t>The Project Support Officer will be responsible for:</w:t>
      </w:r>
    </w:p>
    <w:p w14:paraId="2EE8AE73" w14:textId="3AA39F56" w:rsidR="005C60F3" w:rsidRDefault="000B1B54" w:rsidP="000B1B54">
      <w:pPr>
        <w:numPr>
          <w:ilvl w:val="0"/>
          <w:numId w:val="9"/>
        </w:numPr>
      </w:pPr>
      <w:r>
        <w:t xml:space="preserve">Assist and </w:t>
      </w:r>
      <w:r w:rsidR="002F19BF">
        <w:t>s</w:t>
      </w:r>
      <w:r>
        <w:t xml:space="preserve">upport Project </w:t>
      </w:r>
      <w:r w:rsidR="002F19BF">
        <w:t>L</w:t>
      </w:r>
      <w:r>
        <w:t>ead</w:t>
      </w:r>
      <w:r w:rsidR="006F2FEA">
        <w:t>s</w:t>
      </w:r>
      <w:r>
        <w:t xml:space="preserve"> with the delivery of engagement activities to </w:t>
      </w:r>
      <w:proofErr w:type="gramStart"/>
      <w:r>
        <w:t>ensure  project</w:t>
      </w:r>
      <w:r w:rsidR="00DE7D6A">
        <w:t>s</w:t>
      </w:r>
      <w:proofErr w:type="gramEnd"/>
      <w:r w:rsidR="00DE7D6A">
        <w:t xml:space="preserve"> are</w:t>
      </w:r>
      <w:r>
        <w:t xml:space="preserve"> </w:t>
      </w:r>
      <w:r w:rsidR="005C60F3">
        <w:t>delivered</w:t>
      </w:r>
      <w:r>
        <w:t xml:space="preserve"> to align with agreed objectives and</w:t>
      </w:r>
      <w:r w:rsidR="005C60F3">
        <w:t xml:space="preserve"> </w:t>
      </w:r>
      <w:r>
        <w:t>requirements</w:t>
      </w:r>
    </w:p>
    <w:p w14:paraId="2F793AC2" w14:textId="7AEF82FE" w:rsidR="00BF5889" w:rsidRDefault="002F19BF" w:rsidP="000B1B54">
      <w:pPr>
        <w:pStyle w:val="Bullet"/>
        <w:numPr>
          <w:ilvl w:val="0"/>
          <w:numId w:val="9"/>
        </w:numPr>
      </w:pPr>
      <w:r>
        <w:t>Assist and support</w:t>
      </w:r>
      <w:r w:rsidR="005C60F3">
        <w:t xml:space="preserve"> the delivery of </w:t>
      </w:r>
      <w:r w:rsidR="00AC7D0D">
        <w:t xml:space="preserve">pieces of work through </w:t>
      </w:r>
      <w:proofErr w:type="spellStart"/>
      <w:r w:rsidR="00AC7D0D">
        <w:t>QDeNgage</w:t>
      </w:r>
      <w:proofErr w:type="spellEnd"/>
      <w:r w:rsidR="00585431">
        <w:t xml:space="preserve"> </w:t>
      </w:r>
      <w:r w:rsidR="00BC3616">
        <w:t xml:space="preserve">and other projects </w:t>
      </w:r>
      <w:r w:rsidR="00AC49F2">
        <w:t>including delivery of activit</w:t>
      </w:r>
      <w:r w:rsidR="006F6E53">
        <w:t xml:space="preserve">ies, </w:t>
      </w:r>
      <w:r w:rsidR="00FB2872">
        <w:t xml:space="preserve">carrying out duties to </w:t>
      </w:r>
      <w:r w:rsidR="00AA3DDB">
        <w:t xml:space="preserve">coordinating </w:t>
      </w:r>
      <w:r w:rsidR="00A32202">
        <w:t>payments</w:t>
      </w:r>
      <w:r w:rsidR="00FB2872">
        <w:t xml:space="preserve"> with consultants, tracking data and </w:t>
      </w:r>
      <w:r w:rsidR="002B76C4">
        <w:t xml:space="preserve">information and administration of the contract for </w:t>
      </w:r>
      <w:r w:rsidR="007404A3">
        <w:t xml:space="preserve">pieces of work </w:t>
      </w:r>
      <w:r w:rsidR="005C60F3">
        <w:t>in conjunction with Project Lead and QDN accounts team</w:t>
      </w:r>
      <w:r w:rsidR="003A7DAC">
        <w:t xml:space="preserve"> </w:t>
      </w:r>
    </w:p>
    <w:p w14:paraId="4CE7CED4" w14:textId="0E3C1E18" w:rsidR="002F19BF" w:rsidRDefault="002F19BF" w:rsidP="00782633">
      <w:pPr>
        <w:pStyle w:val="Bullet"/>
        <w:numPr>
          <w:ilvl w:val="0"/>
          <w:numId w:val="9"/>
        </w:numPr>
      </w:pPr>
      <w:r>
        <w:t xml:space="preserve">Support effective communication and liaison with </w:t>
      </w:r>
      <w:r w:rsidR="00A767AF">
        <w:t xml:space="preserve">broad range of stakeholders in the work of </w:t>
      </w:r>
      <w:proofErr w:type="spellStart"/>
      <w:r>
        <w:t>QDeNgage</w:t>
      </w:r>
      <w:proofErr w:type="spellEnd"/>
      <w:r w:rsidR="00E92466">
        <w:t xml:space="preserve"> and other projects</w:t>
      </w:r>
      <w:r>
        <w:t xml:space="preserve"> including internal staff, management, customers, consultants, and other external project stakeholders</w:t>
      </w:r>
      <w:r w:rsidR="00782633">
        <w:t xml:space="preserve">, </w:t>
      </w:r>
    </w:p>
    <w:p w14:paraId="3DE38088" w14:textId="78F0280A" w:rsidR="005C60F3" w:rsidRDefault="000B1B54" w:rsidP="000B1B54">
      <w:pPr>
        <w:numPr>
          <w:ilvl w:val="0"/>
          <w:numId w:val="9"/>
        </w:numPr>
      </w:pPr>
      <w:r>
        <w:t>Assist with the preparation of project reporting mechanisms and ensure they ar</w:t>
      </w:r>
      <w:r w:rsidR="005C60F3">
        <w:t xml:space="preserve">e </w:t>
      </w:r>
      <w:r>
        <w:t>communicated with</w:t>
      </w:r>
      <w:r w:rsidR="005C60F3">
        <w:t xml:space="preserve"> </w:t>
      </w:r>
      <w:r>
        <w:t>internal and external stakeholders as required</w:t>
      </w:r>
    </w:p>
    <w:p w14:paraId="5BC6A810" w14:textId="74D5AF0D" w:rsidR="005C60F3" w:rsidRDefault="005C60F3" w:rsidP="000B1B54">
      <w:pPr>
        <w:numPr>
          <w:ilvl w:val="0"/>
          <w:numId w:val="9"/>
        </w:numPr>
      </w:pPr>
      <w:r>
        <w:t xml:space="preserve">Contribute to commitment to continuous improvement culture through identifying and executing </w:t>
      </w:r>
      <w:r w:rsidR="003A7DAC">
        <w:t>appropriate change</w:t>
      </w:r>
    </w:p>
    <w:p w14:paraId="6F2A52AA" w14:textId="39682B81" w:rsidR="005C60F3" w:rsidRDefault="003A7DAC" w:rsidP="000B1B54">
      <w:pPr>
        <w:numPr>
          <w:ilvl w:val="0"/>
          <w:numId w:val="9"/>
        </w:numPr>
      </w:pPr>
      <w:r>
        <w:t xml:space="preserve">Contribute to growth </w:t>
      </w:r>
      <w:r w:rsidR="00F26EB2">
        <w:t xml:space="preserve">and reputation </w:t>
      </w:r>
      <w:r>
        <w:t xml:space="preserve">of </w:t>
      </w:r>
      <w:r w:rsidR="00F26EB2">
        <w:t xml:space="preserve">QDN including </w:t>
      </w:r>
      <w:proofErr w:type="spellStart"/>
      <w:r w:rsidR="005C60F3">
        <w:t>QDeNgage</w:t>
      </w:r>
      <w:proofErr w:type="spellEnd"/>
      <w:r w:rsidR="005C60F3">
        <w:t xml:space="preserve"> </w:t>
      </w:r>
      <w:r w:rsidR="00CB1655">
        <w:t>brand,</w:t>
      </w:r>
      <w:r w:rsidR="005C60F3">
        <w:t xml:space="preserve"> identifying opportunities for busin</w:t>
      </w:r>
      <w:r>
        <w:t>ess development and marketing</w:t>
      </w:r>
    </w:p>
    <w:p w14:paraId="61F10707" w14:textId="30B33BBE" w:rsidR="00C92E8D" w:rsidRDefault="00C92E8D" w:rsidP="00C92E8D">
      <w:pPr>
        <w:pStyle w:val="Bullet"/>
        <w:numPr>
          <w:ilvl w:val="0"/>
          <w:numId w:val="9"/>
        </w:numPr>
      </w:pPr>
      <w:r>
        <w:t>Administrative duties as required, such as recording and production of agenda/minutes, managing a mailbox, booking interpreters and other project support functions as required</w:t>
      </w:r>
    </w:p>
    <w:p w14:paraId="5CFAD0C1" w14:textId="5AA1AFEC" w:rsidR="00BE18A5" w:rsidRDefault="00BE18A5" w:rsidP="00BE18A5">
      <w:pPr>
        <w:numPr>
          <w:ilvl w:val="0"/>
          <w:numId w:val="9"/>
        </w:numPr>
      </w:pPr>
      <w:r>
        <w:t>Fulfil this role in accordance with QDN’s policies and procedures</w:t>
      </w:r>
    </w:p>
    <w:p w14:paraId="45B23054" w14:textId="07B2E3B1" w:rsidR="003A7DAC" w:rsidRDefault="000B1B54" w:rsidP="000B1B54">
      <w:pPr>
        <w:numPr>
          <w:ilvl w:val="0"/>
          <w:numId w:val="9"/>
        </w:numPr>
      </w:pPr>
      <w:r>
        <w:t xml:space="preserve">Carry out other duties as deemed reasonable and appropriate to the role as directed </w:t>
      </w:r>
      <w:r w:rsidR="005C60F3">
        <w:t xml:space="preserve">by the Project Lead </w:t>
      </w:r>
    </w:p>
    <w:p w14:paraId="17DE3568" w14:textId="77777777" w:rsidR="00782633" w:rsidRDefault="00782633" w:rsidP="00782633">
      <w:pPr>
        <w:rPr>
          <w:b/>
        </w:rPr>
      </w:pPr>
    </w:p>
    <w:p w14:paraId="4EF40AC5" w14:textId="5DC0E094" w:rsidR="00782633" w:rsidRPr="00F26B6F" w:rsidRDefault="00BE18A5" w:rsidP="00F26B6F">
      <w:pPr>
        <w:pStyle w:val="Heading1"/>
        <w:numPr>
          <w:ilvl w:val="0"/>
          <w:numId w:val="0"/>
        </w:numPr>
        <w:ind w:left="454" w:hanging="454"/>
        <w:rPr>
          <w:sz w:val="24"/>
          <w:szCs w:val="24"/>
        </w:rPr>
      </w:pPr>
      <w:r>
        <w:br w:type="page"/>
      </w:r>
      <w:r w:rsidR="00782633" w:rsidRPr="00F26B6F">
        <w:rPr>
          <w:sz w:val="24"/>
          <w:szCs w:val="24"/>
        </w:rPr>
        <w:t>KNOWLEDGE, SKILLS AND ATTRIBUTES</w:t>
      </w:r>
    </w:p>
    <w:p w14:paraId="5C7D145A" w14:textId="1D1083CD" w:rsidR="00C94E9F" w:rsidRDefault="00C94E9F" w:rsidP="00C94E9F">
      <w:pPr>
        <w:pStyle w:val="Bullet"/>
        <w:numPr>
          <w:ilvl w:val="0"/>
          <w:numId w:val="9"/>
        </w:numPr>
        <w:spacing w:before="0"/>
      </w:pPr>
      <w:r>
        <w:t xml:space="preserve">The ability to build and maintain appropriate working relationships with colleagues and a broad range of external stakeholders through effective communication </w:t>
      </w:r>
    </w:p>
    <w:p w14:paraId="389BE68B" w14:textId="77777777" w:rsidR="00C94E9F" w:rsidRDefault="00C94E9F" w:rsidP="00C94E9F">
      <w:pPr>
        <w:pStyle w:val="Bullet"/>
        <w:numPr>
          <w:ilvl w:val="0"/>
          <w:numId w:val="9"/>
        </w:numPr>
      </w:pPr>
      <w:r>
        <w:t>A</w:t>
      </w:r>
      <w:r w:rsidR="00782633">
        <w:t>daptability and flexibility to manage changing priorities and requirements for work and manage competing demands in limited timeframes</w:t>
      </w:r>
    </w:p>
    <w:p w14:paraId="38130C71" w14:textId="1D4187AE" w:rsidR="00BE18A5" w:rsidRDefault="00BE18A5" w:rsidP="00BE18A5">
      <w:pPr>
        <w:pStyle w:val="Bullet"/>
        <w:numPr>
          <w:ilvl w:val="0"/>
          <w:numId w:val="9"/>
        </w:numPr>
      </w:pPr>
      <w:r>
        <w:t>T</w:t>
      </w:r>
      <w:r w:rsidR="00782633">
        <w:t xml:space="preserve">he ability to </w:t>
      </w:r>
      <w:r>
        <w:t xml:space="preserve">solve </w:t>
      </w:r>
      <w:r w:rsidR="00782633">
        <w:t>problem</w:t>
      </w:r>
      <w:r>
        <w:t>s, consider risks and identify appropriate</w:t>
      </w:r>
      <w:r w:rsidR="00782633">
        <w:t xml:space="preserve"> responses with leader guidance where required</w:t>
      </w:r>
    </w:p>
    <w:p w14:paraId="78AFC129" w14:textId="605A81CE" w:rsidR="00BE18A5" w:rsidRDefault="00BE18A5" w:rsidP="00BE18A5">
      <w:pPr>
        <w:pStyle w:val="Bullet"/>
        <w:numPr>
          <w:ilvl w:val="0"/>
          <w:numId w:val="9"/>
        </w:numPr>
      </w:pPr>
      <w:r>
        <w:t xml:space="preserve">A demonstrated </w:t>
      </w:r>
      <w:r w:rsidR="00782633">
        <w:t>commitment to maintaining high standards of professionalism</w:t>
      </w:r>
      <w:r>
        <w:t>, working from a human rights perspective,</w:t>
      </w:r>
      <w:r w:rsidR="00782633">
        <w:t xml:space="preserve"> including confidentiality, </w:t>
      </w:r>
      <w:r>
        <w:t>discretion, and empathy</w:t>
      </w:r>
    </w:p>
    <w:p w14:paraId="265967E9" w14:textId="408231E4" w:rsidR="00782633" w:rsidRDefault="00C94E9F" w:rsidP="00BE18A5">
      <w:pPr>
        <w:pStyle w:val="Bullet"/>
        <w:numPr>
          <w:ilvl w:val="0"/>
          <w:numId w:val="9"/>
        </w:numPr>
      </w:pPr>
      <w:r>
        <w:t>H</w:t>
      </w:r>
      <w:r w:rsidR="00782633">
        <w:t>igh level of computer literacy</w:t>
      </w:r>
      <w:r w:rsidR="00BE18A5">
        <w:t xml:space="preserve">, especially </w:t>
      </w:r>
      <w:r w:rsidR="00782633">
        <w:t>skills across</w:t>
      </w:r>
      <w:r>
        <w:t xml:space="preserve"> Office 365 and Dynamics 365</w:t>
      </w:r>
    </w:p>
    <w:p w14:paraId="3302444B" w14:textId="77777777" w:rsidR="00BE18A5" w:rsidRDefault="00BE18A5" w:rsidP="00BB22F5">
      <w:pPr>
        <w:rPr>
          <w:b/>
        </w:rPr>
      </w:pPr>
    </w:p>
    <w:p w14:paraId="5175078A" w14:textId="4B55BB61" w:rsidR="00BF5889" w:rsidRPr="00F26B6F" w:rsidRDefault="00BF5889" w:rsidP="00F26B6F">
      <w:pPr>
        <w:pStyle w:val="Heading1"/>
        <w:numPr>
          <w:ilvl w:val="0"/>
          <w:numId w:val="0"/>
        </w:numPr>
        <w:ind w:left="454" w:hanging="454"/>
        <w:rPr>
          <w:sz w:val="24"/>
          <w:szCs w:val="24"/>
        </w:rPr>
      </w:pPr>
      <w:r w:rsidRPr="00F26B6F">
        <w:rPr>
          <w:sz w:val="24"/>
          <w:szCs w:val="24"/>
        </w:rPr>
        <w:t>KEY SELECTION CRITERIA</w:t>
      </w:r>
    </w:p>
    <w:p w14:paraId="04A5AA10" w14:textId="77777777" w:rsidR="00BF5889" w:rsidRDefault="00BF5889" w:rsidP="00226509">
      <w:pPr>
        <w:pStyle w:val="Bullet"/>
        <w:numPr>
          <w:ilvl w:val="0"/>
          <w:numId w:val="0"/>
        </w:numPr>
      </w:pPr>
      <w:r>
        <w:t xml:space="preserve">Applicants should address the following in their applications: </w:t>
      </w:r>
    </w:p>
    <w:p w14:paraId="00CAC0AE" w14:textId="70F03E64" w:rsidR="00C92E8D" w:rsidRPr="00C92E8D" w:rsidRDefault="00C92E8D" w:rsidP="008F71D3">
      <w:pPr>
        <w:pStyle w:val="Bullet"/>
        <w:numPr>
          <w:ilvl w:val="0"/>
          <w:numId w:val="11"/>
        </w:numPr>
      </w:pPr>
      <w:r>
        <w:t xml:space="preserve">Demonstrated </w:t>
      </w:r>
      <w:r>
        <w:rPr>
          <w:rFonts w:ascii="Roboto" w:hAnsi="Roboto"/>
          <w:color w:val="212529"/>
          <w:shd w:val="clear" w:color="auto" w:fill="FFFFFF"/>
        </w:rPr>
        <w:t xml:space="preserve">professional communication skills, both verbal and written </w:t>
      </w:r>
    </w:p>
    <w:p w14:paraId="03B5FDAC" w14:textId="555D779F" w:rsidR="008F71D3" w:rsidRPr="003A0E6F" w:rsidRDefault="008F71D3" w:rsidP="008F71D3">
      <w:pPr>
        <w:pStyle w:val="Bullet"/>
        <w:numPr>
          <w:ilvl w:val="0"/>
          <w:numId w:val="11"/>
        </w:numPr>
      </w:pPr>
      <w:r w:rsidRPr="004A4EE2">
        <w:t>Ability to establish and maintain strong relationship</w:t>
      </w:r>
      <w:r w:rsidR="008D0E3F">
        <w:t>s</w:t>
      </w:r>
      <w:r w:rsidRPr="004A4EE2">
        <w:t xml:space="preserve"> </w:t>
      </w:r>
      <w:r w:rsidR="008D0E3F">
        <w:t xml:space="preserve">with colleagues, members, </w:t>
      </w:r>
      <w:proofErr w:type="gramStart"/>
      <w:r w:rsidR="008D0E3F">
        <w:t>funders</w:t>
      </w:r>
      <w:proofErr w:type="gramEnd"/>
      <w:r w:rsidR="008D0E3F">
        <w:t xml:space="preserve"> and other key stakeholders</w:t>
      </w:r>
    </w:p>
    <w:p w14:paraId="6279E5A0" w14:textId="2F6AFAD0" w:rsidR="003A0E6F" w:rsidRDefault="00BF5889" w:rsidP="004A4EE2">
      <w:pPr>
        <w:pStyle w:val="Bullet"/>
        <w:numPr>
          <w:ilvl w:val="0"/>
          <w:numId w:val="11"/>
        </w:numPr>
      </w:pPr>
      <w:r>
        <w:t>Demonstrated ability to coordinate project</w:t>
      </w:r>
      <w:r w:rsidR="00226509">
        <w:t>s in a project</w:t>
      </w:r>
      <w:r>
        <w:t xml:space="preserve"> support </w:t>
      </w:r>
      <w:r w:rsidR="00226509">
        <w:t>role</w:t>
      </w:r>
    </w:p>
    <w:p w14:paraId="796B25B4" w14:textId="2838942E" w:rsidR="003A0E6F" w:rsidRPr="004A4EE2" w:rsidRDefault="003A0E6F" w:rsidP="004A4EE2">
      <w:pPr>
        <w:pStyle w:val="Bullet"/>
        <w:numPr>
          <w:ilvl w:val="0"/>
          <w:numId w:val="11"/>
        </w:numPr>
      </w:pPr>
      <w:r w:rsidRPr="004A4EE2">
        <w:t xml:space="preserve">Effective time management skills when dealing with competing priorities in limited timeframes </w:t>
      </w:r>
    </w:p>
    <w:p w14:paraId="1E9270E4" w14:textId="1D997D3C" w:rsidR="003A0E6F" w:rsidRPr="004A4EE2" w:rsidRDefault="003A0E6F" w:rsidP="004A4EE2">
      <w:pPr>
        <w:pStyle w:val="Bullet"/>
        <w:numPr>
          <w:ilvl w:val="0"/>
          <w:numId w:val="11"/>
        </w:numPr>
      </w:pPr>
      <w:r w:rsidRPr="004A4EE2">
        <w:t xml:space="preserve">Work both within a team environment and autonomously as required </w:t>
      </w:r>
    </w:p>
    <w:p w14:paraId="1E0214E8" w14:textId="24661614" w:rsidR="00BF5889" w:rsidRDefault="00365EAC" w:rsidP="00BF5889">
      <w:pPr>
        <w:pStyle w:val="Bullet"/>
        <w:numPr>
          <w:ilvl w:val="0"/>
          <w:numId w:val="11"/>
        </w:numPr>
      </w:pPr>
      <w:r>
        <w:t>H</w:t>
      </w:r>
      <w:r w:rsidR="00BF5889">
        <w:t>igh level of computer literacy and skills across Office 365</w:t>
      </w:r>
      <w:r w:rsidR="008F71D3">
        <w:t xml:space="preserve"> </w:t>
      </w:r>
      <w:r w:rsidR="00BF5889">
        <w:t xml:space="preserve">(Teams, SharePoint, Planner, </w:t>
      </w:r>
      <w:r>
        <w:t xml:space="preserve">OneNote, Forms, </w:t>
      </w:r>
      <w:r w:rsidR="00BF5889">
        <w:t>Word, Excel,</w:t>
      </w:r>
      <w:r>
        <w:t xml:space="preserve"> PowerPoint)</w:t>
      </w:r>
      <w:r w:rsidR="004210C4">
        <w:t xml:space="preserve"> and </w:t>
      </w:r>
      <w:r w:rsidR="003A0E6F">
        <w:t>Dynamics 365</w:t>
      </w:r>
    </w:p>
    <w:p w14:paraId="50E8CBA4" w14:textId="7B69C857" w:rsidR="004210C4" w:rsidRDefault="00BF5889" w:rsidP="00BF5889">
      <w:pPr>
        <w:pStyle w:val="Bullet"/>
        <w:numPr>
          <w:ilvl w:val="0"/>
          <w:numId w:val="11"/>
        </w:numPr>
      </w:pPr>
      <w:r>
        <w:t xml:space="preserve">Ability to analyse, prepare and generate comprehensive reports/documentation </w:t>
      </w:r>
      <w:r w:rsidR="004210C4">
        <w:t>in a timely manner</w:t>
      </w:r>
    </w:p>
    <w:p w14:paraId="613BE303" w14:textId="77777777" w:rsidR="00DD42C0" w:rsidRDefault="00DD42C0" w:rsidP="00395BD2">
      <w:pPr>
        <w:pStyle w:val="NormalSubhead"/>
        <w:spacing w:before="0" w:line="240" w:lineRule="auto"/>
      </w:pPr>
    </w:p>
    <w:p w14:paraId="4E8AD72E" w14:textId="77777777" w:rsidR="00395BD2" w:rsidRPr="00F26B6F" w:rsidRDefault="00395BD2" w:rsidP="00F26B6F">
      <w:pPr>
        <w:pStyle w:val="Heading1"/>
        <w:numPr>
          <w:ilvl w:val="0"/>
          <w:numId w:val="0"/>
        </w:numPr>
        <w:ind w:left="454" w:hanging="454"/>
        <w:rPr>
          <w:sz w:val="24"/>
          <w:szCs w:val="24"/>
        </w:rPr>
      </w:pPr>
      <w:r w:rsidRPr="00F26B6F">
        <w:rPr>
          <w:sz w:val="24"/>
          <w:szCs w:val="24"/>
        </w:rPr>
        <w:t>REMUNERATION AND CONDITIONS</w:t>
      </w:r>
    </w:p>
    <w:p w14:paraId="3F6DD0B5" w14:textId="4185DE53" w:rsidR="000F4CB2" w:rsidRDefault="001C465C" w:rsidP="000F4CB2">
      <w:r w:rsidRPr="005967A9">
        <w:rPr>
          <w:rFonts w:cs="Arial"/>
          <w:color w:val="000000"/>
          <w:lang w:eastAsia="en-AU"/>
        </w:rPr>
        <w:t xml:space="preserve">The position is </w:t>
      </w:r>
      <w:r w:rsidR="000F4CB2">
        <w:t xml:space="preserve">for a </w:t>
      </w:r>
      <w:r w:rsidR="004A4EE2">
        <w:t>12-month</w:t>
      </w:r>
      <w:r w:rsidR="000F4CB2">
        <w:t xml:space="preserve"> fixed term to </w:t>
      </w:r>
      <w:r w:rsidR="00553E1C">
        <w:t>31</w:t>
      </w:r>
      <w:r w:rsidR="00553E1C" w:rsidRPr="00553E1C">
        <w:rPr>
          <w:vertAlign w:val="superscript"/>
        </w:rPr>
        <w:t>st</w:t>
      </w:r>
      <w:r w:rsidR="00553E1C">
        <w:t xml:space="preserve"> January</w:t>
      </w:r>
      <w:r w:rsidR="008804C0">
        <w:t xml:space="preserve"> 2023</w:t>
      </w:r>
      <w:r w:rsidR="000F4CB2">
        <w:t xml:space="preserve"> and </w:t>
      </w:r>
      <w:r>
        <w:t>is</w:t>
      </w:r>
      <w:r w:rsidR="000F4CB2">
        <w:t xml:space="preserve"> based in Brisbane.</w:t>
      </w:r>
    </w:p>
    <w:p w14:paraId="4B52AB81" w14:textId="768B10A2" w:rsidR="00395BD2" w:rsidRDefault="000F4CB2" w:rsidP="00395BD2">
      <w:pPr>
        <w:spacing w:before="0"/>
      </w:pPr>
      <w:r>
        <w:t xml:space="preserve">QDN operates under the </w:t>
      </w:r>
      <w:r w:rsidRPr="00927294">
        <w:rPr>
          <w:i/>
        </w:rPr>
        <w:t>Social, Community, Home Care and Disability Services Industry Award 2010</w:t>
      </w:r>
      <w:r>
        <w:t xml:space="preserve"> and </w:t>
      </w:r>
      <w:r w:rsidR="001C465C">
        <w:t>the</w:t>
      </w:r>
      <w:r>
        <w:t xml:space="preserve"> position is paid as a Social and Comm</w:t>
      </w:r>
      <w:r w:rsidR="001338C3">
        <w:t xml:space="preserve">unity Services Employee, Level </w:t>
      </w:r>
      <w:r w:rsidR="008804C0">
        <w:t>4</w:t>
      </w:r>
      <w:r w:rsidR="007A0D74">
        <w:t xml:space="preserve"> </w:t>
      </w:r>
      <w:r w:rsidR="001338C3">
        <w:t xml:space="preserve">for a </w:t>
      </w:r>
      <w:r w:rsidR="00226509">
        <w:t>38-hour</w:t>
      </w:r>
      <w:r>
        <w:t xml:space="preserve"> work week.</w:t>
      </w:r>
      <w:r w:rsidR="00395BD2">
        <w:t xml:space="preserve">  A probation period of </w:t>
      </w:r>
      <w:r w:rsidR="008804C0">
        <w:t xml:space="preserve">three </w:t>
      </w:r>
      <w:r w:rsidR="00395BD2">
        <w:t>months applies</w:t>
      </w:r>
      <w:r w:rsidR="00FE4473">
        <w:t>.</w:t>
      </w:r>
    </w:p>
    <w:p w14:paraId="3D8A4037" w14:textId="77777777" w:rsidR="00395BD2" w:rsidRDefault="00395BD2" w:rsidP="00395BD2">
      <w:pPr>
        <w:spacing w:before="0"/>
      </w:pPr>
    </w:p>
    <w:p w14:paraId="5F4BEDCC" w14:textId="77777777" w:rsidR="008D0E3F" w:rsidRPr="00F26B6F" w:rsidRDefault="000F4CB2" w:rsidP="00F26B6F">
      <w:pPr>
        <w:pStyle w:val="Heading1"/>
        <w:numPr>
          <w:ilvl w:val="0"/>
          <w:numId w:val="0"/>
        </w:numPr>
        <w:ind w:left="454" w:hanging="454"/>
        <w:rPr>
          <w:sz w:val="24"/>
          <w:szCs w:val="24"/>
        </w:rPr>
      </w:pPr>
      <w:r w:rsidRPr="00F26B6F">
        <w:rPr>
          <w:sz w:val="24"/>
          <w:szCs w:val="24"/>
        </w:rPr>
        <w:t>PRE-EMPLOYMENT SCREENING</w:t>
      </w:r>
    </w:p>
    <w:p w14:paraId="57272358" w14:textId="67DE8973" w:rsidR="00CB1655" w:rsidRPr="008D0E3F" w:rsidRDefault="00395BD2" w:rsidP="008D0E3F">
      <w:pPr>
        <w:rPr>
          <w:b/>
        </w:rPr>
      </w:pPr>
      <w:r w:rsidRPr="00FE4473">
        <w:t>The appointee must have the ability to gain a cleared National Police History Check and possess a current Queensland Driver’s Licence.</w:t>
      </w:r>
      <w:r w:rsidR="00CB1655">
        <w:t xml:space="preserve"> </w:t>
      </w:r>
    </w:p>
    <w:p w14:paraId="1F5E9BBC" w14:textId="77777777" w:rsidR="00CB1655" w:rsidRDefault="00CB1655" w:rsidP="00FE4473">
      <w:pPr>
        <w:spacing w:before="100" w:beforeAutospacing="1"/>
      </w:pPr>
      <w:r>
        <w:t xml:space="preserve">As a disability services organisation, QDN has a mandatory COVID-19 vaccination policy for staff, paid contractors, and volunteers, in compliance with the Queensland Government </w:t>
      </w:r>
      <w:r w:rsidRPr="0057179D">
        <w:rPr>
          <w:i/>
          <w:iCs/>
        </w:rPr>
        <w:t>Workers in a Healthcare Setting (COVID-19 Vaccination Requirements) Direction</w:t>
      </w:r>
      <w:r>
        <w:rPr>
          <w:i/>
          <w:iCs/>
        </w:rPr>
        <w:t xml:space="preserve">. </w:t>
      </w:r>
      <w:r w:rsidRPr="0057179D">
        <w:t xml:space="preserve">Evidence of vaccination will need to be </w:t>
      </w:r>
      <w:r>
        <w:t>provided prior to appointment.</w:t>
      </w:r>
    </w:p>
    <w:p w14:paraId="3BB76866" w14:textId="77777777" w:rsidR="00226509" w:rsidRDefault="00226509" w:rsidP="00395BD2">
      <w:pPr>
        <w:spacing w:before="0"/>
      </w:pPr>
    </w:p>
    <w:p w14:paraId="2C5FFA37" w14:textId="7EEE8FF6" w:rsidR="008D0E3F" w:rsidRDefault="00395BD2" w:rsidP="00395BD2">
      <w:pPr>
        <w:spacing w:before="0"/>
      </w:pPr>
      <w:r w:rsidRPr="000F37B4">
        <w:t>The appointee must ensure that they hold and keep current the required registration to perform in the role (</w:t>
      </w:r>
      <w:r w:rsidR="00CB1655" w:rsidRPr="000F37B4">
        <w:t>e.g.,</w:t>
      </w:r>
      <w:r w:rsidRPr="000F37B4">
        <w:t xml:space="preserve"> </w:t>
      </w:r>
      <w:r w:rsidR="00CB1655" w:rsidRPr="000F37B4">
        <w:t>yellow,</w:t>
      </w:r>
      <w:r w:rsidRPr="000F37B4">
        <w:t xml:space="preserve"> or blue card, AHPRA, driver’s licence) and advise QDN of any change in circumstances that may impact on the continuation of their registration or licence.</w:t>
      </w:r>
    </w:p>
    <w:p w14:paraId="4AEC9C1A" w14:textId="77777777" w:rsidR="00395BD2" w:rsidRDefault="00395BD2" w:rsidP="00395BD2">
      <w:pPr>
        <w:spacing w:before="0"/>
      </w:pPr>
    </w:p>
    <w:sectPr w:rsidR="00395BD2" w:rsidSect="005F3BE0">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4D01" w14:textId="77777777" w:rsidR="00CA5CC5" w:rsidRDefault="00CA5CC5">
      <w:r>
        <w:separator/>
      </w:r>
    </w:p>
  </w:endnote>
  <w:endnote w:type="continuationSeparator" w:id="0">
    <w:p w14:paraId="4695626E" w14:textId="77777777" w:rsidR="00CA5CC5" w:rsidRDefault="00CA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w:altName w:val="Calibri"/>
    <w:charset w:val="00"/>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4FD2" w14:textId="77777777" w:rsidR="00CA5CC5" w:rsidRDefault="00CA5CC5">
      <w:r>
        <w:separator/>
      </w:r>
    </w:p>
  </w:footnote>
  <w:footnote w:type="continuationSeparator" w:id="0">
    <w:p w14:paraId="68AE8939" w14:textId="77777777" w:rsidR="00CA5CC5" w:rsidRDefault="00CA5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3EA"/>
    <w:multiLevelType w:val="multilevel"/>
    <w:tmpl w:val="E9BC6432"/>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970079"/>
    <w:multiLevelType w:val="hybridMultilevel"/>
    <w:tmpl w:val="CA1C534C"/>
    <w:lvl w:ilvl="0" w:tplc="7D5CE5C0">
      <w:start w:val="1"/>
      <w:numFmt w:val="bullet"/>
      <w:pStyle w:val="Bullet2b"/>
      <w:lvlText w:val=""/>
      <w:lvlJc w:val="left"/>
      <w:pPr>
        <w:tabs>
          <w:tab w:val="num" w:pos="1361"/>
        </w:tabs>
        <w:ind w:left="1361" w:hanging="45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23034"/>
    <w:multiLevelType w:val="hybridMultilevel"/>
    <w:tmpl w:val="CCB6F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A20D15"/>
    <w:multiLevelType w:val="hybridMultilevel"/>
    <w:tmpl w:val="423EC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5E78AE"/>
    <w:multiLevelType w:val="hybridMultilevel"/>
    <w:tmpl w:val="4E1857F0"/>
    <w:lvl w:ilvl="0" w:tplc="6F5C7964">
      <w:start w:val="1"/>
      <w:numFmt w:val="bullet"/>
      <w:pStyle w:val="Bullet1"/>
      <w:lvlText w:val="•"/>
      <w:lvlJc w:val="left"/>
      <w:pPr>
        <w:tabs>
          <w:tab w:val="num" w:pos="737"/>
        </w:tabs>
        <w:ind w:left="737" w:hanging="283"/>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5205"/>
    <w:multiLevelType w:val="multilevel"/>
    <w:tmpl w:val="2312DEC4"/>
    <w:lvl w:ilvl="0">
      <w:start w:val="1"/>
      <w:numFmt w:val="decimal"/>
      <w:lvlRestart w:val="0"/>
      <w:pStyle w:val="Numbered1"/>
      <w:lvlText w:val="%1"/>
      <w:lvlJc w:val="left"/>
      <w:pPr>
        <w:tabs>
          <w:tab w:val="num" w:pos="454"/>
        </w:tabs>
        <w:ind w:left="454" w:hanging="454"/>
      </w:pPr>
      <w:rPr>
        <w:rFonts w:hint="default"/>
      </w:rPr>
    </w:lvl>
    <w:lvl w:ilvl="1">
      <w:start w:val="1"/>
      <w:numFmt w:val="decimal"/>
      <w:pStyle w:val="Numbered2"/>
      <w:lvlText w:val="%1.%2"/>
      <w:lvlJc w:val="left"/>
      <w:pPr>
        <w:tabs>
          <w:tab w:val="num" w:pos="567"/>
        </w:tabs>
        <w:ind w:left="567" w:hanging="567"/>
      </w:pPr>
      <w:rPr>
        <w:rFonts w:hint="default"/>
      </w:rPr>
    </w:lvl>
    <w:lvl w:ilvl="2">
      <w:start w:val="1"/>
      <w:numFmt w:val="decimal"/>
      <w:pStyle w:val="Numbered3"/>
      <w:lvlText w:val="%1.%2.%3"/>
      <w:lvlJc w:val="left"/>
      <w:pPr>
        <w:tabs>
          <w:tab w:val="num" w:pos="1247"/>
        </w:tabs>
        <w:ind w:left="1247" w:hanging="680"/>
      </w:pPr>
      <w:rPr>
        <w:rFonts w:hint="default"/>
      </w:rPr>
    </w:lvl>
    <w:lvl w:ilvl="3">
      <w:start w:val="1"/>
      <w:numFmt w:val="lowerLetter"/>
      <w:pStyle w:val="Numbered3a"/>
      <w:lvlText w:val="(%4)"/>
      <w:lvlJc w:val="left"/>
      <w:pPr>
        <w:tabs>
          <w:tab w:val="num" w:pos="1701"/>
        </w:tabs>
        <w:ind w:left="1701" w:hanging="454"/>
      </w:pPr>
      <w:rPr>
        <w:rFonts w:hint="default"/>
      </w:rPr>
    </w:lvl>
    <w:lvl w:ilvl="4">
      <w:start w:val="1"/>
      <w:numFmt w:val="lowerLetter"/>
      <w:lvlText w:val="(%5)"/>
      <w:lvlJc w:val="left"/>
      <w:pPr>
        <w:tabs>
          <w:tab w:val="num" w:pos="2755"/>
        </w:tabs>
        <w:ind w:left="2755" w:hanging="924"/>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2755" w:hanging="1848"/>
      </w:pPr>
      <w:rPr>
        <w:rFonts w:hint="default"/>
        <w:b w:val="0"/>
        <w:i w:val="0"/>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6" w15:restartNumberingAfterBreak="0">
    <w:nsid w:val="57220CA7"/>
    <w:multiLevelType w:val="hybridMultilevel"/>
    <w:tmpl w:val="31DC1BCC"/>
    <w:lvl w:ilvl="0" w:tplc="CA0CD298">
      <w:start w:val="1"/>
      <w:numFmt w:val="bullet"/>
      <w:pStyle w:val="Bullet2"/>
      <w:lvlText w:val=""/>
      <w:lvlJc w:val="left"/>
      <w:pPr>
        <w:tabs>
          <w:tab w:val="num" w:pos="907"/>
        </w:tabs>
        <w:ind w:left="907" w:hanging="453"/>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A0480D"/>
    <w:multiLevelType w:val="hybridMultilevel"/>
    <w:tmpl w:val="37481276"/>
    <w:lvl w:ilvl="0" w:tplc="CB72570E">
      <w:start w:val="1"/>
      <w:numFmt w:val="bullet"/>
      <w:pStyle w:val="Bullet1a"/>
      <w:lvlText w:val="•"/>
      <w:lvlJc w:val="left"/>
      <w:pPr>
        <w:tabs>
          <w:tab w:val="num" w:pos="1191"/>
        </w:tabs>
        <w:ind w:left="1191" w:hanging="284"/>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D46C4D"/>
    <w:multiLevelType w:val="hybridMultilevel"/>
    <w:tmpl w:val="9C445DCE"/>
    <w:lvl w:ilvl="0" w:tplc="0C162C50">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AC5C71"/>
    <w:multiLevelType w:val="hybridMultilevel"/>
    <w:tmpl w:val="70F85C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1C3E58"/>
    <w:multiLevelType w:val="hybridMultilevel"/>
    <w:tmpl w:val="B9904FEA"/>
    <w:lvl w:ilvl="0" w:tplc="537A09BC">
      <w:start w:val="1"/>
      <w:numFmt w:val="bullet"/>
      <w:pStyle w:val="Bullet"/>
      <w:lvlText w:val="•"/>
      <w:lvlJc w:val="left"/>
      <w:pPr>
        <w:tabs>
          <w:tab w:val="num" w:pos="284"/>
        </w:tabs>
        <w:ind w:left="284" w:hanging="284"/>
      </w:pPr>
      <w:rPr>
        <w:rFonts w:ascii="Arial" w:hAnsi="Aria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10"/>
  </w:num>
  <w:num w:numId="6">
    <w:abstractNumId w:val="4"/>
  </w:num>
  <w:num w:numId="7">
    <w:abstractNumId w:val="7"/>
  </w:num>
  <w:num w:numId="8">
    <w:abstractNumId w:val="9"/>
  </w:num>
  <w:num w:numId="9">
    <w:abstractNumId w:val="3"/>
  </w:num>
  <w:num w:numId="10">
    <w:abstractNumId w:val="2"/>
  </w:num>
  <w:num w:numId="11">
    <w:abstractNumId w:val="8"/>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E0"/>
    <w:rsid w:val="00051A06"/>
    <w:rsid w:val="00067C8C"/>
    <w:rsid w:val="00074D0A"/>
    <w:rsid w:val="00076088"/>
    <w:rsid w:val="00094B3D"/>
    <w:rsid w:val="000B1B54"/>
    <w:rsid w:val="000D4118"/>
    <w:rsid w:val="000E3E19"/>
    <w:rsid w:val="000F04F7"/>
    <w:rsid w:val="000F4CB2"/>
    <w:rsid w:val="000F5E5F"/>
    <w:rsid w:val="001037B0"/>
    <w:rsid w:val="00130870"/>
    <w:rsid w:val="001338C3"/>
    <w:rsid w:val="00136A4E"/>
    <w:rsid w:val="0015310E"/>
    <w:rsid w:val="0015460F"/>
    <w:rsid w:val="001821B4"/>
    <w:rsid w:val="00184433"/>
    <w:rsid w:val="001900B1"/>
    <w:rsid w:val="00197C94"/>
    <w:rsid w:val="001B363C"/>
    <w:rsid w:val="001C32A1"/>
    <w:rsid w:val="001C465C"/>
    <w:rsid w:val="001C4A40"/>
    <w:rsid w:val="001C6FCE"/>
    <w:rsid w:val="001D1559"/>
    <w:rsid w:val="001E7CEF"/>
    <w:rsid w:val="002050D3"/>
    <w:rsid w:val="00216A16"/>
    <w:rsid w:val="00226509"/>
    <w:rsid w:val="002A0723"/>
    <w:rsid w:val="002A7E08"/>
    <w:rsid w:val="002B76C4"/>
    <w:rsid w:val="002E6257"/>
    <w:rsid w:val="002F19BF"/>
    <w:rsid w:val="002F5A1D"/>
    <w:rsid w:val="002F5C8E"/>
    <w:rsid w:val="003262FC"/>
    <w:rsid w:val="003565E8"/>
    <w:rsid w:val="00365EAC"/>
    <w:rsid w:val="0038257D"/>
    <w:rsid w:val="00395BD2"/>
    <w:rsid w:val="003A0E6F"/>
    <w:rsid w:val="003A7DAC"/>
    <w:rsid w:val="003C1178"/>
    <w:rsid w:val="003C18BB"/>
    <w:rsid w:val="004210C4"/>
    <w:rsid w:val="004A4EE2"/>
    <w:rsid w:val="004C356B"/>
    <w:rsid w:val="00514DC8"/>
    <w:rsid w:val="0053074C"/>
    <w:rsid w:val="00553E1C"/>
    <w:rsid w:val="0056040D"/>
    <w:rsid w:val="00585431"/>
    <w:rsid w:val="005918D5"/>
    <w:rsid w:val="005B009C"/>
    <w:rsid w:val="005C60F3"/>
    <w:rsid w:val="005C68FF"/>
    <w:rsid w:val="005F3BE0"/>
    <w:rsid w:val="0063199F"/>
    <w:rsid w:val="00635F7F"/>
    <w:rsid w:val="006400C0"/>
    <w:rsid w:val="00676001"/>
    <w:rsid w:val="00684F52"/>
    <w:rsid w:val="006921CF"/>
    <w:rsid w:val="006D72C8"/>
    <w:rsid w:val="006E107C"/>
    <w:rsid w:val="006F2FEA"/>
    <w:rsid w:val="006F6E53"/>
    <w:rsid w:val="006F6FB4"/>
    <w:rsid w:val="00712CA6"/>
    <w:rsid w:val="00732E20"/>
    <w:rsid w:val="007404A3"/>
    <w:rsid w:val="00764A35"/>
    <w:rsid w:val="00782633"/>
    <w:rsid w:val="0078667A"/>
    <w:rsid w:val="007930B8"/>
    <w:rsid w:val="007A0D74"/>
    <w:rsid w:val="007B4D3C"/>
    <w:rsid w:val="007B6A18"/>
    <w:rsid w:val="007C44A9"/>
    <w:rsid w:val="007E14C6"/>
    <w:rsid w:val="007E5744"/>
    <w:rsid w:val="007F7235"/>
    <w:rsid w:val="00802980"/>
    <w:rsid w:val="0085609E"/>
    <w:rsid w:val="0086785B"/>
    <w:rsid w:val="008804C0"/>
    <w:rsid w:val="00892E19"/>
    <w:rsid w:val="008D0E3F"/>
    <w:rsid w:val="008D10FC"/>
    <w:rsid w:val="008D74BE"/>
    <w:rsid w:val="008E140C"/>
    <w:rsid w:val="008F698E"/>
    <w:rsid w:val="008F71D3"/>
    <w:rsid w:val="009124CD"/>
    <w:rsid w:val="00914C1E"/>
    <w:rsid w:val="00920B85"/>
    <w:rsid w:val="00927294"/>
    <w:rsid w:val="00934C50"/>
    <w:rsid w:val="00946EA5"/>
    <w:rsid w:val="00954BD1"/>
    <w:rsid w:val="00955336"/>
    <w:rsid w:val="00973ECA"/>
    <w:rsid w:val="00975FA3"/>
    <w:rsid w:val="009A69A5"/>
    <w:rsid w:val="009D34D6"/>
    <w:rsid w:val="009E0680"/>
    <w:rsid w:val="009E6D14"/>
    <w:rsid w:val="00A02CA2"/>
    <w:rsid w:val="00A15CF3"/>
    <w:rsid w:val="00A16CA8"/>
    <w:rsid w:val="00A32202"/>
    <w:rsid w:val="00A44F07"/>
    <w:rsid w:val="00A759F2"/>
    <w:rsid w:val="00A767AF"/>
    <w:rsid w:val="00A76D15"/>
    <w:rsid w:val="00A854D2"/>
    <w:rsid w:val="00A90521"/>
    <w:rsid w:val="00A925E3"/>
    <w:rsid w:val="00AA3DDB"/>
    <w:rsid w:val="00AA43EE"/>
    <w:rsid w:val="00AA5D0C"/>
    <w:rsid w:val="00AB07D4"/>
    <w:rsid w:val="00AB1ABE"/>
    <w:rsid w:val="00AC49F2"/>
    <w:rsid w:val="00AC7D0D"/>
    <w:rsid w:val="00AE1429"/>
    <w:rsid w:val="00AF7393"/>
    <w:rsid w:val="00B612F4"/>
    <w:rsid w:val="00B801FD"/>
    <w:rsid w:val="00BA4E40"/>
    <w:rsid w:val="00BB22F5"/>
    <w:rsid w:val="00BC3616"/>
    <w:rsid w:val="00BC5C91"/>
    <w:rsid w:val="00BE18A5"/>
    <w:rsid w:val="00BF07B2"/>
    <w:rsid w:val="00BF5889"/>
    <w:rsid w:val="00C379DA"/>
    <w:rsid w:val="00C67502"/>
    <w:rsid w:val="00C72DC0"/>
    <w:rsid w:val="00C92421"/>
    <w:rsid w:val="00C92E8D"/>
    <w:rsid w:val="00C94E9F"/>
    <w:rsid w:val="00CA5CC5"/>
    <w:rsid w:val="00CB1655"/>
    <w:rsid w:val="00CD56F0"/>
    <w:rsid w:val="00D13611"/>
    <w:rsid w:val="00D47ACE"/>
    <w:rsid w:val="00D9602A"/>
    <w:rsid w:val="00DD42C0"/>
    <w:rsid w:val="00DE1059"/>
    <w:rsid w:val="00DE2135"/>
    <w:rsid w:val="00DE7D6A"/>
    <w:rsid w:val="00E03047"/>
    <w:rsid w:val="00E1277E"/>
    <w:rsid w:val="00E33D54"/>
    <w:rsid w:val="00E33EB0"/>
    <w:rsid w:val="00E637D9"/>
    <w:rsid w:val="00E80DC8"/>
    <w:rsid w:val="00E92466"/>
    <w:rsid w:val="00EB6358"/>
    <w:rsid w:val="00ED3910"/>
    <w:rsid w:val="00F26B6F"/>
    <w:rsid w:val="00F26EB2"/>
    <w:rsid w:val="00F271AB"/>
    <w:rsid w:val="00F51DA7"/>
    <w:rsid w:val="00FA247E"/>
    <w:rsid w:val="00FB2872"/>
    <w:rsid w:val="00FC0D86"/>
    <w:rsid w:val="00FC58D8"/>
    <w:rsid w:val="00FE1A7F"/>
    <w:rsid w:val="00FE4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112F37"/>
  <w14:defaultImageDpi w14:val="300"/>
  <w15:chartTrackingRefBased/>
  <w15:docId w15:val="{AD83FE8A-013D-4FBF-AD0C-A4468146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Garamond Pro" w:eastAsia="Times New Roman" w:hAnsi="Adobe Garamond 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18"/>
    <w:pPr>
      <w:spacing w:before="120" w:line="264" w:lineRule="auto"/>
    </w:pPr>
    <w:rPr>
      <w:rFonts w:ascii="Arial" w:hAnsi="Arial"/>
      <w:sz w:val="24"/>
      <w:szCs w:val="24"/>
      <w:lang w:eastAsia="en-US"/>
    </w:rPr>
  </w:style>
  <w:style w:type="paragraph" w:styleId="Heading1">
    <w:name w:val="heading 1"/>
    <w:basedOn w:val="Normal"/>
    <w:next w:val="Normal"/>
    <w:qFormat/>
    <w:rsid w:val="000F04F7"/>
    <w:pPr>
      <w:keepNext/>
      <w:numPr>
        <w:numId w:val="3"/>
      </w:numPr>
      <w:spacing w:before="240"/>
      <w:outlineLvl w:val="0"/>
    </w:pPr>
    <w:rPr>
      <w:rFonts w:eastAsia="MS Mincho"/>
      <w:b/>
      <w:kern w:val="32"/>
      <w:sz w:val="32"/>
      <w:szCs w:val="32"/>
    </w:rPr>
  </w:style>
  <w:style w:type="paragraph" w:styleId="Heading2">
    <w:name w:val="heading 2"/>
    <w:basedOn w:val="Normal"/>
    <w:next w:val="Normal"/>
    <w:qFormat/>
    <w:rsid w:val="000F04F7"/>
    <w:pPr>
      <w:keepNext/>
      <w:numPr>
        <w:ilvl w:val="1"/>
        <w:numId w:val="3"/>
      </w:numPr>
      <w:spacing w:before="180"/>
      <w:outlineLvl w:val="1"/>
    </w:pPr>
    <w:rPr>
      <w:rFonts w:eastAsia="MS Mincho"/>
      <w:b/>
      <w:sz w:val="28"/>
      <w:szCs w:val="28"/>
    </w:rPr>
  </w:style>
  <w:style w:type="paragraph" w:styleId="Heading3">
    <w:name w:val="heading 3"/>
    <w:basedOn w:val="Normal"/>
    <w:next w:val="Normal"/>
    <w:qFormat/>
    <w:rsid w:val="000F04F7"/>
    <w:pPr>
      <w:keepNext/>
      <w:numPr>
        <w:ilvl w:val="2"/>
        <w:numId w:val="3"/>
      </w:numPr>
      <w:spacing w:before="180"/>
      <w:outlineLvl w:val="2"/>
    </w:pPr>
    <w:rPr>
      <w:rFonts w:eastAsia="MS Mincho"/>
      <w:b/>
      <w:sz w:val="26"/>
      <w:szCs w:val="26"/>
    </w:rPr>
  </w:style>
  <w:style w:type="paragraph" w:styleId="Heading4">
    <w:name w:val="heading 4"/>
    <w:basedOn w:val="Normal"/>
    <w:next w:val="Normal"/>
    <w:qFormat/>
    <w:rsid w:val="000F04F7"/>
    <w:pPr>
      <w:keepNext/>
      <w:numPr>
        <w:ilvl w:val="3"/>
        <w:numId w:val="3"/>
      </w:numPr>
      <w:spacing w:before="180"/>
      <w:outlineLvl w:val="3"/>
    </w:pPr>
    <w:rPr>
      <w:rFonts w:eastAsia="MS Mincho"/>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04F7"/>
    <w:pPr>
      <w:tabs>
        <w:tab w:val="center" w:pos="4961"/>
        <w:tab w:val="right" w:pos="9923"/>
      </w:tabs>
    </w:pPr>
    <w:rPr>
      <w:rFonts w:eastAsia="MS Mincho"/>
    </w:rPr>
  </w:style>
  <w:style w:type="paragraph" w:styleId="FootnoteText">
    <w:name w:val="footnote text"/>
    <w:basedOn w:val="Normal"/>
    <w:semiHidden/>
    <w:rsid w:val="000F04F7"/>
    <w:pPr>
      <w:spacing w:before="60"/>
      <w:ind w:left="227" w:hanging="227"/>
    </w:pPr>
    <w:rPr>
      <w:rFonts w:eastAsia="MS Mincho"/>
      <w:sz w:val="22"/>
    </w:rPr>
  </w:style>
  <w:style w:type="paragraph" w:styleId="Header">
    <w:name w:val="header"/>
    <w:basedOn w:val="Normal"/>
    <w:rsid w:val="000F04F7"/>
    <w:pPr>
      <w:tabs>
        <w:tab w:val="center" w:pos="4961"/>
        <w:tab w:val="right" w:pos="9923"/>
      </w:tabs>
    </w:pPr>
    <w:rPr>
      <w:rFonts w:eastAsia="MS Mincho"/>
    </w:rPr>
  </w:style>
  <w:style w:type="paragraph" w:customStyle="1" w:styleId="MainHeading">
    <w:name w:val="Main Heading"/>
    <w:basedOn w:val="Normal"/>
    <w:next w:val="SubHeading"/>
    <w:rsid w:val="000F04F7"/>
    <w:pPr>
      <w:jc w:val="center"/>
    </w:pPr>
    <w:rPr>
      <w:rFonts w:eastAsia="MS Mincho"/>
      <w:b/>
      <w:sz w:val="40"/>
    </w:rPr>
  </w:style>
  <w:style w:type="paragraph" w:customStyle="1" w:styleId="SubHeading">
    <w:name w:val="Sub Heading"/>
    <w:basedOn w:val="MainHeading"/>
    <w:next w:val="Normal"/>
    <w:rsid w:val="00764A35"/>
    <w:pPr>
      <w:spacing w:before="180"/>
    </w:pPr>
    <w:rPr>
      <w:sz w:val="32"/>
    </w:rPr>
  </w:style>
  <w:style w:type="paragraph" w:customStyle="1" w:styleId="Normal1">
    <w:name w:val="Normal 1"/>
    <w:basedOn w:val="Normal"/>
    <w:rsid w:val="00764A35"/>
    <w:pPr>
      <w:spacing w:before="60"/>
      <w:ind w:left="454" w:hanging="454"/>
    </w:pPr>
  </w:style>
  <w:style w:type="paragraph" w:customStyle="1" w:styleId="Normal1a">
    <w:name w:val="Normal 1(a)"/>
    <w:basedOn w:val="Normal1"/>
    <w:rsid w:val="00764A35"/>
    <w:pPr>
      <w:ind w:left="908"/>
    </w:pPr>
  </w:style>
  <w:style w:type="paragraph" w:customStyle="1" w:styleId="Normal1ai">
    <w:name w:val="Normal 1(a)(i)"/>
    <w:basedOn w:val="Normal1a"/>
    <w:rsid w:val="00764A35"/>
    <w:pPr>
      <w:ind w:left="1361"/>
    </w:pPr>
  </w:style>
  <w:style w:type="character" w:styleId="PageNumber">
    <w:name w:val="page number"/>
    <w:rsid w:val="00764A35"/>
    <w:rPr>
      <w:sz w:val="24"/>
    </w:rPr>
  </w:style>
  <w:style w:type="paragraph" w:customStyle="1" w:styleId="Quotation">
    <w:name w:val="Quotation"/>
    <w:basedOn w:val="Normal"/>
    <w:rsid w:val="00764A35"/>
    <w:pPr>
      <w:spacing w:before="60"/>
      <w:ind w:left="283" w:right="284" w:hanging="113"/>
    </w:pPr>
    <w:rPr>
      <w:rFonts w:ascii="Times New Roman" w:hAnsi="Times New Roman"/>
      <w:sz w:val="22"/>
    </w:rPr>
  </w:style>
  <w:style w:type="paragraph" w:customStyle="1" w:styleId="Resolution">
    <w:name w:val="Resolution"/>
    <w:basedOn w:val="Normal"/>
    <w:rsid w:val="00764A35"/>
    <w:pPr>
      <w:spacing w:before="60"/>
      <w:ind w:left="284" w:right="284"/>
    </w:pPr>
    <w:rPr>
      <w:b/>
    </w:rPr>
  </w:style>
  <w:style w:type="table" w:styleId="TableGrid">
    <w:name w:val="Table Grid"/>
    <w:basedOn w:val="TableNormal"/>
    <w:rsid w:val="00764A35"/>
    <w:pPr>
      <w:spacing w:before="120" w:line="264" w:lineRule="auto"/>
      <w:jc w:val="both"/>
    </w:pPr>
    <w:rPr>
      <w:rFonts w:ascii="Times New Roman" w:eastAsia="MS Mincho" w:hAnsi="Times New Roman"/>
      <w:lang w:eastAsia="ja-JP"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F04F7"/>
    <w:pPr>
      <w:numPr>
        <w:numId w:val="5"/>
      </w:numPr>
      <w:spacing w:before="60"/>
    </w:pPr>
    <w:rPr>
      <w:rFonts w:eastAsia="MS Mincho"/>
    </w:rPr>
  </w:style>
  <w:style w:type="paragraph" w:customStyle="1" w:styleId="Bullet1">
    <w:name w:val="Bullet 1"/>
    <w:basedOn w:val="Normal"/>
    <w:rsid w:val="000F04F7"/>
    <w:pPr>
      <w:numPr>
        <w:numId w:val="6"/>
      </w:numPr>
      <w:spacing w:before="60"/>
    </w:pPr>
    <w:rPr>
      <w:rFonts w:eastAsia="MS Mincho"/>
    </w:rPr>
  </w:style>
  <w:style w:type="paragraph" w:customStyle="1" w:styleId="Bullet1a">
    <w:name w:val="Bullet 1(a)"/>
    <w:basedOn w:val="Normal"/>
    <w:rsid w:val="000F04F7"/>
    <w:pPr>
      <w:numPr>
        <w:numId w:val="7"/>
      </w:numPr>
      <w:spacing w:before="60"/>
    </w:pPr>
    <w:rPr>
      <w:rFonts w:eastAsia="MS Mincho"/>
    </w:rPr>
  </w:style>
  <w:style w:type="paragraph" w:customStyle="1" w:styleId="Bullet2">
    <w:name w:val="Bullet 2"/>
    <w:basedOn w:val="Normal"/>
    <w:rsid w:val="000F04F7"/>
    <w:pPr>
      <w:numPr>
        <w:numId w:val="1"/>
      </w:numPr>
      <w:spacing w:before="60"/>
    </w:pPr>
    <w:rPr>
      <w:rFonts w:eastAsia="MS Mincho"/>
    </w:rPr>
  </w:style>
  <w:style w:type="paragraph" w:customStyle="1" w:styleId="Bullet2b">
    <w:name w:val="Bullet 2(b)"/>
    <w:basedOn w:val="Normal"/>
    <w:rsid w:val="000F04F7"/>
    <w:pPr>
      <w:numPr>
        <w:numId w:val="2"/>
      </w:numPr>
      <w:spacing w:before="30"/>
    </w:pPr>
    <w:rPr>
      <w:rFonts w:eastAsia="MS Mincho"/>
    </w:rPr>
  </w:style>
  <w:style w:type="paragraph" w:customStyle="1" w:styleId="Normal1Follower">
    <w:name w:val="Normal 1 Follower"/>
    <w:basedOn w:val="Normal"/>
    <w:rsid w:val="00764A35"/>
    <w:pPr>
      <w:spacing w:before="60"/>
      <w:ind w:left="454"/>
    </w:pPr>
  </w:style>
  <w:style w:type="paragraph" w:customStyle="1" w:styleId="Normal1aFollower">
    <w:name w:val="Normal 1(a) Follower"/>
    <w:basedOn w:val="Normal1Follower"/>
    <w:rsid w:val="00764A35"/>
    <w:pPr>
      <w:ind w:left="907"/>
    </w:pPr>
  </w:style>
  <w:style w:type="paragraph" w:customStyle="1" w:styleId="Normal1aiFollower">
    <w:name w:val="Normal 1(a)(i) Follower"/>
    <w:basedOn w:val="Normal1aFollower"/>
    <w:rsid w:val="00764A35"/>
    <w:pPr>
      <w:ind w:left="1361"/>
    </w:pPr>
  </w:style>
  <w:style w:type="paragraph" w:customStyle="1" w:styleId="NormalSubhead">
    <w:name w:val="Normal Subhead"/>
    <w:basedOn w:val="Normal"/>
    <w:next w:val="Normal"/>
    <w:rsid w:val="007B6A18"/>
    <w:pPr>
      <w:keepNext/>
      <w:spacing w:before="180"/>
      <w:ind w:left="3402" w:hanging="3402"/>
    </w:pPr>
    <w:rPr>
      <w:b/>
    </w:rPr>
  </w:style>
  <w:style w:type="paragraph" w:customStyle="1" w:styleId="Numbered1">
    <w:name w:val="Numbered 1"/>
    <w:basedOn w:val="SubHeading"/>
    <w:rsid w:val="000F04F7"/>
    <w:pPr>
      <w:keepNext/>
      <w:numPr>
        <w:numId w:val="4"/>
      </w:numPr>
      <w:jc w:val="left"/>
    </w:pPr>
    <w:rPr>
      <w:rFonts w:eastAsia="Times New Roman"/>
      <w:szCs w:val="28"/>
    </w:rPr>
  </w:style>
  <w:style w:type="paragraph" w:customStyle="1" w:styleId="Numbered2">
    <w:name w:val="Numbered 2"/>
    <w:basedOn w:val="Normal1"/>
    <w:rsid w:val="00764A35"/>
    <w:pPr>
      <w:numPr>
        <w:ilvl w:val="1"/>
        <w:numId w:val="4"/>
      </w:numPr>
      <w:spacing w:before="120"/>
    </w:pPr>
  </w:style>
  <w:style w:type="paragraph" w:customStyle="1" w:styleId="Numbered3">
    <w:name w:val="Numbered 3"/>
    <w:basedOn w:val="Normal1a"/>
    <w:rsid w:val="00764A35"/>
    <w:pPr>
      <w:numPr>
        <w:ilvl w:val="2"/>
        <w:numId w:val="4"/>
      </w:numPr>
    </w:pPr>
  </w:style>
  <w:style w:type="paragraph" w:customStyle="1" w:styleId="Numbered3a">
    <w:name w:val="Numbered 3a"/>
    <w:basedOn w:val="Normal1ai"/>
    <w:rsid w:val="00764A35"/>
    <w:pPr>
      <w:numPr>
        <w:ilvl w:val="3"/>
        <w:numId w:val="4"/>
      </w:numPr>
    </w:pPr>
  </w:style>
  <w:style w:type="paragraph" w:styleId="BalloonText">
    <w:name w:val="Balloon Text"/>
    <w:basedOn w:val="Normal"/>
    <w:link w:val="BalloonTextChar"/>
    <w:uiPriority w:val="99"/>
    <w:semiHidden/>
    <w:unhideWhenUsed/>
    <w:rsid w:val="00BC5C91"/>
    <w:pPr>
      <w:spacing w:before="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C5C91"/>
    <w:rPr>
      <w:rFonts w:ascii="Lucida Grande" w:hAnsi="Lucida Grande" w:cs="Lucida Grande"/>
      <w:sz w:val="18"/>
      <w:szCs w:val="18"/>
    </w:rPr>
  </w:style>
  <w:style w:type="character" w:styleId="Hyperlink">
    <w:name w:val="Hyperlink"/>
    <w:uiPriority w:val="99"/>
    <w:unhideWhenUsed/>
    <w:rsid w:val="00FC0D86"/>
    <w:rPr>
      <w:color w:val="0000FF"/>
      <w:u w:val="single"/>
    </w:rPr>
  </w:style>
  <w:style w:type="character" w:styleId="CommentReference">
    <w:name w:val="annotation reference"/>
    <w:uiPriority w:val="99"/>
    <w:semiHidden/>
    <w:unhideWhenUsed/>
    <w:rsid w:val="0056040D"/>
    <w:rPr>
      <w:sz w:val="16"/>
      <w:szCs w:val="16"/>
    </w:rPr>
  </w:style>
  <w:style w:type="paragraph" w:styleId="CommentText">
    <w:name w:val="annotation text"/>
    <w:basedOn w:val="Normal"/>
    <w:link w:val="CommentTextChar"/>
    <w:uiPriority w:val="99"/>
    <w:semiHidden/>
    <w:unhideWhenUsed/>
    <w:rsid w:val="0056040D"/>
    <w:rPr>
      <w:sz w:val="20"/>
      <w:szCs w:val="20"/>
    </w:rPr>
  </w:style>
  <w:style w:type="character" w:customStyle="1" w:styleId="CommentTextChar">
    <w:name w:val="Comment Text Char"/>
    <w:link w:val="CommentText"/>
    <w:uiPriority w:val="99"/>
    <w:semiHidden/>
    <w:rsid w:val="0056040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6040D"/>
    <w:rPr>
      <w:b/>
      <w:bCs/>
    </w:rPr>
  </w:style>
  <w:style w:type="character" w:customStyle="1" w:styleId="CommentSubjectChar">
    <w:name w:val="Comment Subject Char"/>
    <w:link w:val="CommentSubject"/>
    <w:uiPriority w:val="99"/>
    <w:semiHidden/>
    <w:rsid w:val="0056040D"/>
    <w:rPr>
      <w:rFonts w:ascii="Arial" w:hAnsi="Arial"/>
      <w:b/>
      <w:bCs/>
      <w:lang w:eastAsia="en-US"/>
    </w:rPr>
  </w:style>
  <w:style w:type="paragraph" w:styleId="Revision">
    <w:name w:val="Revision"/>
    <w:hidden/>
    <w:uiPriority w:val="71"/>
    <w:rsid w:val="0085609E"/>
    <w:rPr>
      <w:rFonts w:ascii="Arial" w:hAnsi="Arial"/>
      <w:sz w:val="24"/>
      <w:szCs w:val="24"/>
      <w:lang w:eastAsia="en-US"/>
    </w:rPr>
  </w:style>
  <w:style w:type="paragraph" w:customStyle="1" w:styleId="Default">
    <w:name w:val="Default"/>
    <w:rsid w:val="0085609E"/>
    <w:pPr>
      <w:autoSpaceDE w:val="0"/>
      <w:autoSpaceDN w:val="0"/>
      <w:adjustRightInd w:val="0"/>
    </w:pPr>
    <w:rPr>
      <w:rFonts w:ascii="Arial" w:hAnsi="Arial" w:cs="Arial"/>
      <w:color w:val="000000"/>
      <w:sz w:val="24"/>
      <w:szCs w:val="24"/>
    </w:rPr>
  </w:style>
  <w:style w:type="character" w:customStyle="1" w:styleId="visuallyhidden">
    <w:name w:val="visuallyhidden"/>
    <w:basedOn w:val="DefaultParagraphFont"/>
    <w:rsid w:val="00A4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400B46EEE63B469E7EADA4126B0D79" ma:contentTypeVersion="13" ma:contentTypeDescription="Create a new document." ma:contentTypeScope="" ma:versionID="df0e1f507ca1e1cdc4ad4c95199131e4">
  <xsd:schema xmlns:xsd="http://www.w3.org/2001/XMLSchema" xmlns:xs="http://www.w3.org/2001/XMLSchema" xmlns:p="http://schemas.microsoft.com/office/2006/metadata/properties" xmlns:ns2="b5e2f55d-d670-41ae-af7b-7de2fc86852c" xmlns:ns3="d6474d21-96ee-4f02-9831-07186c4120e3" targetNamespace="http://schemas.microsoft.com/office/2006/metadata/properties" ma:root="true" ma:fieldsID="00e9dd9091bf8354caf4eb22186f0bb3" ns2:_="" ns3:_="">
    <xsd:import namespace="b5e2f55d-d670-41ae-af7b-7de2fc86852c"/>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2f55d-d670-41ae-af7b-7de2fc868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6474d21-96ee-4f02-9831-07186c4120e3">
      <UserInfo>
        <DisplayName>Michelle Moss</DisplayName>
        <AccountId>19</AccountId>
        <AccountType/>
      </UserInfo>
    </SharedWithUsers>
  </documentManagement>
</p:properties>
</file>

<file path=customXml/itemProps1.xml><?xml version="1.0" encoding="utf-8"?>
<ds:datastoreItem xmlns:ds="http://schemas.openxmlformats.org/officeDocument/2006/customXml" ds:itemID="{E8868CFF-08B2-4848-BB88-4C9E56B64278}">
  <ds:schemaRefs>
    <ds:schemaRef ds:uri="http://schemas.microsoft.com/sharepoint/v3/contenttype/forms"/>
  </ds:schemaRefs>
</ds:datastoreItem>
</file>

<file path=customXml/itemProps2.xml><?xml version="1.0" encoding="utf-8"?>
<ds:datastoreItem xmlns:ds="http://schemas.openxmlformats.org/officeDocument/2006/customXml" ds:itemID="{0DF2D771-1E37-4CF2-911A-B43713116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2f55d-d670-41ae-af7b-7de2fc86852c"/>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47322-93C1-4B2C-8432-B0413B40EE33}">
  <ds:schemaRefs>
    <ds:schemaRef ds:uri="http://schemas.microsoft.com/office/2006/metadata/properties"/>
    <ds:schemaRef ds:uri="http://schemas.microsoft.com/office/infopath/2007/PartnerControls"/>
    <ds:schemaRef ds:uri="d6474d21-96ee-4f02-9831-07186c4120e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McKeon</dc:creator>
  <cp:keywords/>
  <dc:description/>
  <cp:lastModifiedBy>Suzanne Mincher</cp:lastModifiedBy>
  <cp:revision>4</cp:revision>
  <cp:lastPrinted>2022-01-21T07:33:00Z</cp:lastPrinted>
  <dcterms:created xsi:type="dcterms:W3CDTF">2022-01-28T04:45:00Z</dcterms:created>
  <dcterms:modified xsi:type="dcterms:W3CDTF">2022-01-28T05:00:00Z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0x010100C4400B46EEE63B469E7EADA4126B0D79</vt:lpwstr>
  </property>
</Properties>
</file>